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587E0D">
        <w:rPr>
          <w:b/>
          <w:bCs/>
        </w:rPr>
        <w:t>070/</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587E0D">
        <w:rPr>
          <w:b/>
          <w:bCs/>
        </w:rPr>
        <w:t>044</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000267C2">
        <w:rPr>
          <w:b/>
          <w:bCs/>
        </w:rPr>
        <w:t xml:space="preserve">às </w:t>
      </w:r>
      <w:r w:rsidR="00587E0D">
        <w:rPr>
          <w:b/>
          <w:bCs/>
        </w:rPr>
        <w:t>09h00 (nove</w:t>
      </w:r>
      <w:r w:rsidRPr="005E2E35">
        <w:rPr>
          <w:b/>
          <w:bCs/>
        </w:rPr>
        <w:t xml:space="preserve"> horas) do dia </w:t>
      </w:r>
      <w:r w:rsidR="00587E0D">
        <w:rPr>
          <w:b/>
          <w:bCs/>
        </w:rPr>
        <w:t>19 de setembro</w:t>
      </w:r>
      <w:r>
        <w:rPr>
          <w:b/>
          <w:bCs/>
        </w:rPr>
        <w:t xml:space="preserve">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587E0D">
        <w:rPr>
          <w:b/>
        </w:rPr>
        <w:t>044</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587E0D">
        <w:rPr>
          <w:b/>
          <w:bCs/>
        </w:rPr>
        <w:t>09</w:t>
      </w:r>
      <w:r w:rsidRPr="005E2E35">
        <w:rPr>
          <w:b/>
          <w:bCs/>
        </w:rPr>
        <w:t xml:space="preserve"> horas do dia </w:t>
      </w:r>
      <w:r w:rsidR="00587E0D">
        <w:rPr>
          <w:b/>
          <w:bCs/>
        </w:rPr>
        <w:t>19 de setembro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Pr="005E2E35">
        <w:rPr>
          <w:bCs/>
        </w:rPr>
        <w:t xml:space="preserve">Registro de Preços, pelo prazo de 12 meses, </w:t>
      </w:r>
      <w:r w:rsidR="000267C2" w:rsidRPr="000267C2">
        <w:rPr>
          <w:bCs/>
        </w:rPr>
        <w:t xml:space="preserve">para eventual e futura aquisição de tubos e conexões de PVC para manutenção e melhorias no sistema de esgoto de Bom Jardim de Minas, </w:t>
      </w:r>
      <w:r w:rsidRPr="005E2E35">
        <w:rPr>
          <w:bCs/>
        </w:rPr>
        <w:t>de acordo com as condições e especificações contidas</w:t>
      </w:r>
      <w:r w:rsidRPr="005E2E35">
        <w:t xml:space="preserve">, conforme condições e especificações contidas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5E2E35" w:rsidRDefault="005E2E35" w:rsidP="005E2E35">
      <w:pPr>
        <w:spacing w:after="240" w:line="276" w:lineRule="auto"/>
        <w:jc w:val="both"/>
        <w:rPr>
          <w:b/>
          <w:bCs/>
          <w:u w:val="single"/>
        </w:rPr>
      </w:pPr>
      <w:r w:rsidRPr="005E2E35">
        <w:rPr>
          <w:b/>
          <w:bCs/>
        </w:rPr>
        <w:t xml:space="preserve">4 - </w:t>
      </w:r>
      <w:r w:rsidRPr="005E2E35">
        <w:rPr>
          <w:b/>
          <w:bCs/>
          <w:u w:val="single"/>
        </w:rPr>
        <w:t xml:space="preserve">DAS CONDIÇÕES DE PARTICIPAÇÃO </w:t>
      </w:r>
    </w:p>
    <w:p w:rsidR="005E2E35" w:rsidRPr="005E2E35" w:rsidRDefault="005E2E35" w:rsidP="005E2E35">
      <w:pPr>
        <w:spacing w:after="240" w:line="276" w:lineRule="auto"/>
        <w:jc w:val="both"/>
        <w:rPr>
          <w:b/>
          <w:bCs/>
        </w:rPr>
      </w:pPr>
      <w:r w:rsidRPr="005E2E35">
        <w:rPr>
          <w:b/>
          <w:bCs/>
        </w:rPr>
        <w:t xml:space="preserve">4.1 - </w:t>
      </w:r>
      <w:r w:rsidRPr="005E2E35">
        <w:rPr>
          <w:b/>
          <w:bCs/>
          <w:u w:val="single"/>
        </w:rPr>
        <w:t>Poderão participar deste pregão quaisquer empresas que</w:t>
      </w:r>
      <w:r w:rsidRPr="005E2E35">
        <w:rPr>
          <w:b/>
          <w:bCs/>
        </w:rPr>
        <w:t xml:space="preserve">: </w:t>
      </w:r>
    </w:p>
    <w:p w:rsidR="005E2E35" w:rsidRPr="005E2E35" w:rsidRDefault="005E2E35" w:rsidP="005E2E35">
      <w:pPr>
        <w:spacing w:after="240" w:line="276" w:lineRule="auto"/>
        <w:jc w:val="both"/>
      </w:pPr>
      <w:r w:rsidRPr="005E2E35">
        <w:t xml:space="preserve">4.1.1 - estejam legalmente estabelecidas e especializadas na atividade pertinente com o objeto deste pregão, devendo ser comprovado pelo contrato social; </w:t>
      </w:r>
    </w:p>
    <w:p w:rsidR="005E2E35" w:rsidRPr="005E2E35" w:rsidRDefault="005E2E35" w:rsidP="005E2E35">
      <w:pPr>
        <w:spacing w:after="240" w:line="276" w:lineRule="auto"/>
        <w:jc w:val="both"/>
      </w:pPr>
      <w:r w:rsidRPr="005E2E35">
        <w:t xml:space="preserve">4.1.2 - comprovem possuir os documentos necessários de habilitação previstos neste edital. </w:t>
      </w:r>
    </w:p>
    <w:p w:rsidR="005E2E35" w:rsidRPr="000267C2" w:rsidRDefault="005E2E35" w:rsidP="005E2E35">
      <w:pPr>
        <w:spacing w:after="240" w:line="276" w:lineRule="auto"/>
        <w:jc w:val="both"/>
        <w:rPr>
          <w:b/>
          <w:bCs/>
          <w:u w:val="single"/>
        </w:rPr>
      </w:pPr>
      <w:r w:rsidRPr="000267C2">
        <w:rPr>
          <w:b/>
          <w:bCs/>
        </w:rPr>
        <w:lastRenderedPageBreak/>
        <w:t xml:space="preserve">4.2 - </w:t>
      </w:r>
      <w:r w:rsidRPr="000267C2">
        <w:rPr>
          <w:b/>
          <w:bCs/>
          <w:u w:val="single"/>
        </w:rPr>
        <w:t xml:space="preserve">Não poderão concorrer neste pregão as empresas: </w:t>
      </w:r>
    </w:p>
    <w:p w:rsidR="002D17A4" w:rsidRPr="000267C2" w:rsidRDefault="002D17A4" w:rsidP="002D17A4">
      <w:pPr>
        <w:autoSpaceDE w:val="0"/>
        <w:autoSpaceDN w:val="0"/>
        <w:adjustRightInd w:val="0"/>
        <w:spacing w:after="240" w:line="276" w:lineRule="auto"/>
        <w:jc w:val="both"/>
      </w:pPr>
      <w:r w:rsidRPr="000267C2">
        <w:t>4.2.1- suspensa de participar em licitação e impedida de contratar com o Município de Bom Jardim de Minas;</w:t>
      </w:r>
    </w:p>
    <w:p w:rsidR="002D17A4" w:rsidRPr="000267C2" w:rsidRDefault="002D17A4" w:rsidP="002D17A4">
      <w:pPr>
        <w:autoSpaceDE w:val="0"/>
        <w:autoSpaceDN w:val="0"/>
        <w:adjustRightInd w:val="0"/>
        <w:spacing w:after="240" w:line="276" w:lineRule="auto"/>
        <w:jc w:val="both"/>
      </w:pPr>
      <w:r w:rsidRPr="000267C2">
        <w:t>4.2.2- declarada inidônea para licitar ou contratar com quaisquer órgãos da Administração Pública;</w:t>
      </w:r>
    </w:p>
    <w:p w:rsidR="002D17A4" w:rsidRPr="000267C2" w:rsidRDefault="002D17A4" w:rsidP="002D17A4">
      <w:pPr>
        <w:autoSpaceDE w:val="0"/>
        <w:autoSpaceDN w:val="0"/>
        <w:adjustRightInd w:val="0"/>
        <w:spacing w:after="240" w:line="276" w:lineRule="auto"/>
        <w:jc w:val="both"/>
      </w:pPr>
      <w:r w:rsidRPr="000267C2">
        <w:t>4.2.3 - com falência decretada e execução patrimonial;</w:t>
      </w:r>
    </w:p>
    <w:p w:rsidR="002D17A4" w:rsidRPr="000267C2" w:rsidRDefault="002D17A4" w:rsidP="002D17A4">
      <w:pPr>
        <w:autoSpaceDE w:val="0"/>
        <w:autoSpaceDN w:val="0"/>
        <w:adjustRightInd w:val="0"/>
        <w:spacing w:after="240" w:line="276" w:lineRule="auto"/>
        <w:jc w:val="both"/>
      </w:pPr>
      <w:r w:rsidRPr="000267C2">
        <w:t>4.2.4 - cujo objeto social não seja compatível com o objeto desta licitação;</w:t>
      </w:r>
    </w:p>
    <w:p w:rsidR="002D17A4" w:rsidRPr="000267C2" w:rsidRDefault="002D17A4" w:rsidP="002D17A4">
      <w:pPr>
        <w:autoSpaceDE w:val="0"/>
        <w:autoSpaceDN w:val="0"/>
        <w:adjustRightInd w:val="0"/>
        <w:spacing w:after="240" w:line="276" w:lineRule="auto"/>
        <w:jc w:val="both"/>
      </w:pPr>
      <w:r w:rsidRPr="000267C2">
        <w:t>4.2.5 - em consórcio;</w:t>
      </w:r>
    </w:p>
    <w:p w:rsidR="002D17A4" w:rsidRPr="000267C2" w:rsidRDefault="002D17A4" w:rsidP="002D17A4">
      <w:pPr>
        <w:autoSpaceDE w:val="0"/>
        <w:autoSpaceDN w:val="0"/>
        <w:adjustRightInd w:val="0"/>
        <w:spacing w:after="240" w:line="276" w:lineRule="auto"/>
        <w:jc w:val="both"/>
      </w:pPr>
      <w:r w:rsidRPr="000267C2">
        <w:t>4.2.6- enquadrada nas vedações previstas no artigo 9º da Lei nº 8.666/93;</w:t>
      </w:r>
    </w:p>
    <w:p w:rsidR="002D17A4" w:rsidRPr="000267C2" w:rsidRDefault="002D17A4" w:rsidP="002D17A4">
      <w:pPr>
        <w:autoSpaceDE w:val="0"/>
        <w:autoSpaceDN w:val="0"/>
        <w:adjustRightInd w:val="0"/>
        <w:spacing w:after="240" w:line="276" w:lineRule="auto"/>
        <w:jc w:val="both"/>
      </w:pPr>
      <w:r w:rsidRPr="000267C2">
        <w:t>4.2.7 - compostas de deputados, senadores e vereadores que sejam proprietários, controladores ou diretores, conforme art. 54, II, “a”, c/c art. 29, IX, ambos da Constituição Federal/1988.</w:t>
      </w:r>
    </w:p>
    <w:p w:rsidR="002D17A4" w:rsidRPr="000267C2" w:rsidRDefault="002D17A4" w:rsidP="002D17A4">
      <w:pPr>
        <w:spacing w:after="240" w:line="276" w:lineRule="auto"/>
        <w:jc w:val="both"/>
      </w:pPr>
      <w:r w:rsidRPr="000267C2">
        <w:t>5 -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0C72F2" w:rsidRPr="000C72F2">
        <w:rPr>
          <w:b/>
          <w:bCs/>
        </w:rPr>
        <w:t>R$ 18.300,91 (dezoito mil e trezentos reais e noventa e um centavo)</w:t>
      </w:r>
      <w:r w:rsidRPr="00D069C6">
        <w:rPr>
          <w:b/>
        </w:rPr>
        <w:t>,</w:t>
      </w:r>
      <w:r w:rsidRPr="005E2E35">
        <w:t xml:space="preserve"> 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w:t>
      </w:r>
      <w:bookmarkStart w:id="0" w:name="_GoBack"/>
      <w:r w:rsidRPr="005E2E35">
        <w:t>estimado</w:t>
      </w:r>
      <w:bookmarkEnd w:id="0"/>
      <w:r w:rsidRPr="005E2E35">
        <w:t xml:space="preserve">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w:t>
      </w:r>
      <w:proofErr w:type="spellStart"/>
      <w:r w:rsidRPr="005E2E35">
        <w:t>assembléia</w:t>
      </w:r>
      <w:proofErr w:type="spellEnd"/>
      <w:r w:rsidRPr="005E2E35">
        <w:t xml:space="preserve">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0267C2">
              <w:rPr>
                <w:b/>
              </w:rPr>
              <w:t>4</w:t>
            </w:r>
            <w:r w:rsidR="00587E0D">
              <w:rPr>
                <w:b/>
              </w:rPr>
              <w:t>4</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D069C6">
              <w:rPr>
                <w:b/>
              </w:rPr>
              <w:t>0</w:t>
            </w:r>
            <w:r w:rsidR="00587E0D">
              <w:rPr>
                <w:b/>
              </w:rPr>
              <w:t>44</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número da chave de acesso da proposta </w:t>
      </w:r>
      <w:r w:rsidR="00A315D9">
        <w:t xml:space="preserve">eletrônica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lastRenderedPageBreak/>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lastRenderedPageBreak/>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lastRenderedPageBreak/>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lastRenderedPageBreak/>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lastRenderedPageBreak/>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w:t>
      </w:r>
      <w:r w:rsidRPr="005E2E35">
        <w:rPr>
          <w:b/>
        </w:rPr>
        <w:lastRenderedPageBreak/>
        <w:t xml:space="preserve">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lastRenderedPageBreak/>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lastRenderedPageBreak/>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0267C2"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lastRenderedPageBreak/>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0267C2" w:rsidP="005E2E35">
      <w:pPr>
        <w:spacing w:after="240" w:line="276" w:lineRule="auto"/>
        <w:jc w:val="both"/>
      </w:pPr>
      <w:r>
        <w:t>23.10 - A</w:t>
      </w:r>
      <w:r w:rsidR="005E2E35" w:rsidRPr="005E2E35">
        <w:t xml:space="preserve"> </w:t>
      </w:r>
      <w:r w:rsidR="005E2E35" w:rsidRPr="005E2E35">
        <w:rPr>
          <w:b/>
        </w:rPr>
        <w:t>PREFEITURA MUNICIPAL DE BOM JARDIM DE MINAS</w:t>
      </w:r>
      <w:r w:rsidR="005E2E35"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D069C6">
        <w:t xml:space="preserve"> </w:t>
      </w:r>
      <w:r w:rsidR="00587E0D">
        <w:t>05 de setembro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DC7014"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DC7014"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DC7014"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Pr="00E33317">
              <w:rPr>
                <w:b/>
              </w:rPr>
              <w:t xml:space="preserve"> </w:t>
            </w:r>
            <w:r w:rsidR="00DC7014"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Pr="00E33317">
              <w:rPr>
                <w:b/>
              </w:rPr>
              <w:t xml:space="preserve"> </w:t>
            </w:r>
            <w:r w:rsidR="00DC7014"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Pr="00E33317">
              <w:rPr>
                <w:b/>
              </w:rPr>
              <w:t xml:space="preserve"> </w:t>
            </w:r>
            <w:r w:rsidR="00DC7014"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DC7014"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t> </w:t>
            </w:r>
            <w:r w:rsidRPr="00E33317">
              <w:t> </w:t>
            </w:r>
            <w:r w:rsidRPr="00E33317">
              <w:t> </w:t>
            </w:r>
            <w:r w:rsidRPr="00E33317">
              <w:t> </w:t>
            </w:r>
            <w:r w:rsidRPr="00E33317">
              <w:t> </w:t>
            </w:r>
            <w:r w:rsidR="00DC70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Pr="00E33317">
              <w:rPr>
                <w:b/>
              </w:rPr>
              <w:t xml:space="preserve"> </w:t>
            </w:r>
            <w:r w:rsidR="00DC7014"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DC70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C7014" w:rsidRPr="00E33317">
              <w:fldChar w:fldCharType="separate"/>
            </w:r>
            <w:r w:rsidRPr="00E33317">
              <w:t>     </w:t>
            </w:r>
            <w:r w:rsidR="00DC7014" w:rsidRPr="00E33317">
              <w:fldChar w:fldCharType="end"/>
            </w:r>
          </w:p>
        </w:tc>
      </w:tr>
    </w:tbl>
    <w:p w:rsidR="00E33317" w:rsidRDefault="00E33317" w:rsidP="00E33317"/>
    <w:tbl>
      <w:tblPr>
        <w:tblW w:w="9490" w:type="dxa"/>
        <w:tblCellMar>
          <w:left w:w="70" w:type="dxa"/>
          <w:right w:w="70" w:type="dxa"/>
        </w:tblCellMar>
        <w:tblLook w:val="04A0" w:firstRow="1" w:lastRow="0" w:firstColumn="1" w:lastColumn="0" w:noHBand="0" w:noVBand="1"/>
      </w:tblPr>
      <w:tblGrid>
        <w:gridCol w:w="620"/>
        <w:gridCol w:w="4053"/>
        <w:gridCol w:w="820"/>
        <w:gridCol w:w="739"/>
        <w:gridCol w:w="854"/>
        <w:gridCol w:w="1209"/>
        <w:gridCol w:w="1340"/>
      </w:tblGrid>
      <w:tr w:rsidR="00B156C1" w:rsidTr="00B156C1">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6C1" w:rsidRDefault="00B156C1" w:rsidP="00B156C1">
            <w:pPr>
              <w:jc w:val="center"/>
              <w:rPr>
                <w:b/>
                <w:bCs/>
                <w:color w:val="000000"/>
              </w:rPr>
            </w:pPr>
            <w:r>
              <w:rPr>
                <w:b/>
                <w:bCs/>
                <w:color w:val="000000"/>
              </w:rPr>
              <w:t>Item</w:t>
            </w:r>
          </w:p>
        </w:tc>
        <w:tc>
          <w:tcPr>
            <w:tcW w:w="4053"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rsidP="00B156C1">
            <w:pPr>
              <w:jc w:val="center"/>
              <w:rPr>
                <w:b/>
                <w:bCs/>
                <w:color w:val="000000"/>
              </w:rPr>
            </w:pPr>
            <w:r>
              <w:rPr>
                <w:b/>
                <w:bCs/>
                <w:color w:val="000000"/>
              </w:rPr>
              <w:t>Descrição</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Marca</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proofErr w:type="spellStart"/>
            <w:r>
              <w:rPr>
                <w:b/>
                <w:bCs/>
                <w:color w:val="000000"/>
              </w:rPr>
              <w:t>Und</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Quant.</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Val. Unit.</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Val. Total</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1</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Joelho para Esgoto 45º 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40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2</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Luva de correr para Esgoto 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50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3</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Luva para Esgoto 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30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4</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Luva para Esgoto Redução 100x150mm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30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5</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proofErr w:type="spellStart"/>
            <w:r>
              <w:rPr>
                <w:color w:val="000000"/>
              </w:rPr>
              <w:t>Tê</w:t>
            </w:r>
            <w:proofErr w:type="spellEnd"/>
            <w:r>
              <w:rPr>
                <w:color w:val="000000"/>
              </w:rPr>
              <w:t xml:space="preserve"> para Esgoto Redução 100x150mm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80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6</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Tubo de Esgoto de PVC 150mm (</w:t>
            </w:r>
            <w:proofErr w:type="spellStart"/>
            <w:r>
              <w:rPr>
                <w:color w:val="000000"/>
              </w:rPr>
              <w:t>ClasseA</w:t>
            </w:r>
            <w:proofErr w:type="spellEnd"/>
            <w:r>
              <w:rPr>
                <w:color w:val="000000"/>
              </w:rPr>
              <w:t>) Peça com 6 metros.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100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815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56C1" w:rsidRDefault="00B156C1">
            <w:pPr>
              <w:jc w:val="center"/>
              <w:rPr>
                <w:b/>
                <w:bCs/>
                <w:color w:val="000000"/>
              </w:rPr>
            </w:pPr>
            <w:r>
              <w:rPr>
                <w:b/>
                <w:bCs/>
                <w:color w:val="000000"/>
              </w:rPr>
              <w:t>Valor Total</w:t>
            </w:r>
          </w:p>
        </w:tc>
        <w:tc>
          <w:tcPr>
            <w:tcW w:w="1340" w:type="dxa"/>
            <w:tcBorders>
              <w:top w:val="nil"/>
              <w:left w:val="nil"/>
              <w:bottom w:val="single" w:sz="4" w:space="0" w:color="auto"/>
              <w:right w:val="single" w:sz="4" w:space="0" w:color="auto"/>
            </w:tcBorders>
            <w:shd w:val="clear" w:color="auto" w:fill="auto"/>
            <w:noWrap/>
            <w:vAlign w:val="bottom"/>
            <w:hideMark/>
          </w:tcPr>
          <w:p w:rsidR="00B156C1" w:rsidRDefault="00B156C1">
            <w:pPr>
              <w:rPr>
                <w:b/>
                <w:bCs/>
                <w:color w:val="000000"/>
              </w:rPr>
            </w:pPr>
            <w:r>
              <w:rPr>
                <w:b/>
                <w:bCs/>
                <w:color w:val="000000"/>
              </w:rPr>
              <w:t> </w:t>
            </w:r>
          </w:p>
        </w:tc>
      </w:tr>
    </w:tbl>
    <w:p w:rsidR="00D069C6" w:rsidRDefault="00D069C6" w:rsidP="00E33317"/>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lastRenderedPageBreak/>
              <w:t xml:space="preserve">Nome: </w:t>
            </w:r>
            <w:r w:rsidR="00DC7014" w:rsidRPr="00683881">
              <w:fldChar w:fldCharType="begin">
                <w:ffData>
                  <w:name w:val="Texto14"/>
                  <w:enabled/>
                  <w:calcOnExit w:val="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C70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C70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D069C6" w:rsidRPr="00D069C6" w:rsidRDefault="00D069C6" w:rsidP="006766EE">
      <w:pPr>
        <w:spacing w:line="276" w:lineRule="auto"/>
        <w:jc w:val="center"/>
        <w:rPr>
          <w:b/>
        </w:rPr>
      </w:pPr>
      <w:r w:rsidRPr="00D069C6">
        <w:rPr>
          <w:b/>
        </w:rPr>
        <w:lastRenderedPageBreak/>
        <w:t>ANEXO II</w:t>
      </w:r>
    </w:p>
    <w:p w:rsidR="00D069C6" w:rsidRPr="00D069C6" w:rsidRDefault="00D069C6" w:rsidP="006766EE">
      <w:pPr>
        <w:spacing w:line="276" w:lineRule="auto"/>
        <w:jc w:val="center"/>
        <w:rPr>
          <w:b/>
        </w:rPr>
      </w:pPr>
      <w:r w:rsidRPr="00D069C6">
        <w:rPr>
          <w:b/>
        </w:rPr>
        <w:t>TERMO DE REFERÊNCIA</w:t>
      </w:r>
    </w:p>
    <w:p w:rsidR="00D069C6" w:rsidRPr="00D069C6" w:rsidRDefault="00D069C6" w:rsidP="006766EE">
      <w:pPr>
        <w:spacing w:line="276"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0267C2">
        <w:rPr>
          <w:b/>
          <w:bCs/>
        </w:rPr>
        <w:t>7</w:t>
      </w:r>
      <w:r w:rsidR="00587E0D">
        <w:rPr>
          <w:b/>
          <w:bCs/>
        </w:rPr>
        <w:t>0</w:t>
      </w:r>
      <w:r w:rsidR="0047196D">
        <w:rPr>
          <w:b/>
          <w:bCs/>
        </w:rPr>
        <w:t>/2019</w:t>
      </w:r>
    </w:p>
    <w:p w:rsidR="00D069C6" w:rsidRPr="00D069C6" w:rsidRDefault="00D069C6" w:rsidP="006766EE">
      <w:pPr>
        <w:spacing w:line="276" w:lineRule="auto"/>
        <w:jc w:val="center"/>
        <w:rPr>
          <w:b/>
          <w:bCs/>
        </w:rPr>
      </w:pPr>
      <w:r w:rsidRPr="00D069C6">
        <w:rPr>
          <w:b/>
          <w:bCs/>
        </w:rPr>
        <w:t>PREGÃO PRESENCIA</w:t>
      </w:r>
      <w:r w:rsidR="0047196D">
        <w:rPr>
          <w:b/>
          <w:bCs/>
        </w:rPr>
        <w:t>L PARA REGISTRO DE PREÇOS N° 0</w:t>
      </w:r>
      <w:r w:rsidR="00587E0D">
        <w:rPr>
          <w:b/>
          <w:bCs/>
        </w:rPr>
        <w:t>44</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Registro de Preços, pelo prazo de 12 meses, </w:t>
      </w:r>
      <w:r w:rsidR="00B156C1" w:rsidRPr="00B156C1">
        <w:rPr>
          <w:bCs/>
        </w:rPr>
        <w:t xml:space="preserve">para eventual e futura aquisição de tubos e conexões de PVC para manutenção e melhorias no sistema de </w:t>
      </w:r>
      <w:r w:rsidR="006766EE">
        <w:rPr>
          <w:bCs/>
        </w:rPr>
        <w:t>esgoto de Bom Jardim de Minas</w:t>
      </w:r>
      <w:r w:rsidR="00D069C6" w:rsidRPr="00D069C6">
        <w:rPr>
          <w:bCs/>
        </w:rPr>
        <w:t>, de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47196D">
        <w:rPr>
          <w:bCs/>
        </w:rPr>
        <w:t>2.1.1</w:t>
      </w:r>
      <w:r w:rsidR="00D069C6" w:rsidRPr="0047196D">
        <w:rPr>
          <w:bCs/>
        </w:rPr>
        <w:t>-</w:t>
      </w:r>
      <w:r w:rsidR="00D069C6" w:rsidRPr="00D069C6">
        <w:rPr>
          <w:bCs/>
        </w:rPr>
        <w:t xml:space="preserve"> A contratação se justifica tendo em vista a necessidade desses materiais para a manutenção dos serviços públicos do Muni</w:t>
      </w:r>
      <w:r w:rsidR="006766EE">
        <w:rPr>
          <w:bCs/>
        </w:rPr>
        <w:t>cípio (sistema de água e esgoto</w:t>
      </w:r>
      <w:r w:rsidR="00D069C6" w:rsidRPr="00D069C6">
        <w:rPr>
          <w:bCs/>
        </w:rPr>
        <w:t xml:space="preserve">) e pequenas reformas e adaptações nos prédios públicos, que serão realizadas pelos próprios funcionários da Secretaria de Obras. </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10080" w:type="dxa"/>
        <w:tblInd w:w="-5" w:type="dxa"/>
        <w:tblCellMar>
          <w:left w:w="70" w:type="dxa"/>
          <w:right w:w="70" w:type="dxa"/>
        </w:tblCellMar>
        <w:tblLook w:val="04A0" w:firstRow="1" w:lastRow="0" w:firstColumn="1" w:lastColumn="0" w:noHBand="0" w:noVBand="1"/>
      </w:tblPr>
      <w:tblGrid>
        <w:gridCol w:w="620"/>
        <w:gridCol w:w="5440"/>
        <w:gridCol w:w="840"/>
        <w:gridCol w:w="854"/>
        <w:gridCol w:w="1060"/>
        <w:gridCol w:w="1394"/>
      </w:tblGrid>
      <w:tr w:rsidR="000C72F2" w:rsidTr="000C72F2">
        <w:trPr>
          <w:trHeight w:val="3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b/>
                <w:bCs/>
                <w:color w:val="000000"/>
              </w:rPr>
            </w:pPr>
            <w:r>
              <w:rPr>
                <w:b/>
                <w:bCs/>
                <w:color w:val="000000"/>
              </w:rPr>
              <w:t>Item</w:t>
            </w:r>
          </w:p>
        </w:tc>
        <w:tc>
          <w:tcPr>
            <w:tcW w:w="5440" w:type="dxa"/>
            <w:tcBorders>
              <w:top w:val="single" w:sz="4" w:space="0" w:color="auto"/>
              <w:left w:val="nil"/>
              <w:bottom w:val="single" w:sz="4" w:space="0" w:color="auto"/>
              <w:right w:val="single" w:sz="4" w:space="0" w:color="auto"/>
            </w:tcBorders>
            <w:shd w:val="clear" w:color="auto" w:fill="auto"/>
            <w:noWrap/>
            <w:vAlign w:val="center"/>
            <w:hideMark/>
          </w:tcPr>
          <w:p w:rsidR="000C72F2" w:rsidRDefault="000C72F2">
            <w:pPr>
              <w:jc w:val="center"/>
              <w:rPr>
                <w:b/>
                <w:bCs/>
                <w:color w:val="000000"/>
              </w:rPr>
            </w:pPr>
            <w:r>
              <w:rPr>
                <w:b/>
                <w:bCs/>
                <w:color w:val="000000"/>
              </w:rPr>
              <w:t>Descrição</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0C72F2" w:rsidRDefault="000C72F2">
            <w:pPr>
              <w:jc w:val="center"/>
              <w:rPr>
                <w:b/>
                <w:bCs/>
                <w:color w:val="000000"/>
              </w:rPr>
            </w:pPr>
            <w:proofErr w:type="spellStart"/>
            <w:r>
              <w:rPr>
                <w:b/>
                <w:bCs/>
                <w:color w:val="000000"/>
              </w:rPr>
              <w:t>Und</w:t>
            </w:r>
            <w:proofErr w:type="spellEnd"/>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0C72F2" w:rsidRDefault="000C72F2">
            <w:pPr>
              <w:jc w:val="center"/>
              <w:rPr>
                <w:b/>
                <w:bCs/>
                <w:color w:val="000000"/>
              </w:rPr>
            </w:pPr>
            <w:r>
              <w:rPr>
                <w:b/>
                <w:bCs/>
                <w:color w:val="000000"/>
              </w:rPr>
              <w:t>Quant.</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0C72F2" w:rsidRDefault="000C72F2">
            <w:pPr>
              <w:jc w:val="center"/>
              <w:rPr>
                <w:b/>
                <w:bCs/>
                <w:color w:val="000000"/>
              </w:rPr>
            </w:pPr>
            <w:r>
              <w:rPr>
                <w:b/>
                <w:bCs/>
                <w:color w:val="000000"/>
              </w:rPr>
              <w:t>Val. Unit.</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0C72F2" w:rsidRDefault="000C72F2">
            <w:pPr>
              <w:jc w:val="center"/>
              <w:rPr>
                <w:b/>
                <w:bCs/>
                <w:color w:val="000000"/>
              </w:rPr>
            </w:pPr>
            <w:r>
              <w:rPr>
                <w:b/>
                <w:bCs/>
                <w:color w:val="000000"/>
              </w:rPr>
              <w:t>Val. Total</w:t>
            </w:r>
          </w:p>
        </w:tc>
      </w:tr>
      <w:tr w:rsidR="000C72F2" w:rsidTr="000C72F2">
        <w:trPr>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1</w:t>
            </w:r>
          </w:p>
        </w:tc>
        <w:tc>
          <w:tcPr>
            <w:tcW w:w="5440" w:type="dxa"/>
            <w:tcBorders>
              <w:top w:val="nil"/>
              <w:left w:val="nil"/>
              <w:bottom w:val="single" w:sz="4" w:space="0" w:color="auto"/>
              <w:right w:val="single" w:sz="4" w:space="0" w:color="auto"/>
            </w:tcBorders>
            <w:shd w:val="clear" w:color="auto" w:fill="auto"/>
            <w:vAlign w:val="center"/>
            <w:hideMark/>
          </w:tcPr>
          <w:p w:rsidR="000C72F2" w:rsidRDefault="000C72F2">
            <w:pPr>
              <w:rPr>
                <w:color w:val="000000"/>
              </w:rPr>
            </w:pPr>
            <w:r>
              <w:rPr>
                <w:color w:val="000000"/>
              </w:rPr>
              <w:t>Joelho para Esgoto 45º 150mm (Classe A) Referência Amanco ou equivalente</w:t>
            </w:r>
          </w:p>
        </w:tc>
        <w:tc>
          <w:tcPr>
            <w:tcW w:w="84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proofErr w:type="spellStart"/>
            <w:r>
              <w:rPr>
                <w:color w:val="000000"/>
              </w:rPr>
              <w:t>Pç</w:t>
            </w:r>
            <w:proofErr w:type="spellEnd"/>
          </w:p>
        </w:tc>
        <w:tc>
          <w:tcPr>
            <w:tcW w:w="7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40</w:t>
            </w:r>
          </w:p>
        </w:tc>
        <w:tc>
          <w:tcPr>
            <w:tcW w:w="106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color w:val="000000"/>
                <w:sz w:val="22"/>
                <w:szCs w:val="22"/>
              </w:rPr>
            </w:pPr>
            <w:r>
              <w:rPr>
                <w:color w:val="000000"/>
                <w:sz w:val="22"/>
                <w:szCs w:val="22"/>
              </w:rPr>
              <w:t>R$25,49</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R$1.019,73</w:t>
            </w:r>
          </w:p>
        </w:tc>
      </w:tr>
      <w:tr w:rsidR="000C72F2" w:rsidTr="000C72F2">
        <w:trPr>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2</w:t>
            </w:r>
          </w:p>
        </w:tc>
        <w:tc>
          <w:tcPr>
            <w:tcW w:w="5440" w:type="dxa"/>
            <w:tcBorders>
              <w:top w:val="nil"/>
              <w:left w:val="nil"/>
              <w:bottom w:val="single" w:sz="4" w:space="0" w:color="auto"/>
              <w:right w:val="single" w:sz="4" w:space="0" w:color="auto"/>
            </w:tcBorders>
            <w:shd w:val="clear" w:color="auto" w:fill="auto"/>
            <w:vAlign w:val="center"/>
            <w:hideMark/>
          </w:tcPr>
          <w:p w:rsidR="000C72F2" w:rsidRDefault="000C72F2">
            <w:pPr>
              <w:rPr>
                <w:color w:val="000000"/>
              </w:rPr>
            </w:pPr>
            <w:r>
              <w:rPr>
                <w:color w:val="000000"/>
              </w:rPr>
              <w:t>Luva de correr para Esgoto 150mm (Classe A) Referência Amanco ou equivalente</w:t>
            </w:r>
          </w:p>
        </w:tc>
        <w:tc>
          <w:tcPr>
            <w:tcW w:w="84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proofErr w:type="spellStart"/>
            <w:r>
              <w:rPr>
                <w:color w:val="000000"/>
              </w:rPr>
              <w:t>Pç</w:t>
            </w:r>
            <w:proofErr w:type="spellEnd"/>
          </w:p>
        </w:tc>
        <w:tc>
          <w:tcPr>
            <w:tcW w:w="7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50</w:t>
            </w:r>
          </w:p>
        </w:tc>
        <w:tc>
          <w:tcPr>
            <w:tcW w:w="106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color w:val="000000"/>
                <w:sz w:val="22"/>
                <w:szCs w:val="22"/>
              </w:rPr>
            </w:pPr>
            <w:r>
              <w:rPr>
                <w:color w:val="000000"/>
                <w:sz w:val="22"/>
                <w:szCs w:val="22"/>
              </w:rPr>
              <w:t>R$19,68</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R$983,88</w:t>
            </w:r>
          </w:p>
        </w:tc>
      </w:tr>
      <w:tr w:rsidR="000C72F2" w:rsidTr="000C72F2">
        <w:trPr>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3</w:t>
            </w:r>
          </w:p>
        </w:tc>
        <w:tc>
          <w:tcPr>
            <w:tcW w:w="5440" w:type="dxa"/>
            <w:tcBorders>
              <w:top w:val="nil"/>
              <w:left w:val="nil"/>
              <w:bottom w:val="single" w:sz="4" w:space="0" w:color="auto"/>
              <w:right w:val="single" w:sz="4" w:space="0" w:color="auto"/>
            </w:tcBorders>
            <w:shd w:val="clear" w:color="auto" w:fill="auto"/>
            <w:vAlign w:val="center"/>
            <w:hideMark/>
          </w:tcPr>
          <w:p w:rsidR="000C72F2" w:rsidRDefault="000C72F2">
            <w:pPr>
              <w:rPr>
                <w:color w:val="000000"/>
              </w:rPr>
            </w:pPr>
            <w:r>
              <w:rPr>
                <w:color w:val="000000"/>
              </w:rPr>
              <w:t>Luva para Esgoto 150mm (Classe A) Referência Amanco ou equivalente</w:t>
            </w:r>
          </w:p>
        </w:tc>
        <w:tc>
          <w:tcPr>
            <w:tcW w:w="84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proofErr w:type="spellStart"/>
            <w:r>
              <w:rPr>
                <w:color w:val="000000"/>
              </w:rPr>
              <w:t>Pç</w:t>
            </w:r>
            <w:proofErr w:type="spellEnd"/>
          </w:p>
        </w:tc>
        <w:tc>
          <w:tcPr>
            <w:tcW w:w="7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30</w:t>
            </w:r>
          </w:p>
        </w:tc>
        <w:tc>
          <w:tcPr>
            <w:tcW w:w="106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color w:val="000000"/>
                <w:sz w:val="22"/>
                <w:szCs w:val="22"/>
              </w:rPr>
            </w:pPr>
            <w:r>
              <w:rPr>
                <w:color w:val="000000"/>
                <w:sz w:val="22"/>
                <w:szCs w:val="22"/>
              </w:rPr>
              <w:t>R$16,70</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R$501,00</w:t>
            </w:r>
          </w:p>
        </w:tc>
      </w:tr>
      <w:tr w:rsidR="000C72F2" w:rsidTr="000C72F2">
        <w:trPr>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4</w:t>
            </w:r>
          </w:p>
        </w:tc>
        <w:tc>
          <w:tcPr>
            <w:tcW w:w="5440" w:type="dxa"/>
            <w:tcBorders>
              <w:top w:val="nil"/>
              <w:left w:val="nil"/>
              <w:bottom w:val="single" w:sz="4" w:space="0" w:color="auto"/>
              <w:right w:val="single" w:sz="4" w:space="0" w:color="auto"/>
            </w:tcBorders>
            <w:shd w:val="clear" w:color="auto" w:fill="auto"/>
            <w:vAlign w:val="center"/>
            <w:hideMark/>
          </w:tcPr>
          <w:p w:rsidR="000C72F2" w:rsidRDefault="000C72F2">
            <w:pPr>
              <w:rPr>
                <w:color w:val="000000"/>
              </w:rPr>
            </w:pPr>
            <w:r>
              <w:rPr>
                <w:color w:val="000000"/>
              </w:rPr>
              <w:t>Luva para Esgoto Redução 100x150mm (Classe A) Referência Amanco ou equivalente</w:t>
            </w:r>
          </w:p>
        </w:tc>
        <w:tc>
          <w:tcPr>
            <w:tcW w:w="84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proofErr w:type="spellStart"/>
            <w:r>
              <w:rPr>
                <w:color w:val="000000"/>
              </w:rPr>
              <w:t>Pç</w:t>
            </w:r>
            <w:proofErr w:type="spellEnd"/>
          </w:p>
        </w:tc>
        <w:tc>
          <w:tcPr>
            <w:tcW w:w="7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30</w:t>
            </w:r>
          </w:p>
        </w:tc>
        <w:tc>
          <w:tcPr>
            <w:tcW w:w="106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color w:val="000000"/>
                <w:sz w:val="22"/>
                <w:szCs w:val="22"/>
              </w:rPr>
            </w:pPr>
            <w:r>
              <w:rPr>
                <w:color w:val="000000"/>
                <w:sz w:val="22"/>
                <w:szCs w:val="22"/>
              </w:rPr>
              <w:t>R$16,36</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R$490,80</w:t>
            </w:r>
          </w:p>
        </w:tc>
      </w:tr>
      <w:tr w:rsidR="000C72F2" w:rsidTr="000C72F2">
        <w:trPr>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5</w:t>
            </w:r>
          </w:p>
        </w:tc>
        <w:tc>
          <w:tcPr>
            <w:tcW w:w="5440" w:type="dxa"/>
            <w:tcBorders>
              <w:top w:val="nil"/>
              <w:left w:val="nil"/>
              <w:bottom w:val="single" w:sz="4" w:space="0" w:color="auto"/>
              <w:right w:val="single" w:sz="4" w:space="0" w:color="auto"/>
            </w:tcBorders>
            <w:shd w:val="clear" w:color="auto" w:fill="auto"/>
            <w:vAlign w:val="center"/>
            <w:hideMark/>
          </w:tcPr>
          <w:p w:rsidR="000C72F2" w:rsidRDefault="000C72F2">
            <w:pPr>
              <w:rPr>
                <w:color w:val="000000"/>
              </w:rPr>
            </w:pPr>
            <w:proofErr w:type="spellStart"/>
            <w:r>
              <w:rPr>
                <w:color w:val="000000"/>
              </w:rPr>
              <w:t>Tê</w:t>
            </w:r>
            <w:proofErr w:type="spellEnd"/>
            <w:r>
              <w:rPr>
                <w:color w:val="000000"/>
              </w:rPr>
              <w:t xml:space="preserve"> para Esgoto Redução 100x150mm (Classe A) Referência Amanco ou equivalente</w:t>
            </w:r>
          </w:p>
        </w:tc>
        <w:tc>
          <w:tcPr>
            <w:tcW w:w="84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proofErr w:type="spellStart"/>
            <w:r>
              <w:rPr>
                <w:color w:val="000000"/>
              </w:rPr>
              <w:t>Pç</w:t>
            </w:r>
            <w:proofErr w:type="spellEnd"/>
          </w:p>
        </w:tc>
        <w:tc>
          <w:tcPr>
            <w:tcW w:w="7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80</w:t>
            </w:r>
          </w:p>
        </w:tc>
        <w:tc>
          <w:tcPr>
            <w:tcW w:w="106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color w:val="000000"/>
                <w:sz w:val="22"/>
                <w:szCs w:val="22"/>
              </w:rPr>
            </w:pPr>
            <w:r>
              <w:rPr>
                <w:color w:val="000000"/>
                <w:sz w:val="22"/>
                <w:szCs w:val="22"/>
              </w:rPr>
              <w:t>R$26,23</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R$2.098,00</w:t>
            </w:r>
          </w:p>
        </w:tc>
      </w:tr>
      <w:tr w:rsidR="000C72F2" w:rsidTr="000C72F2">
        <w:trPr>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6</w:t>
            </w:r>
          </w:p>
        </w:tc>
        <w:tc>
          <w:tcPr>
            <w:tcW w:w="5440" w:type="dxa"/>
            <w:tcBorders>
              <w:top w:val="nil"/>
              <w:left w:val="nil"/>
              <w:bottom w:val="single" w:sz="4" w:space="0" w:color="auto"/>
              <w:right w:val="single" w:sz="4" w:space="0" w:color="auto"/>
            </w:tcBorders>
            <w:shd w:val="clear" w:color="auto" w:fill="auto"/>
            <w:vAlign w:val="center"/>
            <w:hideMark/>
          </w:tcPr>
          <w:p w:rsidR="000C72F2" w:rsidRDefault="000C72F2">
            <w:pPr>
              <w:rPr>
                <w:color w:val="000000"/>
              </w:rPr>
            </w:pPr>
            <w:r>
              <w:rPr>
                <w:color w:val="000000"/>
              </w:rPr>
              <w:t>Tubo de Esgoto de PVC 150mm (Classe A) Peça com 6 metros. Referência Amanco ou equivalente</w:t>
            </w:r>
          </w:p>
        </w:tc>
        <w:tc>
          <w:tcPr>
            <w:tcW w:w="84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proofErr w:type="spellStart"/>
            <w:r>
              <w:rPr>
                <w:color w:val="000000"/>
              </w:rPr>
              <w:t>Pç</w:t>
            </w:r>
            <w:proofErr w:type="spellEnd"/>
          </w:p>
        </w:tc>
        <w:tc>
          <w:tcPr>
            <w:tcW w:w="7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100</w:t>
            </w:r>
          </w:p>
        </w:tc>
        <w:tc>
          <w:tcPr>
            <w:tcW w:w="106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color w:val="000000"/>
                <w:sz w:val="22"/>
                <w:szCs w:val="22"/>
              </w:rPr>
            </w:pPr>
            <w:r>
              <w:rPr>
                <w:color w:val="000000"/>
                <w:sz w:val="22"/>
                <w:szCs w:val="22"/>
              </w:rPr>
              <w:t>R$132,08</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center"/>
              <w:rPr>
                <w:color w:val="000000"/>
              </w:rPr>
            </w:pPr>
            <w:r>
              <w:rPr>
                <w:color w:val="000000"/>
              </w:rPr>
              <w:t>R$13.207,50</w:t>
            </w:r>
          </w:p>
        </w:tc>
      </w:tr>
      <w:tr w:rsidR="000C72F2" w:rsidTr="000C72F2">
        <w:trPr>
          <w:trHeight w:val="330"/>
        </w:trPr>
        <w:tc>
          <w:tcPr>
            <w:tcW w:w="87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72F2" w:rsidRDefault="000C72F2">
            <w:pPr>
              <w:jc w:val="center"/>
              <w:rPr>
                <w:b/>
                <w:bCs/>
                <w:color w:val="000000"/>
              </w:rPr>
            </w:pPr>
            <w:r>
              <w:rPr>
                <w:b/>
                <w:bCs/>
                <w:color w:val="000000"/>
              </w:rPr>
              <w:t>Valor Total</w:t>
            </w:r>
          </w:p>
        </w:tc>
        <w:tc>
          <w:tcPr>
            <w:tcW w:w="1380" w:type="dxa"/>
            <w:tcBorders>
              <w:top w:val="nil"/>
              <w:left w:val="nil"/>
              <w:bottom w:val="single" w:sz="4" w:space="0" w:color="auto"/>
              <w:right w:val="single" w:sz="4" w:space="0" w:color="auto"/>
            </w:tcBorders>
            <w:shd w:val="clear" w:color="auto" w:fill="auto"/>
            <w:noWrap/>
            <w:vAlign w:val="center"/>
            <w:hideMark/>
          </w:tcPr>
          <w:p w:rsidR="000C72F2" w:rsidRDefault="000C72F2">
            <w:pPr>
              <w:jc w:val="right"/>
              <w:rPr>
                <w:b/>
                <w:bCs/>
                <w:color w:val="000000"/>
              </w:rPr>
            </w:pPr>
            <w:r>
              <w:rPr>
                <w:b/>
                <w:bCs/>
                <w:color w:val="000000"/>
              </w:rPr>
              <w:t>R$18.300,91</w:t>
            </w:r>
          </w:p>
        </w:tc>
      </w:tr>
    </w:tbl>
    <w:p w:rsidR="00D069C6" w:rsidRPr="000C72F2" w:rsidRDefault="00D069C6" w:rsidP="0047196D">
      <w:pPr>
        <w:spacing w:before="240" w:line="276" w:lineRule="auto"/>
        <w:jc w:val="both"/>
        <w:rPr>
          <w:b/>
          <w:bCs/>
        </w:rPr>
      </w:pPr>
      <w:r w:rsidRPr="00D069C6">
        <w:rPr>
          <w:bCs/>
        </w:rPr>
        <w:lastRenderedPageBreak/>
        <w:t xml:space="preserve">3.1 - O preço total estimado </w:t>
      </w:r>
      <w:r w:rsidRPr="000C72F2">
        <w:rPr>
          <w:bCs/>
        </w:rPr>
        <w:t xml:space="preserve">pela administração para aquisição do objeto do edital é de </w:t>
      </w:r>
      <w:r w:rsidR="000267C2" w:rsidRPr="000C72F2">
        <w:rPr>
          <w:b/>
          <w:bCs/>
        </w:rPr>
        <w:t xml:space="preserve">R$ </w:t>
      </w:r>
      <w:r w:rsidR="000C72F2" w:rsidRPr="000C72F2">
        <w:rPr>
          <w:b/>
          <w:bCs/>
        </w:rPr>
        <w:t xml:space="preserve">18.300,91 </w:t>
      </w:r>
      <w:r w:rsidR="000267C2" w:rsidRPr="000C72F2">
        <w:rPr>
          <w:b/>
          <w:bCs/>
        </w:rPr>
        <w:t>(</w:t>
      </w:r>
      <w:r w:rsidR="000C72F2" w:rsidRPr="000C72F2">
        <w:rPr>
          <w:b/>
          <w:bCs/>
        </w:rPr>
        <w:t>dezoito mil e trezentos reais e noventa e um centavo</w:t>
      </w:r>
      <w:r w:rsidR="000267C2" w:rsidRPr="000C72F2">
        <w:rPr>
          <w:b/>
          <w:bCs/>
        </w:rPr>
        <w:t>)</w:t>
      </w:r>
      <w:r w:rsidR="0047196D" w:rsidRPr="000C72F2">
        <w:rPr>
          <w:b/>
          <w:bCs/>
        </w:rPr>
        <w:t xml:space="preserve">, </w:t>
      </w:r>
      <w:r w:rsidRPr="000C72F2">
        <w:rPr>
          <w:bCs/>
        </w:rPr>
        <w:t>conforme os valores constantes no quadro acima.</w:t>
      </w:r>
    </w:p>
    <w:p w:rsidR="00D069C6" w:rsidRPr="00D069C6" w:rsidRDefault="00D069C6" w:rsidP="0047196D">
      <w:pPr>
        <w:spacing w:before="240" w:line="276" w:lineRule="auto"/>
        <w:jc w:val="both"/>
        <w:rPr>
          <w:bCs/>
        </w:rPr>
      </w:pPr>
      <w:r w:rsidRPr="000C72F2">
        <w:rPr>
          <w:bCs/>
        </w:rPr>
        <w:t>3.2 - Deverão ser ofertados valores</w:t>
      </w:r>
      <w:r w:rsidRPr="00D069C6">
        <w:rPr>
          <w:bCs/>
        </w:rPr>
        <w:t xml:space="preserve">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4.1 - O prazo de fornecimen</w:t>
      </w:r>
      <w:r w:rsidR="00B156C1">
        <w:rPr>
          <w:bCs/>
        </w:rPr>
        <w:t>to do(s) produto(s) será de 05</w:t>
      </w:r>
      <w:r w:rsidRPr="00D069C6">
        <w:rPr>
          <w:bCs/>
        </w:rPr>
        <w:t xml:space="preserve"> (cinco)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lastRenderedPageBreak/>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604E3E" w:rsidRDefault="00604E3E" w:rsidP="00D069C6">
      <w:pPr>
        <w:rPr>
          <w:b/>
          <w:bCs/>
        </w:rPr>
      </w:pPr>
    </w:p>
    <w:p w:rsidR="00D069C6" w:rsidRPr="00D069C6" w:rsidRDefault="006766EE" w:rsidP="0047196D">
      <w:pPr>
        <w:spacing w:line="360" w:lineRule="auto"/>
        <w:jc w:val="center"/>
        <w:rPr>
          <w:b/>
          <w:bCs/>
        </w:rPr>
      </w:pPr>
      <w:r>
        <w:rPr>
          <w:b/>
          <w:bCs/>
        </w:rPr>
        <w:lastRenderedPageBreak/>
        <w:t>A</w:t>
      </w:r>
      <w:r w:rsidR="00D069C6" w:rsidRPr="00D069C6">
        <w:rPr>
          <w:b/>
          <w:bCs/>
        </w:rPr>
        <w:t>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B156C1">
      <w:pPr>
        <w:spacing w:line="276" w:lineRule="auto"/>
        <w:jc w:val="both"/>
      </w:pPr>
      <w:r w:rsidRPr="00D069C6">
        <w:t xml:space="preserve">O </w:t>
      </w:r>
      <w:r w:rsidRPr="006766EE">
        <w:rPr>
          <w:b/>
        </w:rPr>
        <w:t>MUNICÍPIO DE BOM JARDIM DE MINAS</w:t>
      </w:r>
      <w:r w:rsidRPr="00D069C6">
        <w:t xml:space="preserve">,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B156C1">
        <w:t>José Landim, 20</w:t>
      </w:r>
      <w:r w:rsidRPr="00D069C6">
        <w:t>, Centro</w:t>
      </w:r>
      <w:r w:rsidR="00B156C1">
        <w:t>,</w:t>
      </w:r>
      <w:r w:rsidRPr="00D069C6">
        <w:t xml:space="preserve"> portador de Carteira de Identidade nº MG-4165902, II-MG, e inscrito no Cadastro de Pessoas Físicas sob o nº596.818.706-97, doravante denominado </w:t>
      </w:r>
      <w:r w:rsidRPr="006766EE">
        <w:rPr>
          <w:b/>
        </w:rPr>
        <w:t>MUNICÍPIO</w:t>
      </w:r>
      <w:r w:rsidRPr="00D069C6">
        <w:t xml:space="preserve">,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B156C1">
        <w:rPr>
          <w:b/>
        </w:rPr>
        <w:t>7</w:t>
      </w:r>
      <w:r w:rsidR="00587E0D">
        <w:rPr>
          <w:b/>
        </w:rPr>
        <w:t>0</w:t>
      </w:r>
      <w:r w:rsidRPr="00D069C6">
        <w:rPr>
          <w:b/>
        </w:rPr>
        <w:t>/201</w:t>
      </w:r>
      <w:r w:rsidR="0047196D">
        <w:rPr>
          <w:b/>
        </w:rPr>
        <w:t>9</w:t>
      </w:r>
      <w:r w:rsidRPr="00D069C6">
        <w:t xml:space="preserve"> modalidade </w:t>
      </w:r>
      <w:r w:rsidR="00587E0D">
        <w:rPr>
          <w:b/>
        </w:rPr>
        <w:t>PREGÃO PRESENCIAL N° 044</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B156C1" w:rsidRPr="00B156C1">
        <w:t xml:space="preserve">para eventual e futura aquisição de tubos e conexões de PVC para manutenção e melhorias no sistema de esgoto de Bom Jardim de Minas, conforme condições e especificações contidas no </w:t>
      </w:r>
      <w:r w:rsidR="00B156C1" w:rsidRPr="00B156C1">
        <w:rPr>
          <w:b/>
        </w:rPr>
        <w:t xml:space="preserve">TERMO DE REFERÊNCIA ANEXO II </w:t>
      </w:r>
      <w:r w:rsidR="00B156C1">
        <w:t>do edital</w:t>
      </w:r>
      <w:r w:rsidR="00D069C6" w:rsidRPr="00D069C6">
        <w:t>:</w:t>
      </w:r>
    </w:p>
    <w:p w:rsidR="00D069C6" w:rsidRPr="0047196D" w:rsidRDefault="0047196D" w:rsidP="00B156C1">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2.3 – Em cada aquisição decorrentes desta Ata, serão observados, quanto ao preço, as cláusulas e condições constantes do Edital do Pregão Presencial para Registro de Preços n°</w:t>
      </w:r>
      <w:r w:rsidR="00587E0D">
        <w:t>44/2019</w:t>
      </w:r>
      <w:r w:rsidRPr="00D069C6">
        <w:t xml:space="preserve">,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587E0D">
        <w:rPr>
          <w:b/>
        </w:rPr>
        <w:t>44</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587E0D">
        <w:t>44</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lastRenderedPageBreak/>
        <w:t xml:space="preserve">9.1 – As parte elegem o foro da Comarca de </w:t>
      </w:r>
      <w:r w:rsidR="00587E0D">
        <w:t>Andrelândia</w:t>
      </w:r>
      <w:r w:rsidRPr="00D069C6">
        <w:t xml:space="preserve">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587E0D">
        <w:rPr>
          <w:b/>
          <w:bCs/>
        </w:rPr>
        <w:t>44</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587E0D">
        <w:rPr>
          <w:b/>
          <w:bCs/>
        </w:rPr>
        <w:t>044/2019</w:t>
      </w:r>
    </w:p>
    <w:p w:rsidR="00D069C6" w:rsidRPr="00D069C6" w:rsidRDefault="00D069C6" w:rsidP="00D069C6"/>
    <w:p w:rsidR="00D069C6" w:rsidRPr="00D069C6" w:rsidRDefault="00D069C6" w:rsidP="002F366E">
      <w:pPr>
        <w:spacing w:line="276" w:lineRule="auto"/>
        <w:jc w:val="both"/>
      </w:pPr>
      <w:r w:rsidRPr="00D069C6">
        <w:t>(</w:t>
      </w:r>
      <w:proofErr w:type="gramStart"/>
      <w:r w:rsidRPr="00D069C6">
        <w:t>razão</w:t>
      </w:r>
      <w:proofErr w:type="gramEnd"/>
      <w:r w:rsidRPr="00D069C6">
        <w:t xml:space="preserve">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587E0D">
        <w:t>044/2019.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w:t>
      </w:r>
      <w:r w:rsidR="006766EE">
        <w:rPr>
          <w:b/>
          <w:bCs/>
        </w:rPr>
        <w:t>4</w:t>
      </w:r>
      <w:r w:rsidR="00587E0D">
        <w:rPr>
          <w:b/>
          <w:bCs/>
        </w:rPr>
        <w:t>4</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w:t>
      </w:r>
      <w:r w:rsidR="006766EE">
        <w:t>no Processo de</w:t>
      </w:r>
      <w:r w:rsidRPr="00D069C6">
        <w:t xml:space="preserve"> Licitação n° </w:t>
      </w:r>
      <w:r w:rsidR="002F366E">
        <w:rPr>
          <w:b/>
          <w:bCs/>
        </w:rPr>
        <w:t>0</w:t>
      </w:r>
      <w:r w:rsidR="00587E0D">
        <w:rPr>
          <w:b/>
          <w:bCs/>
        </w:rPr>
        <w:t>44/</w:t>
      </w:r>
      <w:r w:rsidR="002F366E">
        <w:rPr>
          <w:b/>
          <w:bCs/>
        </w:rPr>
        <w:t>2019</w:t>
      </w:r>
      <w:r w:rsidRPr="00D069C6">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FD4" w:rsidRDefault="00253FD4">
      <w:r>
        <w:separator/>
      </w:r>
    </w:p>
  </w:endnote>
  <w:endnote w:type="continuationSeparator" w:id="0">
    <w:p w:rsidR="00253FD4" w:rsidRDefault="0025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E0D" w:rsidRDefault="00587E0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587E0D" w:rsidRDefault="00587E0D">
    <w:pPr>
      <w:pStyle w:val="Rodap"/>
      <w:ind w:right="360"/>
    </w:pPr>
  </w:p>
  <w:p w:rsidR="00587E0D" w:rsidRDefault="00587E0D"/>
  <w:p w:rsidR="00587E0D" w:rsidRDefault="00587E0D"/>
  <w:p w:rsidR="00587E0D" w:rsidRDefault="00587E0D"/>
  <w:p w:rsidR="00587E0D" w:rsidRDefault="00587E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E0D" w:rsidRDefault="00587E0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C72F2">
      <w:rPr>
        <w:rStyle w:val="Nmerodepgina"/>
        <w:noProof/>
      </w:rPr>
      <w:t>20</w:t>
    </w:r>
    <w:r>
      <w:rPr>
        <w:rStyle w:val="Nmerodepgina"/>
      </w:rPr>
      <w:fldChar w:fldCharType="end"/>
    </w:r>
  </w:p>
  <w:p w:rsidR="00587E0D" w:rsidRDefault="00587E0D">
    <w:pPr>
      <w:pStyle w:val="Ttulo2"/>
      <w:pBdr>
        <w:bottom w:val="single" w:sz="12" w:space="1" w:color="auto"/>
      </w:pBdr>
      <w:ind w:right="360" w:firstLine="0"/>
      <w:rPr>
        <w:sz w:val="20"/>
      </w:rPr>
    </w:pPr>
  </w:p>
  <w:p w:rsidR="00587E0D" w:rsidRDefault="00587E0D">
    <w:pPr>
      <w:pStyle w:val="Ttulo2"/>
      <w:ind w:firstLine="0"/>
      <w:rPr>
        <w:sz w:val="10"/>
      </w:rPr>
    </w:pPr>
  </w:p>
  <w:p w:rsidR="00587E0D" w:rsidRDefault="00587E0D">
    <w:pPr>
      <w:pStyle w:val="Ttulo2"/>
      <w:ind w:firstLine="0"/>
      <w:rPr>
        <w:sz w:val="20"/>
      </w:rPr>
    </w:pPr>
    <w:r>
      <w:rPr>
        <w:sz w:val="20"/>
      </w:rPr>
      <w:t>Av. Dom Silvério, 170, Centro – Bom Jardim de Minas – MG CEP 37.310-000</w:t>
    </w:r>
  </w:p>
  <w:p w:rsidR="00587E0D" w:rsidRDefault="00587E0D"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FD4" w:rsidRDefault="00253FD4">
      <w:r>
        <w:separator/>
      </w:r>
    </w:p>
  </w:footnote>
  <w:footnote w:type="continuationSeparator" w:id="0">
    <w:p w:rsidR="00253FD4" w:rsidRDefault="00253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E0D" w:rsidRDefault="00587E0D"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267C2"/>
    <w:rsid w:val="00036D31"/>
    <w:rsid w:val="00042716"/>
    <w:rsid w:val="0004293E"/>
    <w:rsid w:val="00044372"/>
    <w:rsid w:val="000464AE"/>
    <w:rsid w:val="00054451"/>
    <w:rsid w:val="00074824"/>
    <w:rsid w:val="00075650"/>
    <w:rsid w:val="000855A4"/>
    <w:rsid w:val="00094636"/>
    <w:rsid w:val="000A2E5A"/>
    <w:rsid w:val="000C72F2"/>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20480C"/>
    <w:rsid w:val="0020541E"/>
    <w:rsid w:val="00227654"/>
    <w:rsid w:val="00232AE4"/>
    <w:rsid w:val="00235D2D"/>
    <w:rsid w:val="00240342"/>
    <w:rsid w:val="00241F39"/>
    <w:rsid w:val="002477FC"/>
    <w:rsid w:val="00251F39"/>
    <w:rsid w:val="00252FBF"/>
    <w:rsid w:val="00253FD4"/>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25DA8"/>
    <w:rsid w:val="004373C3"/>
    <w:rsid w:val="00441C5C"/>
    <w:rsid w:val="00466925"/>
    <w:rsid w:val="00470654"/>
    <w:rsid w:val="0047196D"/>
    <w:rsid w:val="00481D86"/>
    <w:rsid w:val="004B5CCE"/>
    <w:rsid w:val="004E3609"/>
    <w:rsid w:val="004F4B27"/>
    <w:rsid w:val="00507AB9"/>
    <w:rsid w:val="00520476"/>
    <w:rsid w:val="00541280"/>
    <w:rsid w:val="00545075"/>
    <w:rsid w:val="00557D06"/>
    <w:rsid w:val="005768A7"/>
    <w:rsid w:val="0058421C"/>
    <w:rsid w:val="00587E0D"/>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766EE"/>
    <w:rsid w:val="00683881"/>
    <w:rsid w:val="00693567"/>
    <w:rsid w:val="0069372C"/>
    <w:rsid w:val="0069794B"/>
    <w:rsid w:val="006B10C9"/>
    <w:rsid w:val="006B51B8"/>
    <w:rsid w:val="006C20B5"/>
    <w:rsid w:val="006E14B7"/>
    <w:rsid w:val="006E1EBE"/>
    <w:rsid w:val="00707489"/>
    <w:rsid w:val="0071712C"/>
    <w:rsid w:val="007241B8"/>
    <w:rsid w:val="007447E4"/>
    <w:rsid w:val="0075688A"/>
    <w:rsid w:val="007579AF"/>
    <w:rsid w:val="0078448E"/>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156C1"/>
    <w:rsid w:val="00B20446"/>
    <w:rsid w:val="00B3532B"/>
    <w:rsid w:val="00B55368"/>
    <w:rsid w:val="00B56CE9"/>
    <w:rsid w:val="00B5794D"/>
    <w:rsid w:val="00B6584F"/>
    <w:rsid w:val="00B745DF"/>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853F5"/>
    <w:rsid w:val="00EA1FEB"/>
    <w:rsid w:val="00EA2CD3"/>
    <w:rsid w:val="00EB1483"/>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5F1AC8BC-A6B0-4BAA-BAFD-F03A8B3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9938809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0260812">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88339367">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E7534-B67C-4746-84EE-985D2217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9187</Words>
  <Characters>49613</Characters>
  <Application>Microsoft Office Word</Application>
  <DocSecurity>0</DocSecurity>
  <Lines>413</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58683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Brunara Landim</cp:lastModifiedBy>
  <cp:revision>4</cp:revision>
  <cp:lastPrinted>2019-06-25T17:56:00Z</cp:lastPrinted>
  <dcterms:created xsi:type="dcterms:W3CDTF">2019-09-08T16:02:00Z</dcterms:created>
  <dcterms:modified xsi:type="dcterms:W3CDTF">2019-09-08T20:33:00Z</dcterms:modified>
</cp:coreProperties>
</file>