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bookmarkStart w:id="0" w:name="_GoBack"/>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D069C6">
        <w:rPr>
          <w:b/>
          <w:bCs/>
        </w:rPr>
        <w:t>0</w:t>
      </w:r>
      <w:r w:rsidR="000267C2">
        <w:rPr>
          <w:b/>
          <w:bCs/>
        </w:rPr>
        <w:t>67</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0267C2">
        <w:rPr>
          <w:b/>
          <w:bCs/>
        </w:rPr>
        <w:t>041</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Pr="005E2E35" w:rsidRDefault="005E2E35" w:rsidP="005E2E35">
      <w:pPr>
        <w:spacing w:line="360" w:lineRule="auto"/>
        <w:jc w:val="both"/>
      </w:pPr>
      <w:r w:rsidRPr="005E2E35">
        <w:t>23 - DAS CONSIDERAÇÕES DE CARÁTER GERAL</w:t>
      </w:r>
    </w:p>
    <w:p w:rsidR="005E2E35" w:rsidRPr="005E2E35" w:rsidRDefault="005E2E35" w:rsidP="005E2E35">
      <w:pPr>
        <w:spacing w:after="240" w:line="276" w:lineRule="auto"/>
        <w:jc w:val="both"/>
        <w:rPr>
          <w:b/>
          <w:bCs/>
          <w:u w:val="single"/>
        </w:rPr>
      </w:pPr>
      <w:r w:rsidRPr="005E2E35">
        <w:rPr>
          <w:b/>
          <w:bCs/>
        </w:rPr>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w:t>
      </w:r>
      <w:r w:rsidRPr="005E2E35">
        <w:lastRenderedPageBreak/>
        <w:t xml:space="preserve">faz saber que </w:t>
      </w:r>
      <w:r w:rsidR="000267C2">
        <w:rPr>
          <w:b/>
          <w:bCs/>
        </w:rPr>
        <w:t>às 14:00 h (quatorze</w:t>
      </w:r>
      <w:r w:rsidRPr="005E2E35">
        <w:rPr>
          <w:b/>
          <w:bCs/>
        </w:rPr>
        <w:t xml:space="preserve"> horas) do dia </w:t>
      </w:r>
      <w:r w:rsidR="000267C2">
        <w:rPr>
          <w:b/>
          <w:bCs/>
        </w:rPr>
        <w:t>30 de agosto</w:t>
      </w:r>
      <w:r>
        <w:rPr>
          <w:b/>
          <w:bCs/>
        </w:rPr>
        <w:t xml:space="preserve"> </w:t>
      </w:r>
      <w:proofErr w:type="spellStart"/>
      <w:r>
        <w:rPr>
          <w:b/>
          <w:bCs/>
        </w:rPr>
        <w:t>de</w:t>
      </w:r>
      <w:proofErr w:type="spellEnd"/>
      <w:r>
        <w:rPr>
          <w:b/>
          <w:bCs/>
        </w:rPr>
        <w:t xml:space="preserve"> 2019</w:t>
      </w:r>
      <w:r w:rsidRPr="005E2E35">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000267C2">
        <w:rPr>
          <w:b/>
        </w:rPr>
        <w:t>041</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w:t>
      </w:r>
      <w:r w:rsidR="000267C2">
        <w:rPr>
          <w:b/>
          <w:bCs/>
        </w:rPr>
        <w:t>14</w:t>
      </w:r>
      <w:r w:rsidRPr="005E2E35">
        <w:rPr>
          <w:b/>
          <w:bCs/>
        </w:rPr>
        <w:t xml:space="preserve">:00 horas do dia </w:t>
      </w:r>
      <w:r w:rsidR="000267C2">
        <w:rPr>
          <w:b/>
          <w:bCs/>
        </w:rPr>
        <w:t>30 de agosto</w:t>
      </w:r>
      <w:r>
        <w:rPr>
          <w:b/>
          <w:bCs/>
        </w:rPr>
        <w:t xml:space="preserve">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Pr="005E2E35">
        <w:rPr>
          <w:bCs/>
        </w:rPr>
        <w:t xml:space="preserve">Registro de Preços, pelo prazo de 12 meses, </w:t>
      </w:r>
      <w:r w:rsidR="000267C2" w:rsidRPr="000267C2">
        <w:rPr>
          <w:bCs/>
        </w:rPr>
        <w:t xml:space="preserve">para eventual e futura aquisição de tubos e conexões de PVC para manutenção e melhorias no sistema de esgoto de Bom Jardim de Minas, </w:t>
      </w:r>
      <w:r w:rsidRPr="005E2E35">
        <w:rPr>
          <w:bCs/>
        </w:rPr>
        <w:t>de acordo com as condições e especificações contidas</w:t>
      </w:r>
      <w:r w:rsidRPr="005E2E35">
        <w:t xml:space="preserve">, conforme condições e especificações contidas no </w:t>
      </w:r>
      <w:r w:rsidRPr="005E2E35">
        <w:rPr>
          <w:b/>
        </w:rPr>
        <w:t>TERMO DE REFERÊNCIA</w:t>
      </w:r>
      <w:r w:rsidRPr="005E2E35">
        <w:t xml:space="preserve"> - Anexo </w:t>
      </w:r>
      <w:r w:rsidRPr="005E2E35">
        <w:rPr>
          <w:b/>
          <w:bCs/>
        </w:rPr>
        <w:t>II</w:t>
      </w:r>
      <w:r w:rsidRPr="005E2E35">
        <w:t>, que é parte integrante e inseparável deste edital, independente de transcrição.</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5E2E35" w:rsidRPr="005E2E35" w:rsidRDefault="005E2E35" w:rsidP="005E2E35">
      <w:pPr>
        <w:spacing w:after="240" w:line="276" w:lineRule="auto"/>
        <w:jc w:val="both"/>
        <w:rPr>
          <w:b/>
          <w:bCs/>
          <w:u w:val="single"/>
        </w:rPr>
      </w:pPr>
      <w:r w:rsidRPr="005E2E35">
        <w:rPr>
          <w:b/>
          <w:bCs/>
        </w:rPr>
        <w:t xml:space="preserve">4 - </w:t>
      </w:r>
      <w:r w:rsidRPr="005E2E35">
        <w:rPr>
          <w:b/>
          <w:bCs/>
          <w:u w:val="single"/>
        </w:rPr>
        <w:t xml:space="preserve">DAS CONDIÇÕES DE PARTICIPAÇÃO </w:t>
      </w:r>
    </w:p>
    <w:p w:rsidR="005E2E35" w:rsidRPr="005E2E35" w:rsidRDefault="005E2E35" w:rsidP="005E2E35">
      <w:pPr>
        <w:spacing w:after="240" w:line="276" w:lineRule="auto"/>
        <w:jc w:val="both"/>
        <w:rPr>
          <w:b/>
          <w:bCs/>
        </w:rPr>
      </w:pPr>
      <w:r w:rsidRPr="005E2E35">
        <w:rPr>
          <w:b/>
          <w:bCs/>
        </w:rPr>
        <w:t xml:space="preserve">4.1 - </w:t>
      </w:r>
      <w:r w:rsidRPr="005E2E35">
        <w:rPr>
          <w:b/>
          <w:bCs/>
          <w:u w:val="single"/>
        </w:rPr>
        <w:t>Poderão participar deste pregão quaisquer empresas que</w:t>
      </w:r>
      <w:r w:rsidRPr="005E2E35">
        <w:rPr>
          <w:b/>
          <w:bCs/>
        </w:rPr>
        <w:t xml:space="preserve">: </w:t>
      </w:r>
    </w:p>
    <w:p w:rsidR="005E2E35" w:rsidRPr="005E2E35" w:rsidRDefault="005E2E35" w:rsidP="005E2E35">
      <w:pPr>
        <w:spacing w:after="240" w:line="276" w:lineRule="auto"/>
        <w:jc w:val="both"/>
      </w:pPr>
      <w:r w:rsidRPr="005E2E35">
        <w:t xml:space="preserve">4.1.1 - estejam legalmente estabelecidas e especializadas na atividade pertinente com o objeto deste pregão, devendo ser comprovado pelo contrato social; </w:t>
      </w:r>
    </w:p>
    <w:p w:rsidR="005E2E35" w:rsidRPr="005E2E35" w:rsidRDefault="005E2E35" w:rsidP="005E2E35">
      <w:pPr>
        <w:spacing w:after="240" w:line="276" w:lineRule="auto"/>
        <w:jc w:val="both"/>
      </w:pPr>
      <w:r w:rsidRPr="005E2E35">
        <w:t xml:space="preserve">4.1.2 - comprovem possuir os documentos necessários de habilitação previstos neste edital. </w:t>
      </w:r>
    </w:p>
    <w:p w:rsidR="005E2E35" w:rsidRPr="000267C2" w:rsidRDefault="005E2E35" w:rsidP="005E2E35">
      <w:pPr>
        <w:spacing w:after="240" w:line="276" w:lineRule="auto"/>
        <w:jc w:val="both"/>
        <w:rPr>
          <w:b/>
          <w:bCs/>
          <w:u w:val="single"/>
        </w:rPr>
      </w:pPr>
      <w:r w:rsidRPr="000267C2">
        <w:rPr>
          <w:b/>
          <w:bCs/>
        </w:rPr>
        <w:lastRenderedPageBreak/>
        <w:t xml:space="preserve">4.2 - </w:t>
      </w:r>
      <w:r w:rsidRPr="000267C2">
        <w:rPr>
          <w:b/>
          <w:bCs/>
          <w:u w:val="single"/>
        </w:rPr>
        <w:t xml:space="preserve">Não poderão concorrer neste pregão as empresas: </w:t>
      </w:r>
    </w:p>
    <w:p w:rsidR="002D17A4" w:rsidRPr="000267C2" w:rsidRDefault="002D17A4" w:rsidP="002D17A4">
      <w:pPr>
        <w:autoSpaceDE w:val="0"/>
        <w:autoSpaceDN w:val="0"/>
        <w:adjustRightInd w:val="0"/>
        <w:spacing w:after="240" w:line="276" w:lineRule="auto"/>
        <w:jc w:val="both"/>
      </w:pPr>
      <w:r w:rsidRPr="000267C2">
        <w:t>4.2.1- suspensa de participar em licitação e impedida de contratar com o Município de Bom Jardim de Minas;</w:t>
      </w:r>
    </w:p>
    <w:p w:rsidR="002D17A4" w:rsidRPr="000267C2" w:rsidRDefault="002D17A4" w:rsidP="002D17A4">
      <w:pPr>
        <w:autoSpaceDE w:val="0"/>
        <w:autoSpaceDN w:val="0"/>
        <w:adjustRightInd w:val="0"/>
        <w:spacing w:after="240" w:line="276" w:lineRule="auto"/>
        <w:jc w:val="both"/>
      </w:pPr>
      <w:r w:rsidRPr="000267C2">
        <w:t>4.2.2- declarada inidônea para licitar ou contratar com quaisquer órgãos da Administração Pública;</w:t>
      </w:r>
    </w:p>
    <w:p w:rsidR="002D17A4" w:rsidRPr="000267C2" w:rsidRDefault="002D17A4" w:rsidP="002D17A4">
      <w:pPr>
        <w:autoSpaceDE w:val="0"/>
        <w:autoSpaceDN w:val="0"/>
        <w:adjustRightInd w:val="0"/>
        <w:spacing w:after="240" w:line="276" w:lineRule="auto"/>
        <w:jc w:val="both"/>
      </w:pPr>
      <w:r w:rsidRPr="000267C2">
        <w:t>4.2.3 - com falência decretada e execução patrimonial;</w:t>
      </w:r>
    </w:p>
    <w:p w:rsidR="002D17A4" w:rsidRPr="000267C2" w:rsidRDefault="002D17A4" w:rsidP="002D17A4">
      <w:pPr>
        <w:autoSpaceDE w:val="0"/>
        <w:autoSpaceDN w:val="0"/>
        <w:adjustRightInd w:val="0"/>
        <w:spacing w:after="240" w:line="276" w:lineRule="auto"/>
        <w:jc w:val="both"/>
      </w:pPr>
      <w:r w:rsidRPr="000267C2">
        <w:t>4.2.4 - cujo objeto social não seja compatível com o objeto desta licitação;</w:t>
      </w:r>
    </w:p>
    <w:p w:rsidR="002D17A4" w:rsidRPr="000267C2" w:rsidRDefault="002D17A4" w:rsidP="002D17A4">
      <w:pPr>
        <w:autoSpaceDE w:val="0"/>
        <w:autoSpaceDN w:val="0"/>
        <w:adjustRightInd w:val="0"/>
        <w:spacing w:after="240" w:line="276" w:lineRule="auto"/>
        <w:jc w:val="both"/>
      </w:pPr>
      <w:r w:rsidRPr="000267C2">
        <w:t>4.2.5 - em consórcio;</w:t>
      </w:r>
    </w:p>
    <w:p w:rsidR="002D17A4" w:rsidRPr="000267C2" w:rsidRDefault="002D17A4" w:rsidP="002D17A4">
      <w:pPr>
        <w:autoSpaceDE w:val="0"/>
        <w:autoSpaceDN w:val="0"/>
        <w:adjustRightInd w:val="0"/>
        <w:spacing w:after="240" w:line="276" w:lineRule="auto"/>
        <w:jc w:val="both"/>
      </w:pPr>
      <w:r w:rsidRPr="000267C2">
        <w:t>4.2.6- enquadrada nas vedações previstas no artigo 9º da Lei nº 8.666/93;</w:t>
      </w:r>
    </w:p>
    <w:p w:rsidR="002D17A4" w:rsidRPr="000267C2" w:rsidRDefault="002D17A4" w:rsidP="002D17A4">
      <w:pPr>
        <w:autoSpaceDE w:val="0"/>
        <w:autoSpaceDN w:val="0"/>
        <w:adjustRightInd w:val="0"/>
        <w:spacing w:after="240" w:line="276" w:lineRule="auto"/>
        <w:jc w:val="both"/>
      </w:pPr>
      <w:r w:rsidRPr="000267C2">
        <w:t>4.2.7 - compostas de deputados, senadores e vereadores que sejam proprietários, controladores ou diretores, conforme art. 54, II, “a”, c/c art. 29, IX, ambos da Constituição Federal/1988.</w:t>
      </w:r>
    </w:p>
    <w:p w:rsidR="002D17A4" w:rsidRPr="000267C2" w:rsidRDefault="002D17A4" w:rsidP="002D17A4">
      <w:pPr>
        <w:spacing w:after="240" w:line="276" w:lineRule="auto"/>
        <w:jc w:val="both"/>
      </w:pPr>
      <w:r w:rsidRPr="000267C2">
        <w:t>5 -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para aquisição do objeto do edital é de </w:t>
      </w:r>
      <w:r w:rsidR="00D069C6" w:rsidRPr="00D069C6">
        <w:rPr>
          <w:b/>
        </w:rPr>
        <w:t>R$</w:t>
      </w:r>
      <w:r w:rsidR="000267C2" w:rsidRPr="000267C2">
        <w:t xml:space="preserve"> </w:t>
      </w:r>
      <w:r w:rsidR="000267C2" w:rsidRPr="000267C2">
        <w:rPr>
          <w:b/>
        </w:rPr>
        <w:t xml:space="preserve">17.542,60 </w:t>
      </w:r>
      <w:r w:rsidRPr="00D069C6">
        <w:rPr>
          <w:b/>
        </w:rPr>
        <w:t>(</w:t>
      </w:r>
      <w:r w:rsidR="000267C2">
        <w:rPr>
          <w:b/>
        </w:rPr>
        <w:t>dezessete</w:t>
      </w:r>
      <w:r w:rsidR="00D069C6" w:rsidRPr="00D069C6">
        <w:rPr>
          <w:b/>
        </w:rPr>
        <w:t xml:space="preserve"> mil e quinhentos e </w:t>
      </w:r>
      <w:r w:rsidR="000267C2">
        <w:rPr>
          <w:b/>
        </w:rPr>
        <w:t xml:space="preserve">quarenta e dois </w:t>
      </w:r>
      <w:r w:rsidR="00D069C6" w:rsidRPr="00D069C6">
        <w:rPr>
          <w:b/>
        </w:rPr>
        <w:t xml:space="preserve">e </w:t>
      </w:r>
      <w:r w:rsidR="000267C2">
        <w:rPr>
          <w:b/>
        </w:rPr>
        <w:t>sessenta</w:t>
      </w:r>
      <w:r w:rsidR="00D069C6" w:rsidRPr="00D069C6">
        <w:rPr>
          <w:b/>
        </w:rPr>
        <w:t xml:space="preserve"> centavos</w:t>
      </w:r>
      <w:r w:rsidRPr="00D069C6">
        <w:rPr>
          <w:b/>
        </w:rPr>
        <w:t>),</w:t>
      </w:r>
      <w:r w:rsidRPr="005E2E35">
        <w:t xml:space="preserve"> conforme os valores constantes do </w:t>
      </w:r>
      <w:r w:rsidRPr="005E2E35">
        <w:rPr>
          <w:b/>
          <w:bCs/>
        </w:rPr>
        <w:t xml:space="preserve">TERMO DE REFERÊNCIA – ANEXO II </w:t>
      </w:r>
      <w:r w:rsidRPr="005E2E35">
        <w:t xml:space="preserve">deste edital. </w:t>
      </w:r>
    </w:p>
    <w:p w:rsidR="005E2E35" w:rsidRP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5E2E35"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bookmarkEnd w:id="0"/>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lastRenderedPageBreak/>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P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5E2E35" w:rsidRPr="005E2E35" w:rsidRDefault="005E2E35" w:rsidP="005E2E35">
      <w:pPr>
        <w:spacing w:after="240" w:line="276" w:lineRule="auto"/>
        <w:jc w:val="both"/>
      </w:pPr>
      <w:r w:rsidRPr="005E2E35">
        <w:t xml:space="preserve"> 9.1.3 - As sociedades anônimas deverão apresentar cópia da ata da </w:t>
      </w:r>
      <w:proofErr w:type="spellStart"/>
      <w:r w:rsidRPr="005E2E35">
        <w:t>assembléia</w:t>
      </w:r>
      <w:proofErr w:type="spellEnd"/>
      <w:r w:rsidRPr="005E2E35">
        <w:t xml:space="preserve"> geral ou da reunião do conselho de administração atinente à eleição e ao mandato dos atuais administradores, que deverá evidenciar o devido registro na junta comercial pertinente ou a publicação prevista na Lei 6.404/76 e suas alterações.</w:t>
      </w:r>
    </w:p>
    <w:p w:rsidR="005E2E35" w:rsidRPr="005E2E35" w:rsidRDefault="005E2E35" w:rsidP="005E2E35">
      <w:pPr>
        <w:spacing w:after="240" w:line="276" w:lineRule="auto"/>
        <w:jc w:val="both"/>
      </w:pPr>
      <w:r w:rsidRPr="005E2E35">
        <w:t xml:space="preserve"> 9.1.4 -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 xml:space="preserve">9.1.5 -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 xml:space="preserve">9.1.6 - Serão aceitas propostas encaminhadas por meros portadores que não estejam munidos dos documentos de credenciamento. A ausência desta documentação implicará a impossibilidade da </w:t>
      </w:r>
      <w:r w:rsidRPr="005E2E35">
        <w:lastRenderedPageBreak/>
        <w:t>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Pr="005E2E35" w:rsidRDefault="005E2E35" w:rsidP="005E2E35">
      <w:pPr>
        <w:spacing w:after="240" w:line="276" w:lineRule="auto"/>
        <w:jc w:val="both"/>
        <w:rPr>
          <w:b/>
          <w:bCs/>
          <w:u w:val="single"/>
        </w:rPr>
      </w:pPr>
      <w:r w:rsidRPr="005E2E35">
        <w:rPr>
          <w:b/>
          <w:bCs/>
        </w:rPr>
        <w:t xml:space="preserve">9.1.7 -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9.1.7.1 - As microempresas e empresas de pequeno porte, para utilizarem as prerrogativas estabelecidas na Lei Complementar nº 123/2006, deverão apresentar, </w:t>
      </w:r>
      <w:r w:rsidRPr="005E2E35">
        <w:rPr>
          <w:b/>
          <w:bCs/>
        </w:rPr>
        <w:t>fora dos envelopes</w:t>
      </w:r>
      <w:r w:rsidRPr="005E2E35">
        <w:t>, declaração de que ostentam essa condição e de que não se enquadram em nenhum dos casos enumerados no § 4º do art. 3º da referida Lei (</w:t>
      </w:r>
      <w:r w:rsidRPr="005E2E35">
        <w:rPr>
          <w:b/>
          <w:bCs/>
        </w:rPr>
        <w:t>ANEXO VI</w:t>
      </w:r>
      <w:r w:rsidRPr="005E2E35">
        <w:t xml:space="preserve">). </w:t>
      </w:r>
    </w:p>
    <w:p w:rsidR="005E2E35" w:rsidRDefault="005E2E35" w:rsidP="005E2E35">
      <w:pPr>
        <w:spacing w:after="240" w:line="276" w:lineRule="auto"/>
        <w:jc w:val="both"/>
        <w:rPr>
          <w:b/>
          <w:bCs/>
        </w:rPr>
      </w:pPr>
      <w:r w:rsidRPr="005E2E35">
        <w:rPr>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D069C6">
              <w:rPr>
                <w:b/>
              </w:rPr>
              <w:t>° 0</w:t>
            </w:r>
            <w:r w:rsidR="000267C2">
              <w:rPr>
                <w:b/>
              </w:rPr>
              <w:t>41</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lastRenderedPageBreak/>
              <w:t>PREGÃO N</w:t>
            </w:r>
            <w:r w:rsidRPr="005E2E35">
              <w:rPr>
                <w:b/>
              </w:rPr>
              <w:t xml:space="preserve">° </w:t>
            </w:r>
            <w:r w:rsidR="00D069C6">
              <w:rPr>
                <w:b/>
              </w:rPr>
              <w:t>0</w:t>
            </w:r>
            <w:r w:rsidR="000267C2">
              <w:rPr>
                <w:b/>
              </w:rPr>
              <w:t>41</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lastRenderedPageBreak/>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r w:rsidR="005E2E35" w:rsidRPr="005E2E35">
        <w:rPr>
          <w:b/>
          <w:bCs/>
        </w:rPr>
        <w:t xml:space="preserve"> </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2D17A4" w:rsidRPr="002D17A4">
        <w:t xml:space="preserve">– Além da proposta eletrônica, a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número da chave de acesso da proposta </w:t>
      </w:r>
      <w:r w:rsidR="00A315D9">
        <w:t xml:space="preserve">eletrônica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lastRenderedPageBreak/>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Pr="005E2E35" w:rsidRDefault="00507AB9" w:rsidP="005E2E35">
      <w:pPr>
        <w:spacing w:after="240" w:line="276" w:lineRule="auto"/>
        <w:jc w:val="both"/>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lastRenderedPageBreak/>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 ou, conforme o caso, adotados os procedimentos destinados às microempresas ou empresas de pequeno porte.</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lastRenderedPageBreak/>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12.16 -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12.17.1 -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5E2E35" w:rsidRPr="005E2E35" w:rsidRDefault="005E2E35" w:rsidP="005E2E35">
      <w:pPr>
        <w:spacing w:after="240" w:line="276" w:lineRule="auto"/>
        <w:jc w:val="both"/>
      </w:pPr>
      <w:r w:rsidRPr="005E2E35">
        <w:lastRenderedPageBreak/>
        <w:t xml:space="preserve">12.17.2 -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r w:rsidRPr="005E2E35">
        <w:t xml:space="preserve"> </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pPr>
      <w:r w:rsidRPr="005E2E35">
        <w:t xml:space="preserve">13.3.4 - no caso de sociedades anônimas, cópia da ata da </w:t>
      </w:r>
      <w:r w:rsidR="00DB757D" w:rsidRPr="005E2E35">
        <w:t>assembleia</w:t>
      </w:r>
      <w:r w:rsidRPr="005E2E35">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5E2E35" w:rsidRPr="005E2E35" w:rsidRDefault="005E2E35" w:rsidP="005E2E35">
      <w:pPr>
        <w:spacing w:after="240" w:line="276" w:lineRule="auto"/>
        <w:jc w:val="both"/>
      </w:pPr>
      <w:r w:rsidRPr="005E2E35">
        <w:t xml:space="preserve">13.3.5 - cópia do decreto de autorização para que se estabeleçam no país e ato de registro ou autorização para funcionamento expedido pelo órgão competente, no caso de empresas ou sociedades estrangeiras.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lastRenderedPageBreak/>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w:t>
      </w:r>
      <w:proofErr w:type="spellStart"/>
      <w:r w:rsidRPr="005E2E35">
        <w:t>ões</w:t>
      </w:r>
      <w:proofErr w:type="spellEnd"/>
      <w:r w:rsidRPr="005E2E35">
        <w:t xml:space="preserve">)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rPr>
          <w:b/>
          <w:bCs/>
          <w:u w:val="single"/>
        </w:rPr>
      </w:pPr>
      <w:r w:rsidRPr="005E2E35">
        <w:rPr>
          <w:b/>
          <w:bCs/>
        </w:rPr>
        <w:t>13.4.</w:t>
      </w:r>
      <w:r w:rsidR="00507AB9">
        <w:rPr>
          <w:b/>
          <w:bCs/>
        </w:rPr>
        <w:t>7</w:t>
      </w:r>
      <w:r w:rsidRPr="005E2E35">
        <w:rPr>
          <w:b/>
          <w:bCs/>
        </w:rPr>
        <w:t xml:space="preserve">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13.4.</w:t>
      </w:r>
      <w:r w:rsidR="00507AB9">
        <w:t>7</w:t>
      </w:r>
      <w:r w:rsidRPr="005E2E35">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 xml:space="preserve">.2 -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t xml:space="preserve"> </w:t>
      </w:r>
      <w:r w:rsidRPr="005E2E35">
        <w:rPr>
          <w:b/>
          <w:bCs/>
        </w:rPr>
        <w:t xml:space="preserve">13.5 - </w:t>
      </w:r>
      <w:r w:rsidRPr="005E2E35">
        <w:rPr>
          <w:b/>
          <w:bCs/>
          <w:u w:val="single"/>
        </w:rPr>
        <w:t xml:space="preserve">DA DECLARAÇÃO RELATIVA À TRABALHO DE MENORES </w:t>
      </w:r>
    </w:p>
    <w:p w:rsidR="005E2E35" w:rsidRPr="005E2E35" w:rsidRDefault="005E2E35" w:rsidP="005E2E35">
      <w:pPr>
        <w:spacing w:after="240" w:line="276" w:lineRule="auto"/>
        <w:jc w:val="both"/>
      </w:pPr>
      <w:r w:rsidRPr="005E2E35">
        <w:lastRenderedPageBreak/>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lastRenderedPageBreak/>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w:t>
      </w:r>
      <w:r w:rsidRPr="005E2E35">
        <w:rPr>
          <w:b/>
        </w:rPr>
        <w:lastRenderedPageBreak/>
        <w:t xml:space="preserve">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t xml:space="preserve"> </w:t>
      </w:r>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Pr="005E2E35">
        <w:rPr>
          <w:b/>
          <w:bCs/>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lastRenderedPageBreak/>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lastRenderedPageBreak/>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Pr="005E2E35">
        <w:rPr>
          <w:b/>
          <w:bCs/>
        </w:rPr>
        <w:t xml:space="preserve"> </w:t>
      </w:r>
      <w:r w:rsidRPr="005E2E35">
        <w:t xml:space="preserve">fará o devido </w:t>
      </w:r>
      <w:proofErr w:type="spellStart"/>
      <w:r w:rsidRPr="005E2E35">
        <w:t>apostilamento</w:t>
      </w:r>
      <w:proofErr w:type="spellEnd"/>
      <w:r w:rsidRPr="005E2E35">
        <w:t xml:space="preserve">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lastRenderedPageBreak/>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r w:rsidR="000267C2" w:rsidRPr="005E2E35">
        <w:t>às</w:t>
      </w:r>
      <w:r w:rsidRPr="005E2E35">
        <w:t xml:space="preserve">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lastRenderedPageBreak/>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0267C2" w:rsidP="005E2E35">
      <w:pPr>
        <w:spacing w:after="240" w:line="276" w:lineRule="auto"/>
        <w:jc w:val="both"/>
      </w:pPr>
      <w:r>
        <w:t>23.10 - A</w:t>
      </w:r>
      <w:r w:rsidR="005E2E35" w:rsidRPr="005E2E35">
        <w:t xml:space="preserve"> </w:t>
      </w:r>
      <w:r w:rsidR="005E2E35" w:rsidRPr="005E2E35">
        <w:rPr>
          <w:b/>
        </w:rPr>
        <w:t>PREFEITURA MUNICIPAL DE BOM JARDIM DE MINAS</w:t>
      </w:r>
      <w:r w:rsidR="005E2E35" w:rsidRPr="005E2E35">
        <w:t xml:space="preserve"> e as licitantes do certame elegem o foro do Município de Bom Jardim de Minas para dirimir qualquer questão controversa relacionada com o presente edital. </w:t>
      </w:r>
    </w:p>
    <w:p w:rsidR="00E33317" w:rsidRPr="00E33317" w:rsidRDefault="00E33317" w:rsidP="00E33317"/>
    <w:p w:rsidR="00E33317" w:rsidRPr="00E33317" w:rsidRDefault="00E33317" w:rsidP="00E33317">
      <w:pPr>
        <w:jc w:val="right"/>
      </w:pPr>
      <w:r w:rsidRPr="00E33317">
        <w:t>Bom Jardim de Minas,</w:t>
      </w:r>
      <w:r w:rsidR="00D069C6">
        <w:t xml:space="preserve"> 14</w:t>
      </w:r>
      <w:r w:rsidRPr="00E33317">
        <w:t xml:space="preserve"> de </w:t>
      </w:r>
      <w:r w:rsidR="000267C2">
        <w:t>agosto</w:t>
      </w:r>
      <w:r w:rsidRPr="00E33317">
        <w:t xml:space="preserve">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p>
    <w:p w:rsidR="00E33317" w:rsidRPr="00E33317" w:rsidRDefault="00E33317" w:rsidP="008C39D3">
      <w:pPr>
        <w:spacing w:after="240"/>
        <w:jc w:val="center"/>
        <w:rPr>
          <w:b/>
          <w:bCs/>
        </w:rPr>
      </w:pP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8C39D3">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Razão Social/Nome: </w:t>
            </w:r>
            <w:r w:rsidR="00DC7014"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8C39D3">
            <w:pPr>
              <w:spacing w:line="480" w:lineRule="auto"/>
              <w:rPr>
                <w:b/>
              </w:rPr>
            </w:pPr>
            <w:r w:rsidRPr="00E33317">
              <w:t xml:space="preserve">Logradouro: </w:t>
            </w:r>
            <w:r w:rsidR="00DC7014"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N</w:t>
            </w:r>
            <w:r w:rsidRPr="00E33317">
              <w:rPr>
                <w:b/>
              </w:rPr>
              <w:t xml:space="preserve">º </w:t>
            </w:r>
            <w:r w:rsidR="00DC7014"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Bairro:</w:t>
            </w:r>
            <w:r w:rsidRPr="00E33317">
              <w:rPr>
                <w:b/>
              </w:rPr>
              <w:t xml:space="preserve"> </w:t>
            </w:r>
            <w:r w:rsidR="00DC7014"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8C39D3">
            <w:pPr>
              <w:spacing w:line="480" w:lineRule="auto"/>
              <w:rPr>
                <w:b/>
              </w:rPr>
            </w:pPr>
            <w:r w:rsidRPr="00E33317">
              <w:t>Cidade:</w:t>
            </w:r>
            <w:r w:rsidRPr="00E33317">
              <w:rPr>
                <w:b/>
              </w:rPr>
              <w:t xml:space="preserve"> </w:t>
            </w:r>
            <w:r w:rsidR="00DC7014"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CEP:</w:t>
            </w:r>
            <w:r w:rsidRPr="00E33317">
              <w:rPr>
                <w:b/>
              </w:rPr>
              <w:t xml:space="preserve"> </w:t>
            </w:r>
            <w:r w:rsidR="00DC7014"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proofErr w:type="spellStart"/>
            <w:r w:rsidRPr="00E33317">
              <w:t>Tel</w:t>
            </w:r>
            <w:proofErr w:type="spellEnd"/>
            <w:r w:rsidRPr="00E33317">
              <w:t xml:space="preserve">: </w:t>
            </w:r>
            <w:r w:rsidR="00DC7014"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t> </w:t>
            </w:r>
            <w:r w:rsidRPr="00E33317">
              <w:t> </w:t>
            </w:r>
            <w:r w:rsidRPr="00E33317">
              <w:t> </w:t>
            </w:r>
            <w:r w:rsidRPr="00E33317">
              <w:t> </w:t>
            </w:r>
            <w:r w:rsidRPr="00E33317">
              <w:t> </w:t>
            </w:r>
            <w:r w:rsidR="00DC7014"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8C39D3">
            <w:pPr>
              <w:spacing w:line="480" w:lineRule="auto"/>
              <w:rPr>
                <w:b/>
              </w:rPr>
            </w:pPr>
            <w:r w:rsidRPr="00E33317">
              <w:t>CNPJ/CPF:</w:t>
            </w:r>
            <w:r w:rsidRPr="00E33317">
              <w:rPr>
                <w:b/>
              </w:rPr>
              <w:t xml:space="preserve"> </w:t>
            </w:r>
            <w:r w:rsidR="00DC7014"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8C39D3">
            <w:pPr>
              <w:spacing w:line="480" w:lineRule="auto"/>
            </w:pPr>
            <w:r w:rsidRPr="00E33317">
              <w:t xml:space="preserve">Inscrição Estadual/RG: </w:t>
            </w:r>
            <w:r w:rsidR="00DC7014"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DC7014" w:rsidRPr="00E33317">
              <w:fldChar w:fldCharType="separate"/>
            </w:r>
            <w:r w:rsidRPr="00E33317">
              <w:t>     </w:t>
            </w:r>
            <w:r w:rsidR="00DC7014" w:rsidRPr="00E33317">
              <w:fldChar w:fldCharType="end"/>
            </w:r>
          </w:p>
        </w:tc>
      </w:tr>
    </w:tbl>
    <w:p w:rsidR="00E33317" w:rsidRDefault="00E33317" w:rsidP="00E33317"/>
    <w:tbl>
      <w:tblPr>
        <w:tblW w:w="9490" w:type="dxa"/>
        <w:tblCellMar>
          <w:left w:w="70" w:type="dxa"/>
          <w:right w:w="70" w:type="dxa"/>
        </w:tblCellMar>
        <w:tblLook w:val="04A0" w:firstRow="1" w:lastRow="0" w:firstColumn="1" w:lastColumn="0" w:noHBand="0" w:noVBand="1"/>
      </w:tblPr>
      <w:tblGrid>
        <w:gridCol w:w="620"/>
        <w:gridCol w:w="4053"/>
        <w:gridCol w:w="820"/>
        <w:gridCol w:w="739"/>
        <w:gridCol w:w="854"/>
        <w:gridCol w:w="1209"/>
        <w:gridCol w:w="1340"/>
      </w:tblGrid>
      <w:tr w:rsidR="00B156C1" w:rsidTr="00B156C1">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56C1" w:rsidRDefault="00B156C1" w:rsidP="00B156C1">
            <w:pPr>
              <w:jc w:val="center"/>
              <w:rPr>
                <w:b/>
                <w:bCs/>
                <w:color w:val="000000"/>
              </w:rPr>
            </w:pPr>
            <w:r>
              <w:rPr>
                <w:b/>
                <w:bCs/>
                <w:color w:val="000000"/>
              </w:rPr>
              <w:t>Item</w:t>
            </w:r>
          </w:p>
        </w:tc>
        <w:tc>
          <w:tcPr>
            <w:tcW w:w="4053" w:type="dxa"/>
            <w:tcBorders>
              <w:top w:val="single" w:sz="4" w:space="0" w:color="auto"/>
              <w:left w:val="nil"/>
              <w:bottom w:val="single" w:sz="4" w:space="0" w:color="auto"/>
              <w:right w:val="single" w:sz="4" w:space="0" w:color="auto"/>
            </w:tcBorders>
            <w:shd w:val="clear" w:color="auto" w:fill="auto"/>
            <w:noWrap/>
            <w:vAlign w:val="center"/>
            <w:hideMark/>
          </w:tcPr>
          <w:p w:rsidR="00B156C1" w:rsidRDefault="00B156C1" w:rsidP="00B156C1">
            <w:pPr>
              <w:jc w:val="center"/>
              <w:rPr>
                <w:b/>
                <w:bCs/>
                <w:color w:val="000000"/>
              </w:rPr>
            </w:pPr>
            <w:r>
              <w:rPr>
                <w:b/>
                <w:bCs/>
                <w:color w:val="000000"/>
              </w:rPr>
              <w:t>Descrição</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B156C1" w:rsidRDefault="00B156C1">
            <w:pPr>
              <w:jc w:val="center"/>
              <w:rPr>
                <w:b/>
                <w:bCs/>
                <w:color w:val="000000"/>
              </w:rPr>
            </w:pPr>
            <w:r>
              <w:rPr>
                <w:b/>
                <w:bCs/>
                <w:color w:val="000000"/>
              </w:rPr>
              <w:t>Marca</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rsidR="00B156C1" w:rsidRDefault="00B156C1">
            <w:pPr>
              <w:jc w:val="center"/>
              <w:rPr>
                <w:b/>
                <w:bCs/>
                <w:color w:val="000000"/>
              </w:rPr>
            </w:pPr>
            <w:proofErr w:type="spellStart"/>
            <w:r>
              <w:rPr>
                <w:b/>
                <w:bCs/>
                <w:color w:val="000000"/>
              </w:rPr>
              <w:t>Und</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156C1" w:rsidRDefault="00B156C1">
            <w:pPr>
              <w:jc w:val="center"/>
              <w:rPr>
                <w:b/>
                <w:bCs/>
                <w:color w:val="000000"/>
              </w:rPr>
            </w:pPr>
            <w:r>
              <w:rPr>
                <w:b/>
                <w:bCs/>
                <w:color w:val="000000"/>
              </w:rPr>
              <w:t>Quant.</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B156C1" w:rsidRDefault="00B156C1">
            <w:pPr>
              <w:jc w:val="center"/>
              <w:rPr>
                <w:b/>
                <w:bCs/>
                <w:color w:val="000000"/>
              </w:rPr>
            </w:pPr>
            <w:r>
              <w:rPr>
                <w:b/>
                <w:bCs/>
                <w:color w:val="000000"/>
              </w:rPr>
              <w:t>Val. Unit.</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B156C1" w:rsidRDefault="00B156C1">
            <w:pPr>
              <w:jc w:val="center"/>
              <w:rPr>
                <w:b/>
                <w:bCs/>
                <w:color w:val="000000"/>
              </w:rPr>
            </w:pPr>
            <w:r>
              <w:rPr>
                <w:b/>
                <w:bCs/>
                <w:color w:val="000000"/>
              </w:rPr>
              <w:t>Val. Total</w:t>
            </w:r>
          </w:p>
        </w:tc>
      </w:tr>
      <w:tr w:rsidR="00B156C1" w:rsidTr="00B156C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1</w:t>
            </w:r>
          </w:p>
        </w:tc>
        <w:tc>
          <w:tcPr>
            <w:tcW w:w="4053"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Joelho para Esgoto 45º 150mm (Classe A) Referência Amanco ou equivalente</w:t>
            </w:r>
          </w:p>
        </w:tc>
        <w:tc>
          <w:tcPr>
            <w:tcW w:w="820"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 </w:t>
            </w:r>
          </w:p>
        </w:tc>
        <w:tc>
          <w:tcPr>
            <w:tcW w:w="73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40</w:t>
            </w:r>
          </w:p>
        </w:tc>
        <w:tc>
          <w:tcPr>
            <w:tcW w:w="1209"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r>
      <w:tr w:rsidR="00B156C1" w:rsidTr="00B156C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2</w:t>
            </w:r>
          </w:p>
        </w:tc>
        <w:tc>
          <w:tcPr>
            <w:tcW w:w="4053"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Luva de correr para Esgoto 150mm (Classe A) Referência Amanco ou equivalente</w:t>
            </w:r>
          </w:p>
        </w:tc>
        <w:tc>
          <w:tcPr>
            <w:tcW w:w="820"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 </w:t>
            </w:r>
          </w:p>
        </w:tc>
        <w:tc>
          <w:tcPr>
            <w:tcW w:w="73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50</w:t>
            </w:r>
          </w:p>
        </w:tc>
        <w:tc>
          <w:tcPr>
            <w:tcW w:w="1209"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r>
      <w:tr w:rsidR="00B156C1" w:rsidTr="00B156C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3</w:t>
            </w:r>
          </w:p>
        </w:tc>
        <w:tc>
          <w:tcPr>
            <w:tcW w:w="4053"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Luva para Esgoto 150mm (Classe A) Referência Amanco ou equivalente</w:t>
            </w:r>
          </w:p>
        </w:tc>
        <w:tc>
          <w:tcPr>
            <w:tcW w:w="820"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 </w:t>
            </w:r>
          </w:p>
        </w:tc>
        <w:tc>
          <w:tcPr>
            <w:tcW w:w="73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30</w:t>
            </w:r>
          </w:p>
        </w:tc>
        <w:tc>
          <w:tcPr>
            <w:tcW w:w="1209"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r>
      <w:tr w:rsidR="00B156C1" w:rsidTr="00B156C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4</w:t>
            </w:r>
          </w:p>
        </w:tc>
        <w:tc>
          <w:tcPr>
            <w:tcW w:w="4053"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Luva para Esgoto Redução 100x150mm (Classe A) Referência Amanco ou equivalente</w:t>
            </w:r>
          </w:p>
        </w:tc>
        <w:tc>
          <w:tcPr>
            <w:tcW w:w="820"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 </w:t>
            </w:r>
          </w:p>
        </w:tc>
        <w:tc>
          <w:tcPr>
            <w:tcW w:w="73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30</w:t>
            </w:r>
          </w:p>
        </w:tc>
        <w:tc>
          <w:tcPr>
            <w:tcW w:w="1209"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r>
      <w:tr w:rsidR="00B156C1" w:rsidTr="00B156C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5</w:t>
            </w:r>
          </w:p>
        </w:tc>
        <w:tc>
          <w:tcPr>
            <w:tcW w:w="4053"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proofErr w:type="spellStart"/>
            <w:r>
              <w:rPr>
                <w:color w:val="000000"/>
              </w:rPr>
              <w:t>Tê</w:t>
            </w:r>
            <w:proofErr w:type="spellEnd"/>
            <w:r>
              <w:rPr>
                <w:color w:val="000000"/>
              </w:rPr>
              <w:t xml:space="preserve"> para Esgoto Redução 100x150mm (Classe A) Referência Amanco ou equivalente</w:t>
            </w:r>
          </w:p>
        </w:tc>
        <w:tc>
          <w:tcPr>
            <w:tcW w:w="820"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 </w:t>
            </w:r>
          </w:p>
        </w:tc>
        <w:tc>
          <w:tcPr>
            <w:tcW w:w="73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80</w:t>
            </w:r>
          </w:p>
        </w:tc>
        <w:tc>
          <w:tcPr>
            <w:tcW w:w="1209"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r>
      <w:tr w:rsidR="00B156C1" w:rsidTr="00B156C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6</w:t>
            </w:r>
          </w:p>
        </w:tc>
        <w:tc>
          <w:tcPr>
            <w:tcW w:w="4053"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Tubo de Esgoto de PVC 150mm (</w:t>
            </w:r>
            <w:proofErr w:type="spellStart"/>
            <w:r>
              <w:rPr>
                <w:color w:val="000000"/>
              </w:rPr>
              <w:t>ClasseA</w:t>
            </w:r>
            <w:proofErr w:type="spellEnd"/>
            <w:r>
              <w:rPr>
                <w:color w:val="000000"/>
              </w:rPr>
              <w:t>) Peça com 6 metros. Referência Amanco ou equivalente</w:t>
            </w:r>
          </w:p>
        </w:tc>
        <w:tc>
          <w:tcPr>
            <w:tcW w:w="820" w:type="dxa"/>
            <w:tcBorders>
              <w:top w:val="nil"/>
              <w:left w:val="nil"/>
              <w:bottom w:val="single" w:sz="4" w:space="0" w:color="auto"/>
              <w:right w:val="single" w:sz="4" w:space="0" w:color="auto"/>
            </w:tcBorders>
            <w:shd w:val="clear" w:color="auto" w:fill="auto"/>
            <w:vAlign w:val="center"/>
            <w:hideMark/>
          </w:tcPr>
          <w:p w:rsidR="00B156C1" w:rsidRDefault="00B156C1">
            <w:pPr>
              <w:rPr>
                <w:color w:val="000000"/>
              </w:rPr>
            </w:pPr>
            <w:r>
              <w:rPr>
                <w:color w:val="000000"/>
              </w:rPr>
              <w:t> </w:t>
            </w:r>
          </w:p>
        </w:tc>
        <w:tc>
          <w:tcPr>
            <w:tcW w:w="73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B156C1" w:rsidRDefault="00B156C1">
            <w:pPr>
              <w:jc w:val="center"/>
              <w:rPr>
                <w:color w:val="000000"/>
              </w:rPr>
            </w:pPr>
            <w:r>
              <w:rPr>
                <w:color w:val="000000"/>
              </w:rPr>
              <w:t>100</w:t>
            </w:r>
          </w:p>
        </w:tc>
        <w:tc>
          <w:tcPr>
            <w:tcW w:w="1209"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B156C1" w:rsidRDefault="00B156C1">
            <w:pPr>
              <w:rPr>
                <w:color w:val="000000"/>
              </w:rPr>
            </w:pPr>
            <w:r>
              <w:rPr>
                <w:color w:val="000000"/>
              </w:rPr>
              <w:t> </w:t>
            </w:r>
          </w:p>
        </w:tc>
      </w:tr>
      <w:tr w:rsidR="00B156C1" w:rsidTr="00B156C1">
        <w:trPr>
          <w:trHeight w:val="20"/>
        </w:trPr>
        <w:tc>
          <w:tcPr>
            <w:tcW w:w="815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56C1" w:rsidRDefault="00B156C1">
            <w:pPr>
              <w:jc w:val="center"/>
              <w:rPr>
                <w:b/>
                <w:bCs/>
                <w:color w:val="000000"/>
              </w:rPr>
            </w:pPr>
            <w:r>
              <w:rPr>
                <w:b/>
                <w:bCs/>
                <w:color w:val="000000"/>
              </w:rPr>
              <w:t>Valor Total</w:t>
            </w:r>
          </w:p>
        </w:tc>
        <w:tc>
          <w:tcPr>
            <w:tcW w:w="1340" w:type="dxa"/>
            <w:tcBorders>
              <w:top w:val="nil"/>
              <w:left w:val="nil"/>
              <w:bottom w:val="single" w:sz="4" w:space="0" w:color="auto"/>
              <w:right w:val="single" w:sz="4" w:space="0" w:color="auto"/>
            </w:tcBorders>
            <w:shd w:val="clear" w:color="auto" w:fill="auto"/>
            <w:noWrap/>
            <w:vAlign w:val="bottom"/>
            <w:hideMark/>
          </w:tcPr>
          <w:p w:rsidR="00B156C1" w:rsidRDefault="00B156C1">
            <w:pPr>
              <w:rPr>
                <w:b/>
                <w:bCs/>
                <w:color w:val="000000"/>
              </w:rPr>
            </w:pPr>
            <w:r>
              <w:rPr>
                <w:b/>
                <w:bCs/>
                <w:color w:val="000000"/>
              </w:rPr>
              <w:t> </w:t>
            </w:r>
          </w:p>
        </w:tc>
      </w:tr>
    </w:tbl>
    <w:p w:rsidR="00D069C6" w:rsidRDefault="00D069C6" w:rsidP="00E33317"/>
    <w:p w:rsidR="00D069C6" w:rsidRDefault="00D069C6"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683881">
        <w:tc>
          <w:tcPr>
            <w:tcW w:w="6237"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683881">
        <w:tc>
          <w:tcPr>
            <w:tcW w:w="6237"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lastRenderedPageBreak/>
              <w:t xml:space="preserve">Nome: </w:t>
            </w:r>
            <w:r w:rsidR="00DC7014" w:rsidRPr="00683881">
              <w:fldChar w:fldCharType="begin">
                <w:ffData>
                  <w:name w:val="Texto14"/>
                  <w:enabled/>
                  <w:calcOnExit w:val="0"/>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rPr>
          <w:trHeight w:val="65"/>
        </w:trPr>
        <w:tc>
          <w:tcPr>
            <w:tcW w:w="6237" w:type="dxa"/>
          </w:tcPr>
          <w:p w:rsidR="00683881" w:rsidRPr="00683881" w:rsidRDefault="00683881" w:rsidP="00683881">
            <w:pPr>
              <w:spacing w:line="276" w:lineRule="auto"/>
            </w:pPr>
            <w:r w:rsidRPr="00683881">
              <w:t xml:space="preserve">Identidade: </w:t>
            </w:r>
            <w:r w:rsidR="00DC7014"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CPF: </w:t>
            </w:r>
            <w:r w:rsidR="00DC7014"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proofErr w:type="spellStart"/>
            <w:r w:rsidRPr="00683881">
              <w:t>Obs</w:t>
            </w:r>
            <w:proofErr w:type="spellEnd"/>
            <w:r w:rsidRPr="00683881">
              <w:t xml:space="preserve">: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P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D069C6" w:rsidRDefault="00D069C6"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683881" w:rsidRDefault="00683881" w:rsidP="00E33317"/>
    <w:p w:rsidR="00D069C6" w:rsidRPr="00D069C6" w:rsidRDefault="00D069C6" w:rsidP="006766EE">
      <w:pPr>
        <w:spacing w:line="276" w:lineRule="auto"/>
        <w:jc w:val="center"/>
        <w:rPr>
          <w:b/>
        </w:rPr>
      </w:pPr>
      <w:r w:rsidRPr="00D069C6">
        <w:rPr>
          <w:b/>
        </w:rPr>
        <w:lastRenderedPageBreak/>
        <w:t>ANEXO II</w:t>
      </w:r>
    </w:p>
    <w:p w:rsidR="00D069C6" w:rsidRPr="00D069C6" w:rsidRDefault="00D069C6" w:rsidP="006766EE">
      <w:pPr>
        <w:spacing w:line="276" w:lineRule="auto"/>
        <w:jc w:val="center"/>
        <w:rPr>
          <w:b/>
        </w:rPr>
      </w:pPr>
      <w:r w:rsidRPr="00D069C6">
        <w:rPr>
          <w:b/>
        </w:rPr>
        <w:t>TERMO DE REFERÊNCIA</w:t>
      </w:r>
    </w:p>
    <w:p w:rsidR="00D069C6" w:rsidRPr="00D069C6" w:rsidRDefault="00D069C6" w:rsidP="006766EE">
      <w:pPr>
        <w:spacing w:line="276" w:lineRule="auto"/>
        <w:jc w:val="center"/>
        <w:rPr>
          <w:b/>
          <w:bCs/>
        </w:rPr>
      </w:pPr>
      <w:r w:rsidRPr="00D069C6">
        <w:rPr>
          <w:b/>
          <w:bCs/>
        </w:rPr>
        <w:t xml:space="preserve">PROCESSO LICITATÓRIO </w:t>
      </w:r>
      <w:r w:rsidR="0047196D">
        <w:rPr>
          <w:b/>
          <w:bCs/>
        </w:rPr>
        <w:t>N</w:t>
      </w:r>
      <w:r w:rsidR="0047196D" w:rsidRPr="00D069C6">
        <w:rPr>
          <w:b/>
          <w:bCs/>
        </w:rPr>
        <w:t>°</w:t>
      </w:r>
      <w:r w:rsidR="0047196D">
        <w:rPr>
          <w:b/>
          <w:bCs/>
        </w:rPr>
        <w:t xml:space="preserve"> 0</w:t>
      </w:r>
      <w:r w:rsidR="000267C2">
        <w:rPr>
          <w:b/>
          <w:bCs/>
        </w:rPr>
        <w:t>67</w:t>
      </w:r>
      <w:r w:rsidR="0047196D">
        <w:rPr>
          <w:b/>
          <w:bCs/>
        </w:rPr>
        <w:t>/2019</w:t>
      </w:r>
    </w:p>
    <w:p w:rsidR="00D069C6" w:rsidRPr="00D069C6" w:rsidRDefault="00D069C6" w:rsidP="006766EE">
      <w:pPr>
        <w:spacing w:line="276" w:lineRule="auto"/>
        <w:jc w:val="center"/>
        <w:rPr>
          <w:b/>
          <w:bCs/>
        </w:rPr>
      </w:pPr>
      <w:r w:rsidRPr="00D069C6">
        <w:rPr>
          <w:b/>
          <w:bCs/>
        </w:rPr>
        <w:t>PREGÃO PRESENCIA</w:t>
      </w:r>
      <w:r w:rsidR="0047196D">
        <w:rPr>
          <w:b/>
          <w:bCs/>
        </w:rPr>
        <w:t>L PARA REGISTRO DE PREÇOS N° 0</w:t>
      </w:r>
      <w:r w:rsidR="000267C2">
        <w:rPr>
          <w:b/>
          <w:bCs/>
        </w:rPr>
        <w:t>41</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Registro de Preços, pelo prazo de 12 meses, </w:t>
      </w:r>
      <w:r w:rsidR="00B156C1" w:rsidRPr="00B156C1">
        <w:rPr>
          <w:bCs/>
        </w:rPr>
        <w:t xml:space="preserve">para eventual e futura aquisição de tubos e conexões de PVC para manutenção e melhorias no sistema de </w:t>
      </w:r>
      <w:r w:rsidR="006766EE">
        <w:rPr>
          <w:bCs/>
        </w:rPr>
        <w:t>esgoto de Bom Jardim de Minas</w:t>
      </w:r>
      <w:r w:rsidR="00D069C6" w:rsidRPr="00D069C6">
        <w:rPr>
          <w:bCs/>
        </w:rPr>
        <w:t>, de acordo com as quantidades e especificações constantes neste Termo de Referência.</w:t>
      </w:r>
    </w:p>
    <w:p w:rsidR="00D069C6" w:rsidRPr="0047196D" w:rsidRDefault="0047196D" w:rsidP="0047196D">
      <w:pPr>
        <w:spacing w:before="240" w:line="276" w:lineRule="auto"/>
        <w:jc w:val="both"/>
        <w:rPr>
          <w:b/>
          <w:bCs/>
        </w:rPr>
      </w:pPr>
      <w:r w:rsidRPr="0047196D">
        <w:rPr>
          <w:b/>
          <w:bCs/>
        </w:rPr>
        <w:t xml:space="preserve">2- </w:t>
      </w:r>
      <w:r w:rsidR="00D069C6" w:rsidRPr="0047196D">
        <w:rPr>
          <w:b/>
          <w:bCs/>
        </w:rPr>
        <w:t xml:space="preserve"> JUSTIFICATIVA</w:t>
      </w:r>
    </w:p>
    <w:p w:rsidR="00D069C6" w:rsidRPr="00D069C6" w:rsidRDefault="0047196D" w:rsidP="0047196D">
      <w:pPr>
        <w:spacing w:before="240" w:line="276" w:lineRule="auto"/>
        <w:jc w:val="both"/>
        <w:rPr>
          <w:bCs/>
        </w:rPr>
      </w:pPr>
      <w:r w:rsidRPr="0047196D">
        <w:rPr>
          <w:bCs/>
        </w:rPr>
        <w:t>2.1.1</w:t>
      </w:r>
      <w:r w:rsidR="00D069C6" w:rsidRPr="0047196D">
        <w:rPr>
          <w:bCs/>
        </w:rPr>
        <w:t>-</w:t>
      </w:r>
      <w:r w:rsidR="00D069C6" w:rsidRPr="00D069C6">
        <w:rPr>
          <w:bCs/>
        </w:rPr>
        <w:t xml:space="preserve"> A contratação se justifica tendo em vista a necessidade desses materiais para a manutenção dos serviços públicos do Muni</w:t>
      </w:r>
      <w:r w:rsidR="006766EE">
        <w:rPr>
          <w:bCs/>
        </w:rPr>
        <w:t>cípio (sistema de água e esgoto</w:t>
      </w:r>
      <w:r w:rsidR="00D069C6" w:rsidRPr="00D069C6">
        <w:rPr>
          <w:bCs/>
        </w:rPr>
        <w:t xml:space="preserve">) e pequenas reformas e adaptações nos prédios públicos, que serão realizadas pelos próprios funcionários da Secretaria de Obras. </w:t>
      </w:r>
    </w:p>
    <w:p w:rsidR="00D069C6" w:rsidRPr="00D069C6" w:rsidRDefault="00D069C6" w:rsidP="0047196D">
      <w:pPr>
        <w:numPr>
          <w:ilvl w:val="2"/>
          <w:numId w:val="36"/>
        </w:numPr>
        <w:spacing w:before="240" w:line="276" w:lineRule="auto"/>
        <w:ind w:left="0" w:firstLine="0"/>
        <w:jc w:val="both"/>
        <w:rPr>
          <w:bCs/>
        </w:rPr>
      </w:pPr>
      <w:r w:rsidRPr="00D069C6">
        <w:rPr>
          <w:bCs/>
        </w:rPr>
        <w:t>Ressalta-se que sem esses materiais, as atividades desenvolvi</w:t>
      </w:r>
      <w:r w:rsidR="0047196D">
        <w:rPr>
          <w:bCs/>
        </w:rPr>
        <w:t xml:space="preserve">das pela Prefeitura poderão ser </w:t>
      </w:r>
      <w:r w:rsidRPr="00D069C6">
        <w:rPr>
          <w:bCs/>
        </w:rPr>
        <w:t xml:space="preserve">prejudicadas. </w:t>
      </w:r>
    </w:p>
    <w:p w:rsidR="00D069C6" w:rsidRPr="00D069C6" w:rsidRDefault="0047196D" w:rsidP="0047196D">
      <w:pPr>
        <w:spacing w:before="240" w:line="276" w:lineRule="auto"/>
        <w:jc w:val="both"/>
        <w:rPr>
          <w:bCs/>
        </w:rPr>
      </w:pPr>
      <w:r>
        <w:rPr>
          <w:bCs/>
        </w:rPr>
        <w:t xml:space="preserve">2.1.3- </w:t>
      </w:r>
      <w:r w:rsidR="00D069C6" w:rsidRPr="00D069C6">
        <w:rPr>
          <w:bCs/>
        </w:rPr>
        <w:t>Os materiais deverão ser todos de ótima qualidade 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MÉDIOS ORÇADOS </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
        <w:gridCol w:w="4260"/>
        <w:gridCol w:w="960"/>
        <w:gridCol w:w="980"/>
        <w:gridCol w:w="1320"/>
        <w:gridCol w:w="1394"/>
      </w:tblGrid>
      <w:tr w:rsidR="00B156C1" w:rsidTr="00B156C1">
        <w:trPr>
          <w:trHeight w:val="20"/>
        </w:trPr>
        <w:tc>
          <w:tcPr>
            <w:tcW w:w="980" w:type="dxa"/>
            <w:shd w:val="clear" w:color="auto" w:fill="auto"/>
            <w:noWrap/>
            <w:vAlign w:val="center"/>
            <w:hideMark/>
          </w:tcPr>
          <w:p w:rsidR="00B156C1" w:rsidRDefault="00B156C1" w:rsidP="00B156C1">
            <w:pPr>
              <w:jc w:val="center"/>
              <w:rPr>
                <w:b/>
                <w:bCs/>
                <w:color w:val="000000"/>
              </w:rPr>
            </w:pPr>
            <w:r>
              <w:rPr>
                <w:b/>
                <w:bCs/>
                <w:color w:val="000000"/>
              </w:rPr>
              <w:t>Item</w:t>
            </w:r>
          </w:p>
        </w:tc>
        <w:tc>
          <w:tcPr>
            <w:tcW w:w="4260" w:type="dxa"/>
            <w:shd w:val="clear" w:color="auto" w:fill="auto"/>
            <w:noWrap/>
            <w:vAlign w:val="center"/>
            <w:hideMark/>
          </w:tcPr>
          <w:p w:rsidR="00B156C1" w:rsidRDefault="00B156C1" w:rsidP="00B156C1">
            <w:pPr>
              <w:jc w:val="center"/>
              <w:rPr>
                <w:b/>
                <w:bCs/>
                <w:color w:val="000000"/>
              </w:rPr>
            </w:pPr>
            <w:r>
              <w:rPr>
                <w:b/>
                <w:bCs/>
                <w:color w:val="000000"/>
              </w:rPr>
              <w:t>Descrição</w:t>
            </w:r>
          </w:p>
        </w:tc>
        <w:tc>
          <w:tcPr>
            <w:tcW w:w="960" w:type="dxa"/>
            <w:shd w:val="clear" w:color="auto" w:fill="auto"/>
            <w:noWrap/>
            <w:vAlign w:val="center"/>
            <w:hideMark/>
          </w:tcPr>
          <w:p w:rsidR="00B156C1" w:rsidRDefault="00B156C1">
            <w:pPr>
              <w:jc w:val="center"/>
              <w:rPr>
                <w:b/>
                <w:bCs/>
                <w:color w:val="000000"/>
              </w:rPr>
            </w:pPr>
            <w:proofErr w:type="spellStart"/>
            <w:r>
              <w:rPr>
                <w:b/>
                <w:bCs/>
                <w:color w:val="000000"/>
              </w:rPr>
              <w:t>Und</w:t>
            </w:r>
            <w:proofErr w:type="spellEnd"/>
          </w:p>
        </w:tc>
        <w:tc>
          <w:tcPr>
            <w:tcW w:w="980" w:type="dxa"/>
            <w:shd w:val="clear" w:color="auto" w:fill="auto"/>
            <w:noWrap/>
            <w:vAlign w:val="center"/>
            <w:hideMark/>
          </w:tcPr>
          <w:p w:rsidR="00B156C1" w:rsidRDefault="00B156C1">
            <w:pPr>
              <w:jc w:val="center"/>
              <w:rPr>
                <w:b/>
                <w:bCs/>
                <w:color w:val="000000"/>
              </w:rPr>
            </w:pPr>
            <w:r>
              <w:rPr>
                <w:b/>
                <w:bCs/>
                <w:color w:val="000000"/>
              </w:rPr>
              <w:t>Quant.</w:t>
            </w:r>
          </w:p>
        </w:tc>
        <w:tc>
          <w:tcPr>
            <w:tcW w:w="1320" w:type="dxa"/>
            <w:shd w:val="clear" w:color="auto" w:fill="auto"/>
            <w:noWrap/>
            <w:vAlign w:val="center"/>
            <w:hideMark/>
          </w:tcPr>
          <w:p w:rsidR="00B156C1" w:rsidRDefault="00B156C1">
            <w:pPr>
              <w:jc w:val="center"/>
              <w:rPr>
                <w:b/>
                <w:bCs/>
                <w:color w:val="000000"/>
              </w:rPr>
            </w:pPr>
            <w:r>
              <w:rPr>
                <w:b/>
                <w:bCs/>
                <w:color w:val="000000"/>
              </w:rPr>
              <w:t>Val. Unit.</w:t>
            </w:r>
          </w:p>
        </w:tc>
        <w:tc>
          <w:tcPr>
            <w:tcW w:w="1394" w:type="dxa"/>
            <w:shd w:val="clear" w:color="auto" w:fill="auto"/>
            <w:noWrap/>
            <w:vAlign w:val="center"/>
            <w:hideMark/>
          </w:tcPr>
          <w:p w:rsidR="00B156C1" w:rsidRDefault="00B156C1">
            <w:pPr>
              <w:jc w:val="center"/>
              <w:rPr>
                <w:b/>
                <w:bCs/>
                <w:color w:val="000000"/>
              </w:rPr>
            </w:pPr>
            <w:r>
              <w:rPr>
                <w:b/>
                <w:bCs/>
                <w:color w:val="000000"/>
              </w:rPr>
              <w:t>Val. Total</w:t>
            </w:r>
          </w:p>
        </w:tc>
      </w:tr>
      <w:tr w:rsidR="00B156C1" w:rsidTr="00B156C1">
        <w:trPr>
          <w:trHeight w:val="20"/>
        </w:trPr>
        <w:tc>
          <w:tcPr>
            <w:tcW w:w="980" w:type="dxa"/>
            <w:shd w:val="clear" w:color="auto" w:fill="auto"/>
            <w:noWrap/>
            <w:vAlign w:val="center"/>
            <w:hideMark/>
          </w:tcPr>
          <w:p w:rsidR="00B156C1" w:rsidRDefault="00B156C1">
            <w:pPr>
              <w:jc w:val="center"/>
              <w:rPr>
                <w:color w:val="000000"/>
              </w:rPr>
            </w:pPr>
            <w:r>
              <w:rPr>
                <w:color w:val="000000"/>
              </w:rPr>
              <w:t>1</w:t>
            </w:r>
          </w:p>
        </w:tc>
        <w:tc>
          <w:tcPr>
            <w:tcW w:w="4260" w:type="dxa"/>
            <w:shd w:val="clear" w:color="auto" w:fill="auto"/>
            <w:vAlign w:val="center"/>
            <w:hideMark/>
          </w:tcPr>
          <w:p w:rsidR="00B156C1" w:rsidRDefault="00B156C1">
            <w:pPr>
              <w:rPr>
                <w:color w:val="000000"/>
              </w:rPr>
            </w:pPr>
            <w:r>
              <w:rPr>
                <w:color w:val="000000"/>
              </w:rPr>
              <w:t>Joelho para Esgoto 45º 150mm (Classe A) Referência Amanco ou equivalente</w:t>
            </w:r>
          </w:p>
        </w:tc>
        <w:tc>
          <w:tcPr>
            <w:tcW w:w="960" w:type="dxa"/>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980" w:type="dxa"/>
            <w:shd w:val="clear" w:color="auto" w:fill="auto"/>
            <w:noWrap/>
            <w:vAlign w:val="center"/>
            <w:hideMark/>
          </w:tcPr>
          <w:p w:rsidR="00B156C1" w:rsidRDefault="00B156C1">
            <w:pPr>
              <w:jc w:val="center"/>
              <w:rPr>
                <w:color w:val="000000"/>
              </w:rPr>
            </w:pPr>
            <w:r>
              <w:rPr>
                <w:color w:val="000000"/>
              </w:rPr>
              <w:t>40</w:t>
            </w:r>
          </w:p>
        </w:tc>
        <w:tc>
          <w:tcPr>
            <w:tcW w:w="1320" w:type="dxa"/>
            <w:shd w:val="clear" w:color="auto" w:fill="auto"/>
            <w:noWrap/>
            <w:vAlign w:val="center"/>
            <w:hideMark/>
          </w:tcPr>
          <w:p w:rsidR="00B156C1" w:rsidRDefault="00B156C1">
            <w:pPr>
              <w:rPr>
                <w:color w:val="000000"/>
              </w:rPr>
            </w:pPr>
            <w:r>
              <w:rPr>
                <w:color w:val="000000"/>
              </w:rPr>
              <w:t>R$22,54</w:t>
            </w:r>
          </w:p>
        </w:tc>
        <w:tc>
          <w:tcPr>
            <w:tcW w:w="1394" w:type="dxa"/>
            <w:shd w:val="clear" w:color="auto" w:fill="auto"/>
            <w:noWrap/>
            <w:vAlign w:val="center"/>
            <w:hideMark/>
          </w:tcPr>
          <w:p w:rsidR="00B156C1" w:rsidRDefault="00B156C1">
            <w:pPr>
              <w:rPr>
                <w:color w:val="000000"/>
              </w:rPr>
            </w:pPr>
            <w:r>
              <w:rPr>
                <w:color w:val="000000"/>
              </w:rPr>
              <w:t>R$901,47</w:t>
            </w:r>
          </w:p>
        </w:tc>
      </w:tr>
      <w:tr w:rsidR="00B156C1" w:rsidTr="00B156C1">
        <w:trPr>
          <w:trHeight w:val="20"/>
        </w:trPr>
        <w:tc>
          <w:tcPr>
            <w:tcW w:w="980" w:type="dxa"/>
            <w:shd w:val="clear" w:color="auto" w:fill="auto"/>
            <w:noWrap/>
            <w:vAlign w:val="center"/>
            <w:hideMark/>
          </w:tcPr>
          <w:p w:rsidR="00B156C1" w:rsidRDefault="00B156C1">
            <w:pPr>
              <w:jc w:val="center"/>
              <w:rPr>
                <w:color w:val="000000"/>
              </w:rPr>
            </w:pPr>
            <w:r>
              <w:rPr>
                <w:color w:val="000000"/>
              </w:rPr>
              <w:t>2</w:t>
            </w:r>
          </w:p>
        </w:tc>
        <w:tc>
          <w:tcPr>
            <w:tcW w:w="4260" w:type="dxa"/>
            <w:shd w:val="clear" w:color="auto" w:fill="auto"/>
            <w:vAlign w:val="center"/>
            <w:hideMark/>
          </w:tcPr>
          <w:p w:rsidR="00B156C1" w:rsidRDefault="00B156C1">
            <w:pPr>
              <w:rPr>
                <w:color w:val="000000"/>
              </w:rPr>
            </w:pPr>
            <w:r>
              <w:rPr>
                <w:color w:val="000000"/>
              </w:rPr>
              <w:t>Luva de correr para Esgoto 150mm (Classe A) Referência Amanco ou equivalente</w:t>
            </w:r>
          </w:p>
        </w:tc>
        <w:tc>
          <w:tcPr>
            <w:tcW w:w="960" w:type="dxa"/>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980" w:type="dxa"/>
            <w:shd w:val="clear" w:color="auto" w:fill="auto"/>
            <w:noWrap/>
            <w:vAlign w:val="center"/>
            <w:hideMark/>
          </w:tcPr>
          <w:p w:rsidR="00B156C1" w:rsidRDefault="00B156C1">
            <w:pPr>
              <w:jc w:val="center"/>
              <w:rPr>
                <w:color w:val="000000"/>
              </w:rPr>
            </w:pPr>
            <w:r>
              <w:rPr>
                <w:color w:val="000000"/>
              </w:rPr>
              <w:t>50</w:t>
            </w:r>
          </w:p>
        </w:tc>
        <w:tc>
          <w:tcPr>
            <w:tcW w:w="1320" w:type="dxa"/>
            <w:shd w:val="clear" w:color="auto" w:fill="auto"/>
            <w:noWrap/>
            <w:vAlign w:val="center"/>
            <w:hideMark/>
          </w:tcPr>
          <w:p w:rsidR="00B156C1" w:rsidRDefault="00B156C1">
            <w:pPr>
              <w:rPr>
                <w:color w:val="000000"/>
              </w:rPr>
            </w:pPr>
            <w:r>
              <w:rPr>
                <w:color w:val="000000"/>
              </w:rPr>
              <w:t>R$19,27</w:t>
            </w:r>
          </w:p>
        </w:tc>
        <w:tc>
          <w:tcPr>
            <w:tcW w:w="1394" w:type="dxa"/>
            <w:shd w:val="clear" w:color="auto" w:fill="auto"/>
            <w:noWrap/>
            <w:vAlign w:val="center"/>
            <w:hideMark/>
          </w:tcPr>
          <w:p w:rsidR="00B156C1" w:rsidRDefault="00B156C1">
            <w:pPr>
              <w:rPr>
                <w:color w:val="000000"/>
              </w:rPr>
            </w:pPr>
            <w:r>
              <w:rPr>
                <w:color w:val="000000"/>
              </w:rPr>
              <w:t>R$963,34</w:t>
            </w:r>
          </w:p>
        </w:tc>
      </w:tr>
      <w:tr w:rsidR="00B156C1" w:rsidTr="00B156C1">
        <w:trPr>
          <w:trHeight w:val="20"/>
        </w:trPr>
        <w:tc>
          <w:tcPr>
            <w:tcW w:w="980" w:type="dxa"/>
            <w:shd w:val="clear" w:color="auto" w:fill="auto"/>
            <w:noWrap/>
            <w:vAlign w:val="center"/>
            <w:hideMark/>
          </w:tcPr>
          <w:p w:rsidR="00B156C1" w:rsidRDefault="00B156C1">
            <w:pPr>
              <w:jc w:val="center"/>
              <w:rPr>
                <w:color w:val="000000"/>
              </w:rPr>
            </w:pPr>
            <w:r>
              <w:rPr>
                <w:color w:val="000000"/>
              </w:rPr>
              <w:t>3</w:t>
            </w:r>
          </w:p>
        </w:tc>
        <w:tc>
          <w:tcPr>
            <w:tcW w:w="4260" w:type="dxa"/>
            <w:shd w:val="clear" w:color="auto" w:fill="auto"/>
            <w:vAlign w:val="center"/>
            <w:hideMark/>
          </w:tcPr>
          <w:p w:rsidR="00B156C1" w:rsidRDefault="00B156C1">
            <w:pPr>
              <w:rPr>
                <w:color w:val="000000"/>
              </w:rPr>
            </w:pPr>
            <w:r>
              <w:rPr>
                <w:color w:val="000000"/>
              </w:rPr>
              <w:t>Luva para Esgoto 150mm (Classe A) Referência Amanco ou equivalente</w:t>
            </w:r>
          </w:p>
        </w:tc>
        <w:tc>
          <w:tcPr>
            <w:tcW w:w="960" w:type="dxa"/>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980" w:type="dxa"/>
            <w:shd w:val="clear" w:color="auto" w:fill="auto"/>
            <w:noWrap/>
            <w:vAlign w:val="center"/>
            <w:hideMark/>
          </w:tcPr>
          <w:p w:rsidR="00B156C1" w:rsidRDefault="00B156C1">
            <w:pPr>
              <w:jc w:val="center"/>
              <w:rPr>
                <w:color w:val="000000"/>
              </w:rPr>
            </w:pPr>
            <w:r>
              <w:rPr>
                <w:color w:val="000000"/>
              </w:rPr>
              <w:t>30</w:t>
            </w:r>
          </w:p>
        </w:tc>
        <w:tc>
          <w:tcPr>
            <w:tcW w:w="1320" w:type="dxa"/>
            <w:shd w:val="clear" w:color="auto" w:fill="auto"/>
            <w:noWrap/>
            <w:vAlign w:val="center"/>
            <w:hideMark/>
          </w:tcPr>
          <w:p w:rsidR="00B156C1" w:rsidRDefault="00B156C1">
            <w:pPr>
              <w:rPr>
                <w:color w:val="000000"/>
              </w:rPr>
            </w:pPr>
            <w:r>
              <w:rPr>
                <w:color w:val="000000"/>
              </w:rPr>
              <w:t>R$14,72</w:t>
            </w:r>
          </w:p>
        </w:tc>
        <w:tc>
          <w:tcPr>
            <w:tcW w:w="1394" w:type="dxa"/>
            <w:shd w:val="clear" w:color="auto" w:fill="auto"/>
            <w:noWrap/>
            <w:vAlign w:val="center"/>
            <w:hideMark/>
          </w:tcPr>
          <w:p w:rsidR="00B156C1" w:rsidRDefault="00B156C1">
            <w:pPr>
              <w:rPr>
                <w:color w:val="000000"/>
              </w:rPr>
            </w:pPr>
            <w:r>
              <w:rPr>
                <w:color w:val="000000"/>
              </w:rPr>
              <w:t>R$441,60</w:t>
            </w:r>
          </w:p>
        </w:tc>
      </w:tr>
      <w:tr w:rsidR="00B156C1" w:rsidTr="00B156C1">
        <w:trPr>
          <w:trHeight w:val="20"/>
        </w:trPr>
        <w:tc>
          <w:tcPr>
            <w:tcW w:w="980" w:type="dxa"/>
            <w:shd w:val="clear" w:color="auto" w:fill="auto"/>
            <w:noWrap/>
            <w:vAlign w:val="center"/>
            <w:hideMark/>
          </w:tcPr>
          <w:p w:rsidR="00B156C1" w:rsidRDefault="00B156C1">
            <w:pPr>
              <w:jc w:val="center"/>
              <w:rPr>
                <w:color w:val="000000"/>
              </w:rPr>
            </w:pPr>
            <w:r>
              <w:rPr>
                <w:color w:val="000000"/>
              </w:rPr>
              <w:t>4</w:t>
            </w:r>
          </w:p>
        </w:tc>
        <w:tc>
          <w:tcPr>
            <w:tcW w:w="4260" w:type="dxa"/>
            <w:shd w:val="clear" w:color="auto" w:fill="auto"/>
            <w:vAlign w:val="center"/>
            <w:hideMark/>
          </w:tcPr>
          <w:p w:rsidR="00B156C1" w:rsidRDefault="00B156C1">
            <w:pPr>
              <w:rPr>
                <w:color w:val="000000"/>
              </w:rPr>
            </w:pPr>
            <w:r>
              <w:rPr>
                <w:color w:val="000000"/>
              </w:rPr>
              <w:t>Luva para Esgoto Redução 100x150mm (Classe A) Referência Amanco ou equivalente</w:t>
            </w:r>
          </w:p>
        </w:tc>
        <w:tc>
          <w:tcPr>
            <w:tcW w:w="960" w:type="dxa"/>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980" w:type="dxa"/>
            <w:shd w:val="clear" w:color="auto" w:fill="auto"/>
            <w:noWrap/>
            <w:vAlign w:val="center"/>
            <w:hideMark/>
          </w:tcPr>
          <w:p w:rsidR="00B156C1" w:rsidRDefault="00B156C1">
            <w:pPr>
              <w:jc w:val="center"/>
              <w:rPr>
                <w:color w:val="000000"/>
              </w:rPr>
            </w:pPr>
            <w:r>
              <w:rPr>
                <w:color w:val="000000"/>
              </w:rPr>
              <w:t>30</w:t>
            </w:r>
          </w:p>
        </w:tc>
        <w:tc>
          <w:tcPr>
            <w:tcW w:w="1320" w:type="dxa"/>
            <w:shd w:val="clear" w:color="auto" w:fill="auto"/>
            <w:noWrap/>
            <w:vAlign w:val="center"/>
            <w:hideMark/>
          </w:tcPr>
          <w:p w:rsidR="00B156C1" w:rsidRDefault="00B156C1">
            <w:pPr>
              <w:rPr>
                <w:color w:val="000000"/>
              </w:rPr>
            </w:pPr>
            <w:r>
              <w:rPr>
                <w:color w:val="000000"/>
              </w:rPr>
              <w:t>R$16,39</w:t>
            </w:r>
          </w:p>
        </w:tc>
        <w:tc>
          <w:tcPr>
            <w:tcW w:w="1394" w:type="dxa"/>
            <w:shd w:val="clear" w:color="auto" w:fill="auto"/>
            <w:noWrap/>
            <w:vAlign w:val="center"/>
            <w:hideMark/>
          </w:tcPr>
          <w:p w:rsidR="00B156C1" w:rsidRDefault="00B156C1">
            <w:pPr>
              <w:rPr>
                <w:color w:val="000000"/>
              </w:rPr>
            </w:pPr>
            <w:r>
              <w:rPr>
                <w:color w:val="000000"/>
              </w:rPr>
              <w:t>R$491,80</w:t>
            </w:r>
          </w:p>
        </w:tc>
      </w:tr>
      <w:tr w:rsidR="00B156C1" w:rsidTr="00B156C1">
        <w:trPr>
          <w:trHeight w:val="20"/>
        </w:trPr>
        <w:tc>
          <w:tcPr>
            <w:tcW w:w="980" w:type="dxa"/>
            <w:shd w:val="clear" w:color="auto" w:fill="auto"/>
            <w:noWrap/>
            <w:vAlign w:val="center"/>
            <w:hideMark/>
          </w:tcPr>
          <w:p w:rsidR="00B156C1" w:rsidRDefault="00B156C1">
            <w:pPr>
              <w:jc w:val="center"/>
              <w:rPr>
                <w:color w:val="000000"/>
              </w:rPr>
            </w:pPr>
            <w:r>
              <w:rPr>
                <w:color w:val="000000"/>
              </w:rPr>
              <w:t>5</w:t>
            </w:r>
          </w:p>
        </w:tc>
        <w:tc>
          <w:tcPr>
            <w:tcW w:w="4260" w:type="dxa"/>
            <w:shd w:val="clear" w:color="auto" w:fill="auto"/>
            <w:vAlign w:val="center"/>
            <w:hideMark/>
          </w:tcPr>
          <w:p w:rsidR="00B156C1" w:rsidRDefault="00B156C1">
            <w:pPr>
              <w:rPr>
                <w:color w:val="000000"/>
              </w:rPr>
            </w:pPr>
            <w:proofErr w:type="spellStart"/>
            <w:r>
              <w:rPr>
                <w:color w:val="000000"/>
              </w:rPr>
              <w:t>Tê</w:t>
            </w:r>
            <w:proofErr w:type="spellEnd"/>
            <w:r>
              <w:rPr>
                <w:color w:val="000000"/>
              </w:rPr>
              <w:t xml:space="preserve"> para Esgoto Redução 100x150mm (Classe A) Referência Amanco ou equivalente</w:t>
            </w:r>
          </w:p>
        </w:tc>
        <w:tc>
          <w:tcPr>
            <w:tcW w:w="960" w:type="dxa"/>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980" w:type="dxa"/>
            <w:shd w:val="clear" w:color="auto" w:fill="auto"/>
            <w:noWrap/>
            <w:vAlign w:val="center"/>
            <w:hideMark/>
          </w:tcPr>
          <w:p w:rsidR="00B156C1" w:rsidRDefault="00B156C1">
            <w:pPr>
              <w:jc w:val="center"/>
              <w:rPr>
                <w:color w:val="000000"/>
              </w:rPr>
            </w:pPr>
            <w:r>
              <w:rPr>
                <w:color w:val="000000"/>
              </w:rPr>
              <w:t>80</w:t>
            </w:r>
          </w:p>
        </w:tc>
        <w:tc>
          <w:tcPr>
            <w:tcW w:w="1320" w:type="dxa"/>
            <w:shd w:val="clear" w:color="auto" w:fill="auto"/>
            <w:noWrap/>
            <w:vAlign w:val="center"/>
            <w:hideMark/>
          </w:tcPr>
          <w:p w:rsidR="00B156C1" w:rsidRDefault="00B156C1">
            <w:pPr>
              <w:rPr>
                <w:color w:val="000000"/>
              </w:rPr>
            </w:pPr>
            <w:r>
              <w:rPr>
                <w:color w:val="000000"/>
              </w:rPr>
              <w:t>R$37,51</w:t>
            </w:r>
          </w:p>
        </w:tc>
        <w:tc>
          <w:tcPr>
            <w:tcW w:w="1394" w:type="dxa"/>
            <w:shd w:val="clear" w:color="auto" w:fill="auto"/>
            <w:noWrap/>
            <w:vAlign w:val="center"/>
            <w:hideMark/>
          </w:tcPr>
          <w:p w:rsidR="00B156C1" w:rsidRDefault="00B156C1">
            <w:pPr>
              <w:rPr>
                <w:color w:val="000000"/>
              </w:rPr>
            </w:pPr>
            <w:r>
              <w:rPr>
                <w:color w:val="000000"/>
              </w:rPr>
              <w:t>R$3.001,06</w:t>
            </w:r>
          </w:p>
        </w:tc>
      </w:tr>
      <w:tr w:rsidR="00B156C1" w:rsidTr="00B156C1">
        <w:trPr>
          <w:trHeight w:val="20"/>
        </w:trPr>
        <w:tc>
          <w:tcPr>
            <w:tcW w:w="980" w:type="dxa"/>
            <w:shd w:val="clear" w:color="auto" w:fill="auto"/>
            <w:noWrap/>
            <w:vAlign w:val="center"/>
            <w:hideMark/>
          </w:tcPr>
          <w:p w:rsidR="00B156C1" w:rsidRDefault="00B156C1">
            <w:pPr>
              <w:jc w:val="center"/>
              <w:rPr>
                <w:color w:val="000000"/>
              </w:rPr>
            </w:pPr>
            <w:r>
              <w:rPr>
                <w:color w:val="000000"/>
              </w:rPr>
              <w:t>6</w:t>
            </w:r>
          </w:p>
        </w:tc>
        <w:tc>
          <w:tcPr>
            <w:tcW w:w="4260" w:type="dxa"/>
            <w:shd w:val="clear" w:color="auto" w:fill="auto"/>
            <w:vAlign w:val="center"/>
            <w:hideMark/>
          </w:tcPr>
          <w:p w:rsidR="00B156C1" w:rsidRDefault="00B156C1">
            <w:pPr>
              <w:rPr>
                <w:color w:val="000000"/>
              </w:rPr>
            </w:pPr>
            <w:r>
              <w:rPr>
                <w:color w:val="000000"/>
              </w:rPr>
              <w:t>Tubo de Esgoto de PVC 150mm (Classe</w:t>
            </w:r>
            <w:r>
              <w:rPr>
                <w:color w:val="000000"/>
              </w:rPr>
              <w:t xml:space="preserve"> </w:t>
            </w:r>
            <w:r>
              <w:rPr>
                <w:color w:val="000000"/>
              </w:rPr>
              <w:t>A) Peça com 6 metros. Referência Amanco ou equivalente</w:t>
            </w:r>
          </w:p>
        </w:tc>
        <w:tc>
          <w:tcPr>
            <w:tcW w:w="960" w:type="dxa"/>
            <w:shd w:val="clear" w:color="auto" w:fill="auto"/>
            <w:noWrap/>
            <w:vAlign w:val="center"/>
            <w:hideMark/>
          </w:tcPr>
          <w:p w:rsidR="00B156C1" w:rsidRDefault="00B156C1">
            <w:pPr>
              <w:jc w:val="center"/>
              <w:rPr>
                <w:color w:val="000000"/>
              </w:rPr>
            </w:pPr>
            <w:proofErr w:type="spellStart"/>
            <w:r>
              <w:rPr>
                <w:color w:val="000000"/>
              </w:rPr>
              <w:t>Pç</w:t>
            </w:r>
            <w:proofErr w:type="spellEnd"/>
          </w:p>
        </w:tc>
        <w:tc>
          <w:tcPr>
            <w:tcW w:w="980" w:type="dxa"/>
            <w:shd w:val="clear" w:color="auto" w:fill="auto"/>
            <w:noWrap/>
            <w:vAlign w:val="center"/>
            <w:hideMark/>
          </w:tcPr>
          <w:p w:rsidR="00B156C1" w:rsidRDefault="00B156C1">
            <w:pPr>
              <w:jc w:val="center"/>
              <w:rPr>
                <w:color w:val="000000"/>
              </w:rPr>
            </w:pPr>
            <w:r>
              <w:rPr>
                <w:color w:val="000000"/>
              </w:rPr>
              <w:t>100</w:t>
            </w:r>
          </w:p>
        </w:tc>
        <w:tc>
          <w:tcPr>
            <w:tcW w:w="1320" w:type="dxa"/>
            <w:shd w:val="clear" w:color="auto" w:fill="auto"/>
            <w:noWrap/>
            <w:vAlign w:val="center"/>
            <w:hideMark/>
          </w:tcPr>
          <w:p w:rsidR="00B156C1" w:rsidRDefault="00B156C1">
            <w:pPr>
              <w:rPr>
                <w:color w:val="000000"/>
              </w:rPr>
            </w:pPr>
            <w:r>
              <w:rPr>
                <w:color w:val="000000"/>
              </w:rPr>
              <w:t>R$117,43</w:t>
            </w:r>
          </w:p>
        </w:tc>
        <w:tc>
          <w:tcPr>
            <w:tcW w:w="1394" w:type="dxa"/>
            <w:shd w:val="clear" w:color="auto" w:fill="auto"/>
            <w:noWrap/>
            <w:vAlign w:val="center"/>
            <w:hideMark/>
          </w:tcPr>
          <w:p w:rsidR="00B156C1" w:rsidRDefault="00B156C1">
            <w:pPr>
              <w:rPr>
                <w:color w:val="000000"/>
              </w:rPr>
            </w:pPr>
            <w:r>
              <w:rPr>
                <w:color w:val="000000"/>
              </w:rPr>
              <w:t>R$11.743,33</w:t>
            </w:r>
          </w:p>
        </w:tc>
      </w:tr>
      <w:tr w:rsidR="00B156C1" w:rsidTr="00B156C1">
        <w:trPr>
          <w:trHeight w:val="20"/>
        </w:trPr>
        <w:tc>
          <w:tcPr>
            <w:tcW w:w="8500" w:type="dxa"/>
            <w:gridSpan w:val="5"/>
            <w:shd w:val="clear" w:color="auto" w:fill="auto"/>
            <w:noWrap/>
            <w:vAlign w:val="bottom"/>
            <w:hideMark/>
          </w:tcPr>
          <w:p w:rsidR="00B156C1" w:rsidRDefault="00B156C1">
            <w:pPr>
              <w:jc w:val="center"/>
              <w:rPr>
                <w:b/>
                <w:bCs/>
                <w:color w:val="000000"/>
              </w:rPr>
            </w:pPr>
            <w:r>
              <w:rPr>
                <w:b/>
                <w:bCs/>
                <w:color w:val="000000"/>
              </w:rPr>
              <w:t>Valor Total</w:t>
            </w:r>
          </w:p>
        </w:tc>
        <w:tc>
          <w:tcPr>
            <w:tcW w:w="1394" w:type="dxa"/>
            <w:shd w:val="clear" w:color="auto" w:fill="auto"/>
            <w:noWrap/>
            <w:vAlign w:val="bottom"/>
            <w:hideMark/>
          </w:tcPr>
          <w:p w:rsidR="00B156C1" w:rsidRDefault="00B156C1">
            <w:pPr>
              <w:jc w:val="right"/>
              <w:rPr>
                <w:b/>
                <w:bCs/>
                <w:color w:val="000000"/>
              </w:rPr>
            </w:pPr>
            <w:r>
              <w:rPr>
                <w:b/>
                <w:bCs/>
                <w:color w:val="000000"/>
              </w:rPr>
              <w:t>R$17.542,60</w:t>
            </w:r>
          </w:p>
        </w:tc>
      </w:tr>
    </w:tbl>
    <w:p w:rsidR="00D069C6" w:rsidRPr="00D069C6" w:rsidRDefault="00D069C6" w:rsidP="0047196D">
      <w:pPr>
        <w:spacing w:before="240" w:line="276" w:lineRule="auto"/>
        <w:jc w:val="both"/>
        <w:rPr>
          <w:b/>
          <w:bCs/>
        </w:rPr>
      </w:pPr>
      <w:r w:rsidRPr="00D069C6">
        <w:rPr>
          <w:bCs/>
        </w:rPr>
        <w:lastRenderedPageBreak/>
        <w:t xml:space="preserve">3.1 - O preço total estimado pela administração para aquisição do objeto do edital é de </w:t>
      </w:r>
      <w:r w:rsidR="000267C2" w:rsidRPr="000267C2">
        <w:rPr>
          <w:b/>
          <w:bCs/>
        </w:rPr>
        <w:t>R$ 17.542,60 (dezessete mil e quinhentos e quarenta e dois e sessenta centavos)</w:t>
      </w:r>
      <w:r w:rsidR="0047196D">
        <w:rPr>
          <w:b/>
          <w:bCs/>
        </w:rPr>
        <w:t xml:space="preserve">, </w:t>
      </w:r>
      <w:r w:rsidRPr="00D069C6">
        <w:rPr>
          <w:bCs/>
        </w:rPr>
        <w:t>conforme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Cs/>
        </w:rPr>
      </w:pPr>
      <w:r w:rsidRPr="00D069C6">
        <w:rPr>
          <w:bCs/>
        </w:rPr>
        <w:t xml:space="preserve">3.3 - No ato da entrega, deverá ser observado se o prazo de validade dos materiais é igual ou superior a 80% do prazo de validade total. </w:t>
      </w:r>
    </w:p>
    <w:p w:rsidR="00D069C6" w:rsidRPr="00D069C6" w:rsidRDefault="00D069C6" w:rsidP="0047196D">
      <w:pPr>
        <w:spacing w:before="240" w:line="276" w:lineRule="auto"/>
        <w:jc w:val="both"/>
        <w:rPr>
          <w:b/>
          <w:bCs/>
        </w:rPr>
      </w:pPr>
      <w:r w:rsidRPr="00D069C6">
        <w:rPr>
          <w:b/>
          <w:bCs/>
        </w:rPr>
        <w:t>4- PRAZO DE FORNECIMENTO</w:t>
      </w:r>
    </w:p>
    <w:p w:rsidR="00D069C6" w:rsidRPr="00D069C6" w:rsidRDefault="00D069C6" w:rsidP="0047196D">
      <w:pPr>
        <w:spacing w:before="240" w:line="276" w:lineRule="auto"/>
        <w:jc w:val="both"/>
        <w:rPr>
          <w:b/>
          <w:bCs/>
        </w:rPr>
      </w:pPr>
      <w:r w:rsidRPr="00D069C6">
        <w:rPr>
          <w:bCs/>
        </w:rPr>
        <w:t>4.1 - O prazo de fornecimen</w:t>
      </w:r>
      <w:r w:rsidR="00B156C1">
        <w:rPr>
          <w:bCs/>
        </w:rPr>
        <w:t>to do(s) produto(s) será de 05</w:t>
      </w:r>
      <w:r w:rsidRPr="00D069C6">
        <w:rPr>
          <w:bCs/>
        </w:rPr>
        <w:t xml:space="preserve"> (cinco) dias e começará a fluir a partir do 1º (primeiro) dia útil seguinte ao do recebimento do ofício de Autorização de Fornecimento, a ser emitido pelo setor de Compras da </w:t>
      </w:r>
      <w:r w:rsidRPr="00D069C6">
        <w:rPr>
          <w:b/>
          <w:bCs/>
        </w:rPr>
        <w:t>PREFEITURA MUNICIPAL DE BOM JARDIM DE MINAS - MG.</w:t>
      </w:r>
    </w:p>
    <w:p w:rsidR="00D069C6" w:rsidRPr="00D069C6" w:rsidRDefault="0047196D" w:rsidP="0047196D">
      <w:pPr>
        <w:spacing w:before="240" w:line="276" w:lineRule="auto"/>
        <w:jc w:val="both"/>
        <w:rPr>
          <w:b/>
          <w:bCs/>
        </w:rPr>
      </w:pPr>
      <w:r>
        <w:rPr>
          <w:b/>
          <w:bCs/>
        </w:rPr>
        <w:t>5</w:t>
      </w:r>
      <w:r w:rsidR="00D069C6" w:rsidRPr="00D069C6">
        <w:rPr>
          <w:b/>
          <w:bCs/>
        </w:rPr>
        <w:t>- LOCAL DE ENTREGA</w:t>
      </w:r>
    </w:p>
    <w:p w:rsidR="00D069C6" w:rsidRPr="00D069C6" w:rsidRDefault="00D069C6" w:rsidP="0047196D">
      <w:pPr>
        <w:spacing w:before="240" w:line="276" w:lineRule="auto"/>
        <w:jc w:val="both"/>
        <w:rPr>
          <w:b/>
          <w:bCs/>
        </w:rPr>
      </w:pPr>
      <w:r w:rsidRPr="00D069C6">
        <w:rPr>
          <w:bCs/>
        </w:rPr>
        <w:t>5.1 - A entrega será feita na Prefeitura Municipal de Bom Jardim de Minas, situada na Avenida Dom Silvério, 170, Bairro Centro, ou em lugar indicado pelo Secretário de Obras, desde que seja dentro do Município de Bom Jardim de Minas, cabendo ao responsável pelo setor conferi-lo e lavrar Termo de Recebimento Provisório, para efeito de posterior verificação da conformidade do mesmo com as exigências do edital.</w:t>
      </w:r>
    </w:p>
    <w:p w:rsidR="00D069C6" w:rsidRPr="00D069C6" w:rsidRDefault="00D069C6" w:rsidP="0047196D">
      <w:pPr>
        <w:numPr>
          <w:ilvl w:val="1"/>
          <w:numId w:val="34"/>
        </w:numPr>
        <w:spacing w:before="240" w:line="276" w:lineRule="auto"/>
        <w:jc w:val="both"/>
        <w:rPr>
          <w:b/>
          <w:bCs/>
        </w:rPr>
      </w:pPr>
      <w:r w:rsidRPr="00D069C6">
        <w:rPr>
          <w:bCs/>
        </w:rPr>
        <w:t>- Além da entrega no local designado pela Prefeitura Municipal de Bom Jardim de Minas, conforme subitem 5.1, deverá a licitante vencedora também descarregar</w:t>
      </w:r>
      <w:r w:rsidRPr="00D069C6">
        <w:rPr>
          <w:b/>
          <w:bCs/>
        </w:rPr>
        <w:t xml:space="preserve"> e armazenar os materiais em local indicado pelo Setor requisitante.</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6.1.2 - Fornecer os produtos no local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lastRenderedPageBreak/>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Cs/>
        </w:rPr>
      </w:pPr>
    </w:p>
    <w:p w:rsidR="00D069C6" w:rsidRPr="00D069C6" w:rsidRDefault="00D069C6" w:rsidP="00D069C6"/>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Default="00D069C6" w:rsidP="00D069C6">
      <w:pPr>
        <w:rPr>
          <w:b/>
          <w:bCs/>
        </w:rPr>
      </w:pPr>
    </w:p>
    <w:p w:rsidR="00604E3E" w:rsidRDefault="00604E3E" w:rsidP="00D069C6">
      <w:pPr>
        <w:rPr>
          <w:b/>
          <w:bCs/>
        </w:rPr>
      </w:pPr>
    </w:p>
    <w:p w:rsidR="00D069C6" w:rsidRPr="00D069C6" w:rsidRDefault="006766EE" w:rsidP="0047196D">
      <w:pPr>
        <w:spacing w:line="360" w:lineRule="auto"/>
        <w:jc w:val="center"/>
        <w:rPr>
          <w:b/>
          <w:bCs/>
        </w:rPr>
      </w:pPr>
      <w:r>
        <w:rPr>
          <w:b/>
          <w:bCs/>
        </w:rPr>
        <w:lastRenderedPageBreak/>
        <w:t>A</w:t>
      </w:r>
      <w:r w:rsidR="00D069C6" w:rsidRPr="00D069C6">
        <w:rPr>
          <w:b/>
          <w:bCs/>
        </w:rPr>
        <w:t>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B156C1">
      <w:pPr>
        <w:spacing w:line="276" w:lineRule="auto"/>
        <w:jc w:val="both"/>
      </w:pPr>
      <w:r w:rsidRPr="00D069C6">
        <w:t xml:space="preserve">O </w:t>
      </w:r>
      <w:r w:rsidRPr="006766EE">
        <w:rPr>
          <w:b/>
        </w:rPr>
        <w:t>MUNICÍPIO DE BOM JARDIM DE MINAS</w:t>
      </w:r>
      <w:r w:rsidRPr="00D069C6">
        <w:t xml:space="preserve">,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B156C1">
        <w:t>José Landim, 20</w:t>
      </w:r>
      <w:r w:rsidRPr="00D069C6">
        <w:t>, Centro</w:t>
      </w:r>
      <w:r w:rsidR="00B156C1">
        <w:t>,</w:t>
      </w:r>
      <w:r w:rsidRPr="00D069C6">
        <w:t xml:space="preserve"> portador de Carteira de Identidade nº MG-4165902, II-MG, e inscrito no Cadastro de Pessoas Físicas sob o nº596.818.706-97, doravante denominado </w:t>
      </w:r>
      <w:r w:rsidRPr="006766EE">
        <w:rPr>
          <w:b/>
        </w:rPr>
        <w:t>MUNICÍPIO</w:t>
      </w:r>
      <w:r w:rsidRPr="00D069C6">
        <w:t xml:space="preserve">,  e, a empresa ______________________________, estabelecida na _____________________________________, n° ___________, CNPJ n° _____________________________, neste ato representada pelo </w:t>
      </w:r>
      <w:proofErr w:type="spellStart"/>
      <w:r w:rsidRPr="00D069C6">
        <w:t>Sr</w:t>
      </w:r>
      <w:proofErr w:type="spellEnd"/>
      <w:r w:rsidRPr="00D069C6">
        <w:t xml:space="preserve">(a)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47196D">
        <w:rPr>
          <w:b/>
        </w:rPr>
        <w:t>PROCESSO LICITATÓRIO N°  0</w:t>
      </w:r>
      <w:r w:rsidR="00B156C1">
        <w:rPr>
          <w:b/>
        </w:rPr>
        <w:t>67</w:t>
      </w:r>
      <w:r w:rsidRPr="00D069C6">
        <w:rPr>
          <w:b/>
        </w:rPr>
        <w:t>/201</w:t>
      </w:r>
      <w:r w:rsidR="0047196D">
        <w:rPr>
          <w:b/>
        </w:rPr>
        <w:t>9</w:t>
      </w:r>
      <w:r w:rsidRPr="00D069C6">
        <w:t xml:space="preserve"> modalidade </w:t>
      </w:r>
      <w:r w:rsidR="00B156C1">
        <w:rPr>
          <w:b/>
        </w:rPr>
        <w:t>PREGÃO PRESENCIAL N° 041</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B156C1" w:rsidRPr="00B156C1">
        <w:t xml:space="preserve">para eventual e futura aquisição de tubos e conexões de PVC para manutenção e melhorias no sistema de esgoto de Bom Jardim de Minas, conforme condições e especificações contidas no </w:t>
      </w:r>
      <w:r w:rsidR="00B156C1" w:rsidRPr="00B156C1">
        <w:rPr>
          <w:b/>
        </w:rPr>
        <w:t xml:space="preserve">TERMO DE REFERÊNCIA ANEXO II </w:t>
      </w:r>
      <w:r w:rsidR="00B156C1">
        <w:t>do edital</w:t>
      </w:r>
      <w:r w:rsidR="00D069C6" w:rsidRPr="00D069C6">
        <w:t>:</w:t>
      </w:r>
    </w:p>
    <w:p w:rsidR="00D069C6" w:rsidRPr="0047196D" w:rsidRDefault="0047196D" w:rsidP="00B156C1">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0052/2017, que a </w:t>
      </w:r>
      <w:r w:rsidRPr="00D069C6">
        <w:lastRenderedPageBreak/>
        <w:t xml:space="preserve">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Pr="00D069C6">
        <w:rPr>
          <w:b/>
        </w:rPr>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r w:rsidRPr="00D069C6">
        <w:t xml:space="preserve">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6766EE">
        <w:rPr>
          <w:b/>
        </w:rPr>
        <w:t>41</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6766EE">
        <w:t>41</w:t>
      </w:r>
      <w:r w:rsidR="002F366E">
        <w:t>/2019</w:t>
      </w:r>
      <w:r w:rsidRPr="00D069C6">
        <w:t xml:space="preserve"> e a proposta da empresa _____________________. </w:t>
      </w:r>
    </w:p>
    <w:p w:rsidR="00D069C6" w:rsidRP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lastRenderedPageBreak/>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xml:space="preserve">, ___ de ________________ </w:t>
      </w:r>
      <w:proofErr w:type="spellStart"/>
      <w:r w:rsidR="00D069C6" w:rsidRPr="00D069C6">
        <w:t>de</w:t>
      </w:r>
      <w:proofErr w:type="spellEnd"/>
      <w:r w:rsidR="00D069C6" w:rsidRPr="00D069C6">
        <w:t xml:space="preserv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6766EE">
        <w:rPr>
          <w:b/>
          <w:bCs/>
        </w:rPr>
        <w:t>41</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w:t>
      </w:r>
      <w:proofErr w:type="spellStart"/>
      <w:r w:rsidRPr="00D069C6">
        <w:t>Sr</w:t>
      </w:r>
      <w:proofErr w:type="spellEnd"/>
      <w:r w:rsidRPr="00D069C6">
        <w:t xml:space="preserve">(a)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w:t>
      </w:r>
      <w:r w:rsidR="002F366E">
        <w:rPr>
          <w:b/>
          <w:bCs/>
          <w:u w:val="single"/>
        </w:rPr>
        <w:t xml:space="preserve"> </w:t>
      </w:r>
      <w:r w:rsidRPr="00D069C6">
        <w:rPr>
          <w:b/>
          <w:bCs/>
          <w:u w:val="single"/>
        </w:rPr>
        <w:t>HABILITAÇÃO</w:t>
      </w:r>
    </w:p>
    <w:p w:rsidR="00D069C6" w:rsidRPr="00D069C6" w:rsidRDefault="00D069C6" w:rsidP="00D069C6"/>
    <w:p w:rsidR="00D069C6" w:rsidRPr="00D069C6" w:rsidRDefault="00D069C6" w:rsidP="00D069C6">
      <w:pPr>
        <w:rPr>
          <w:b/>
          <w:bCs/>
        </w:rPr>
      </w:pPr>
      <w:r w:rsidRPr="00D069C6">
        <w:rPr>
          <w:b/>
          <w:bCs/>
        </w:rPr>
        <w:t>Ref.: PREGÃO nº 020/2018</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(a) ___________, portador(a) da Carteira de Identidade nº _________ e do CPF nº __________, em atenção ao disposto no art. 4º, VII, da Lei Federal nº 10.520/02, declarar que cumpre plenamente os requisitos exigidos para a habilitação na licitação modalidade Pregão nº 020/2018</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lastRenderedPageBreak/>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r w:rsidRPr="00D069C6">
        <w:rPr>
          <w:u w:val="single"/>
        </w:rPr>
        <w:t xml:space="preserve"> </w:t>
      </w:r>
    </w:p>
    <w:p w:rsidR="00D069C6" w:rsidRPr="00D069C6" w:rsidRDefault="00D069C6" w:rsidP="00D069C6">
      <w:pPr>
        <w:rPr>
          <w:b/>
          <w:bCs/>
        </w:rPr>
      </w:pPr>
      <w:r w:rsidRPr="00D069C6">
        <w:rPr>
          <w:b/>
          <w:bCs/>
        </w:rPr>
        <w:t xml:space="preserve">Ref.: PREGÃO nº </w:t>
      </w:r>
      <w:r w:rsidR="002F366E">
        <w:rPr>
          <w:b/>
          <w:bCs/>
        </w:rPr>
        <w:t>0</w:t>
      </w:r>
      <w:r w:rsidR="006766EE">
        <w:rPr>
          <w:b/>
          <w:bCs/>
        </w:rPr>
        <w:t>41</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lastRenderedPageBreak/>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w:t>
      </w:r>
      <w:proofErr w:type="spellStart"/>
      <w:r w:rsidRPr="00D069C6">
        <w:t>por</w:t>
      </w:r>
      <w:proofErr w:type="spellEnd"/>
      <w:r w:rsidRPr="00D069C6">
        <w:t xml:space="preserve"> seu representante legal infra assinado </w:t>
      </w:r>
      <w:proofErr w:type="spellStart"/>
      <w:r w:rsidRPr="00D069C6">
        <w:t>Sr</w:t>
      </w:r>
      <w:proofErr w:type="spellEnd"/>
      <w:r w:rsidRPr="00D069C6">
        <w:t xml:space="preserve">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proofErr w:type="spellStart"/>
      <w:r w:rsidRPr="00D069C6">
        <w:t>Sr</w:t>
      </w:r>
      <w:proofErr w:type="spellEnd"/>
      <w:r w:rsidRPr="00D069C6">
        <w:t xml:space="preserve">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D069C6" w:rsidP="002F366E">
      <w:pPr>
        <w:spacing w:line="276" w:lineRule="auto"/>
        <w:jc w:val="both"/>
      </w:pPr>
      <w:r w:rsidRPr="00D069C6">
        <w:t xml:space="preserve">Para representá-lo </w:t>
      </w:r>
      <w:r w:rsidR="006766EE">
        <w:t>no Processo de</w:t>
      </w:r>
      <w:r w:rsidRPr="00D069C6">
        <w:t xml:space="preserve"> Licitação n° </w:t>
      </w:r>
      <w:r w:rsidR="002F366E">
        <w:rPr>
          <w:b/>
          <w:bCs/>
        </w:rPr>
        <w:t>0</w:t>
      </w:r>
      <w:r w:rsidR="006766EE">
        <w:rPr>
          <w:b/>
          <w:bCs/>
        </w:rPr>
        <w:t>67</w:t>
      </w:r>
      <w:r w:rsidR="002F366E">
        <w:rPr>
          <w:b/>
          <w:bCs/>
        </w:rPr>
        <w:t>/2019</w:t>
      </w:r>
      <w:r w:rsidRPr="00D069C6">
        <w:rPr>
          <w:b/>
          <w:bCs/>
        </w:rPr>
        <w:t xml:space="preserve"> </w:t>
      </w:r>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FBF" w:rsidRDefault="00252FBF">
      <w:r>
        <w:separator/>
      </w:r>
    </w:p>
  </w:endnote>
  <w:endnote w:type="continuationSeparator" w:id="0">
    <w:p w:rsidR="00252FBF" w:rsidRDefault="0025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7C2" w:rsidRDefault="000267C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0267C2" w:rsidRDefault="000267C2">
    <w:pPr>
      <w:pStyle w:val="Rodap"/>
      <w:ind w:right="360"/>
    </w:pPr>
  </w:p>
  <w:p w:rsidR="000267C2" w:rsidRDefault="000267C2"/>
  <w:p w:rsidR="000267C2" w:rsidRDefault="000267C2"/>
  <w:p w:rsidR="000267C2" w:rsidRDefault="000267C2"/>
  <w:p w:rsidR="000267C2" w:rsidRDefault="000267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7C2" w:rsidRDefault="000267C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766EE">
      <w:rPr>
        <w:rStyle w:val="Nmerodepgina"/>
        <w:noProof/>
      </w:rPr>
      <w:t>1</w:t>
    </w:r>
    <w:r>
      <w:rPr>
        <w:rStyle w:val="Nmerodepgina"/>
      </w:rPr>
      <w:fldChar w:fldCharType="end"/>
    </w:r>
  </w:p>
  <w:p w:rsidR="000267C2" w:rsidRDefault="000267C2">
    <w:pPr>
      <w:pStyle w:val="Ttulo2"/>
      <w:pBdr>
        <w:bottom w:val="single" w:sz="12" w:space="1" w:color="auto"/>
      </w:pBdr>
      <w:ind w:right="360" w:firstLine="0"/>
      <w:rPr>
        <w:sz w:val="20"/>
      </w:rPr>
    </w:pPr>
  </w:p>
  <w:p w:rsidR="000267C2" w:rsidRDefault="000267C2">
    <w:pPr>
      <w:pStyle w:val="Ttulo2"/>
      <w:ind w:firstLine="0"/>
      <w:rPr>
        <w:sz w:val="10"/>
      </w:rPr>
    </w:pPr>
  </w:p>
  <w:p w:rsidR="000267C2" w:rsidRDefault="000267C2">
    <w:pPr>
      <w:pStyle w:val="Ttulo2"/>
      <w:ind w:firstLine="0"/>
      <w:rPr>
        <w:sz w:val="20"/>
      </w:rPr>
    </w:pPr>
    <w:r>
      <w:rPr>
        <w:sz w:val="20"/>
      </w:rPr>
      <w:t>Av. Dom Silvério, 170, Centro – Bom Jardim de Minas – MG CEP 37.310-000</w:t>
    </w:r>
  </w:p>
  <w:p w:rsidR="000267C2" w:rsidRDefault="000267C2"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FBF" w:rsidRDefault="00252FBF">
      <w:r>
        <w:separator/>
      </w:r>
    </w:p>
  </w:footnote>
  <w:footnote w:type="continuationSeparator" w:id="0">
    <w:p w:rsidR="00252FBF" w:rsidRDefault="00252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7C2" w:rsidRDefault="000267C2"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267C2"/>
    <w:rsid w:val="00036D31"/>
    <w:rsid w:val="00042716"/>
    <w:rsid w:val="0004293E"/>
    <w:rsid w:val="00044372"/>
    <w:rsid w:val="000464AE"/>
    <w:rsid w:val="00054451"/>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31DC"/>
    <w:rsid w:val="001A398D"/>
    <w:rsid w:val="0020480C"/>
    <w:rsid w:val="0020541E"/>
    <w:rsid w:val="00227654"/>
    <w:rsid w:val="00232AE4"/>
    <w:rsid w:val="00235D2D"/>
    <w:rsid w:val="00240342"/>
    <w:rsid w:val="00241F39"/>
    <w:rsid w:val="002477FC"/>
    <w:rsid w:val="00251F39"/>
    <w:rsid w:val="00252FBF"/>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25DA8"/>
    <w:rsid w:val="004373C3"/>
    <w:rsid w:val="00441C5C"/>
    <w:rsid w:val="00466925"/>
    <w:rsid w:val="00470654"/>
    <w:rsid w:val="0047196D"/>
    <w:rsid w:val="00481D86"/>
    <w:rsid w:val="004E3609"/>
    <w:rsid w:val="004F4B27"/>
    <w:rsid w:val="00507AB9"/>
    <w:rsid w:val="00520476"/>
    <w:rsid w:val="00541280"/>
    <w:rsid w:val="00545075"/>
    <w:rsid w:val="00557D06"/>
    <w:rsid w:val="005768A7"/>
    <w:rsid w:val="0058421C"/>
    <w:rsid w:val="005A58D5"/>
    <w:rsid w:val="005B0A90"/>
    <w:rsid w:val="005B66D4"/>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5009F"/>
    <w:rsid w:val="00661948"/>
    <w:rsid w:val="00666FF2"/>
    <w:rsid w:val="006766EE"/>
    <w:rsid w:val="00683881"/>
    <w:rsid w:val="00693567"/>
    <w:rsid w:val="0069372C"/>
    <w:rsid w:val="006B10C9"/>
    <w:rsid w:val="006B51B8"/>
    <w:rsid w:val="006C20B5"/>
    <w:rsid w:val="006E14B7"/>
    <w:rsid w:val="006E1EBE"/>
    <w:rsid w:val="00707489"/>
    <w:rsid w:val="0071712C"/>
    <w:rsid w:val="007241B8"/>
    <w:rsid w:val="007447E4"/>
    <w:rsid w:val="0075688A"/>
    <w:rsid w:val="007579AF"/>
    <w:rsid w:val="0078448E"/>
    <w:rsid w:val="00791355"/>
    <w:rsid w:val="00795A10"/>
    <w:rsid w:val="007A3D4C"/>
    <w:rsid w:val="007A3EF4"/>
    <w:rsid w:val="007C18BF"/>
    <w:rsid w:val="007D12D3"/>
    <w:rsid w:val="007D173D"/>
    <w:rsid w:val="007D44E4"/>
    <w:rsid w:val="007D58A7"/>
    <w:rsid w:val="007E4A29"/>
    <w:rsid w:val="007F08B1"/>
    <w:rsid w:val="007F2DD6"/>
    <w:rsid w:val="00802F64"/>
    <w:rsid w:val="0080406F"/>
    <w:rsid w:val="00810B56"/>
    <w:rsid w:val="0081463A"/>
    <w:rsid w:val="00821E14"/>
    <w:rsid w:val="00823E0E"/>
    <w:rsid w:val="00831702"/>
    <w:rsid w:val="00856BD8"/>
    <w:rsid w:val="008614B8"/>
    <w:rsid w:val="008620C8"/>
    <w:rsid w:val="0087438A"/>
    <w:rsid w:val="00874FB8"/>
    <w:rsid w:val="0089470A"/>
    <w:rsid w:val="00895985"/>
    <w:rsid w:val="00897515"/>
    <w:rsid w:val="008C39D3"/>
    <w:rsid w:val="008F203C"/>
    <w:rsid w:val="0090606D"/>
    <w:rsid w:val="00906DB0"/>
    <w:rsid w:val="009108C2"/>
    <w:rsid w:val="0091792C"/>
    <w:rsid w:val="0092601E"/>
    <w:rsid w:val="009275BF"/>
    <w:rsid w:val="009419F2"/>
    <w:rsid w:val="00974183"/>
    <w:rsid w:val="00975766"/>
    <w:rsid w:val="00983727"/>
    <w:rsid w:val="00993949"/>
    <w:rsid w:val="009A2715"/>
    <w:rsid w:val="009B521F"/>
    <w:rsid w:val="009C05DF"/>
    <w:rsid w:val="009D0C76"/>
    <w:rsid w:val="00A03355"/>
    <w:rsid w:val="00A121E6"/>
    <w:rsid w:val="00A21EF6"/>
    <w:rsid w:val="00A315D9"/>
    <w:rsid w:val="00A4229C"/>
    <w:rsid w:val="00A64480"/>
    <w:rsid w:val="00A717F7"/>
    <w:rsid w:val="00A77E5A"/>
    <w:rsid w:val="00A82BC1"/>
    <w:rsid w:val="00A91AA7"/>
    <w:rsid w:val="00A945A0"/>
    <w:rsid w:val="00AC5E84"/>
    <w:rsid w:val="00AC72B9"/>
    <w:rsid w:val="00AC7ED6"/>
    <w:rsid w:val="00AE45ED"/>
    <w:rsid w:val="00B06800"/>
    <w:rsid w:val="00B147A3"/>
    <w:rsid w:val="00B15304"/>
    <w:rsid w:val="00B156C1"/>
    <w:rsid w:val="00B20446"/>
    <w:rsid w:val="00B3532B"/>
    <w:rsid w:val="00B55368"/>
    <w:rsid w:val="00B56CE9"/>
    <w:rsid w:val="00B5794D"/>
    <w:rsid w:val="00B6584F"/>
    <w:rsid w:val="00B745DF"/>
    <w:rsid w:val="00B937D2"/>
    <w:rsid w:val="00BB5DD1"/>
    <w:rsid w:val="00BC51F5"/>
    <w:rsid w:val="00BC5A54"/>
    <w:rsid w:val="00BD3C61"/>
    <w:rsid w:val="00BE122F"/>
    <w:rsid w:val="00BE6D3A"/>
    <w:rsid w:val="00C003D3"/>
    <w:rsid w:val="00C04E1A"/>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5286"/>
    <w:rsid w:val="00D069C6"/>
    <w:rsid w:val="00D22FD0"/>
    <w:rsid w:val="00D2524B"/>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350B"/>
    <w:rsid w:val="00EB7C98"/>
    <w:rsid w:val="00EC3CC6"/>
    <w:rsid w:val="00EC494A"/>
    <w:rsid w:val="00EC73ED"/>
    <w:rsid w:val="00F23F79"/>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5F1AC8BC-A6B0-4BAA-BAFD-F03A8B3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99388091">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0260812">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7056B-8E57-437E-BA6A-655C03AC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9191</Words>
  <Characters>49633</Characters>
  <Application>Microsoft Office Word</Application>
  <DocSecurity>0</DocSecurity>
  <Lines>413</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58707</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subject/>
  <dc:creator>Personal</dc:creator>
  <cp:keywords/>
  <cp:lastModifiedBy>Brunara Landim</cp:lastModifiedBy>
  <cp:revision>3</cp:revision>
  <cp:lastPrinted>2019-06-25T17:56:00Z</cp:lastPrinted>
  <dcterms:created xsi:type="dcterms:W3CDTF">2019-08-16T16:12:00Z</dcterms:created>
  <dcterms:modified xsi:type="dcterms:W3CDTF">2019-08-16T16:35:00Z</dcterms:modified>
</cp:coreProperties>
</file>