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EDITAL DE LICITAÇÃO</w:t>
      </w:r>
    </w:p>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 xml:space="preserve">PROCESSO LICITATÓRIO Nº </w:t>
      </w:r>
      <w:r w:rsidR="0050192C">
        <w:rPr>
          <w:rFonts w:asciiTheme="majorHAnsi" w:hAnsiTheme="majorHAnsi"/>
          <w:sz w:val="24"/>
          <w:szCs w:val="24"/>
        </w:rPr>
        <w:t>034/2019</w:t>
      </w:r>
    </w:p>
    <w:p w:rsidR="00AD546A" w:rsidRPr="00275FBB" w:rsidRDefault="00AD546A" w:rsidP="00957526">
      <w:pPr>
        <w:spacing w:after="240" w:line="276" w:lineRule="auto"/>
        <w:ind w:right="7"/>
        <w:jc w:val="center"/>
        <w:rPr>
          <w:rFonts w:asciiTheme="majorHAnsi" w:hAnsiTheme="majorHAnsi"/>
          <w:b/>
          <w:sz w:val="24"/>
          <w:szCs w:val="24"/>
        </w:rPr>
      </w:pPr>
      <w:r w:rsidRPr="00C6156B">
        <w:rPr>
          <w:rFonts w:asciiTheme="majorHAnsi" w:hAnsiTheme="majorHAnsi"/>
          <w:b/>
          <w:sz w:val="24"/>
          <w:szCs w:val="24"/>
        </w:rPr>
        <w:t xml:space="preserve">PREGÃO ELETRÔNICO Nº </w:t>
      </w:r>
      <w:r w:rsidR="0050192C">
        <w:rPr>
          <w:rFonts w:asciiTheme="majorHAnsi" w:hAnsiTheme="majorHAnsi"/>
          <w:b/>
          <w:sz w:val="24"/>
          <w:szCs w:val="24"/>
        </w:rPr>
        <w:t>03/2019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75FBB" w:rsidTr="00E46D04">
        <w:trPr>
          <w:jc w:val="center"/>
        </w:trPr>
        <w:tc>
          <w:tcPr>
            <w:tcW w:w="9215" w:type="dxa"/>
          </w:tcPr>
          <w:p w:rsidR="00642CC4" w:rsidRDefault="00642CC4" w:rsidP="00957526">
            <w:pPr>
              <w:tabs>
                <w:tab w:val="left" w:pos="850"/>
              </w:tabs>
              <w:spacing w:after="240" w:line="276" w:lineRule="auto"/>
              <w:ind w:right="7"/>
              <w:jc w:val="both"/>
              <w:rPr>
                <w:rFonts w:asciiTheme="majorHAnsi" w:hAnsiTheme="majorHAnsi"/>
                <w:b/>
                <w:sz w:val="24"/>
                <w:szCs w:val="24"/>
              </w:rPr>
            </w:pPr>
          </w:p>
          <w:p w:rsidR="00AD546A" w:rsidRPr="00642CC4"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0050192C" w:rsidRPr="000A3228">
              <w:rPr>
                <w:rFonts w:asciiTheme="majorHAnsi" w:hAnsiTheme="majorHAnsi"/>
                <w:b/>
                <w:color w:val="111111"/>
                <w:sz w:val="24"/>
                <w:szCs w:val="24"/>
                <w:bdr w:val="none" w:sz="0" w:space="0" w:color="auto" w:frame="1"/>
                <w:lang w:val="pt-BR"/>
              </w:rPr>
              <w:t xml:space="preserve">: </w:t>
            </w:r>
            <w:r w:rsidR="0050192C">
              <w:rPr>
                <w:rFonts w:ascii="Cambria" w:hAnsi="Cambria"/>
                <w:b/>
                <w:sz w:val="24"/>
                <w:szCs w:val="24"/>
              </w:rPr>
              <w:t xml:space="preserve">Aquisição de Patrulha Mecanizada, </w:t>
            </w:r>
            <w:r w:rsidR="0050192C" w:rsidRPr="00334909">
              <w:rPr>
                <w:rFonts w:asciiTheme="majorHAnsi" w:hAnsiTheme="majorHAnsi"/>
                <w:b/>
                <w:sz w:val="24"/>
                <w:szCs w:val="24"/>
              </w:rPr>
              <w:t>conforme Contrato de Repasse</w:t>
            </w:r>
            <w:r w:rsidR="0050192C">
              <w:rPr>
                <w:rFonts w:asciiTheme="majorHAnsi" w:hAnsiTheme="majorHAnsi"/>
                <w:b/>
                <w:sz w:val="24"/>
                <w:szCs w:val="24"/>
              </w:rPr>
              <w:t xml:space="preserve"> 852672/2017/MAPA/CAIXA </w:t>
            </w:r>
            <w:r w:rsidR="00642CC4" w:rsidRPr="00642CC4">
              <w:rPr>
                <w:rFonts w:asciiTheme="majorHAnsi" w:hAnsiTheme="majorHAnsi"/>
                <w:sz w:val="24"/>
                <w:szCs w:val="24"/>
              </w:rPr>
              <w:t>e de acordo com as especificações constantes do Termo de Referência, Anexo</w:t>
            </w:r>
            <w:r w:rsidR="00642CC4" w:rsidRPr="00642CC4">
              <w:rPr>
                <w:rFonts w:asciiTheme="majorHAnsi" w:hAnsiTheme="majorHAnsi"/>
                <w:spacing w:val="-8"/>
                <w:sz w:val="24"/>
                <w:szCs w:val="24"/>
              </w:rPr>
              <w:t xml:space="preserve"> </w:t>
            </w:r>
            <w:r w:rsidR="00642CC4" w:rsidRPr="00642CC4">
              <w:rPr>
                <w:rFonts w:asciiTheme="majorHAnsi" w:hAnsiTheme="majorHAnsi"/>
                <w:sz w:val="24"/>
                <w:szCs w:val="24"/>
              </w:rPr>
              <w:t xml:space="preserve">I </w:t>
            </w:r>
            <w:r w:rsidR="00000305">
              <w:rPr>
                <w:rFonts w:asciiTheme="majorHAnsi" w:hAnsiTheme="majorHAnsi"/>
                <w:sz w:val="24"/>
                <w:szCs w:val="24"/>
              </w:rPr>
              <w:t>deste</w:t>
            </w:r>
            <w:r w:rsidR="00642CC4" w:rsidRPr="00642CC4">
              <w:rPr>
                <w:rFonts w:asciiTheme="majorHAnsi" w:hAnsiTheme="majorHAnsi"/>
                <w:sz w:val="24"/>
                <w:szCs w:val="24"/>
              </w:rPr>
              <w:t xml:space="preserve"> Edital</w:t>
            </w:r>
            <w:r w:rsidR="0050192C">
              <w:rPr>
                <w:rFonts w:asciiTheme="majorHAnsi" w:hAnsiTheme="majorHAnsi"/>
                <w:sz w:val="24"/>
                <w:szCs w:val="24"/>
              </w:rPr>
              <w:t>.</w:t>
            </w:r>
          </w:p>
          <w:p w:rsidR="00CD153E" w:rsidRPr="00642CC4"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Recebimentos de propostas até dia </w:t>
            </w:r>
            <w:r w:rsidR="0050192C">
              <w:rPr>
                <w:rFonts w:asciiTheme="majorHAnsi" w:hAnsiTheme="majorHAnsi"/>
                <w:sz w:val="24"/>
                <w:szCs w:val="24"/>
              </w:rPr>
              <w:t>16/05/2019</w:t>
            </w:r>
            <w:r w:rsidR="00D91257" w:rsidRPr="00642CC4">
              <w:rPr>
                <w:rFonts w:asciiTheme="majorHAnsi" w:hAnsiTheme="majorHAnsi"/>
                <w:sz w:val="24"/>
                <w:szCs w:val="24"/>
              </w:rPr>
              <w:t xml:space="preserve"> às 9:00 (nove horas)</w:t>
            </w:r>
          </w:p>
          <w:p w:rsidR="00D91257" w:rsidRPr="00642CC4"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Abertura de propostas dia </w:t>
            </w:r>
            <w:r w:rsidR="0050192C">
              <w:rPr>
                <w:rFonts w:asciiTheme="majorHAnsi" w:hAnsiTheme="majorHAnsi"/>
                <w:sz w:val="24"/>
                <w:szCs w:val="24"/>
              </w:rPr>
              <w:t>16/05/2019</w:t>
            </w:r>
            <w:r w:rsidRPr="00642CC4">
              <w:rPr>
                <w:rFonts w:asciiTheme="majorHAnsi" w:hAnsiTheme="majorHAnsi"/>
                <w:sz w:val="24"/>
                <w:szCs w:val="24"/>
              </w:rPr>
              <w:t xml:space="preserve"> </w:t>
            </w:r>
            <w:r w:rsidR="00D91257" w:rsidRPr="00642CC4">
              <w:rPr>
                <w:rFonts w:asciiTheme="majorHAnsi" w:hAnsiTheme="majorHAnsi"/>
                <w:sz w:val="24"/>
                <w:szCs w:val="24"/>
              </w:rPr>
              <w:t>às 9:</w:t>
            </w:r>
            <w:r w:rsidR="00EA30F0" w:rsidRPr="00642CC4">
              <w:rPr>
                <w:rFonts w:asciiTheme="majorHAnsi" w:hAnsiTheme="majorHAnsi"/>
                <w:sz w:val="24"/>
                <w:szCs w:val="24"/>
              </w:rPr>
              <w:t>0</w:t>
            </w:r>
            <w:r w:rsidR="00642CC4" w:rsidRPr="00642CC4">
              <w:rPr>
                <w:rFonts w:asciiTheme="majorHAnsi" w:hAnsiTheme="majorHAnsi"/>
                <w:sz w:val="24"/>
                <w:szCs w:val="24"/>
              </w:rPr>
              <w:t>0</w:t>
            </w:r>
            <w:r w:rsidR="00D91257" w:rsidRPr="00642CC4">
              <w:rPr>
                <w:rFonts w:asciiTheme="majorHAnsi" w:hAnsiTheme="majorHAnsi"/>
                <w:sz w:val="24"/>
                <w:szCs w:val="24"/>
              </w:rPr>
              <w:t xml:space="preserve">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Inicio </w:t>
            </w:r>
            <w:r w:rsidR="00D91257" w:rsidRPr="00642CC4">
              <w:rPr>
                <w:rFonts w:asciiTheme="majorHAnsi" w:hAnsiTheme="majorHAnsi"/>
                <w:sz w:val="24"/>
                <w:szCs w:val="24"/>
              </w:rPr>
              <w:t xml:space="preserve">da </w:t>
            </w:r>
            <w:r w:rsidRPr="00642CC4">
              <w:rPr>
                <w:rFonts w:asciiTheme="majorHAnsi" w:hAnsiTheme="majorHAnsi"/>
                <w:sz w:val="24"/>
                <w:szCs w:val="24"/>
              </w:rPr>
              <w:t xml:space="preserve">fase de lances dia </w:t>
            </w:r>
            <w:r w:rsidR="0050192C">
              <w:rPr>
                <w:rFonts w:asciiTheme="majorHAnsi" w:hAnsiTheme="majorHAnsi"/>
                <w:sz w:val="24"/>
                <w:szCs w:val="24"/>
              </w:rPr>
              <w:t>16/05</w:t>
            </w:r>
            <w:r w:rsidR="00642CC4" w:rsidRPr="00642CC4">
              <w:rPr>
                <w:rFonts w:asciiTheme="majorHAnsi" w:hAnsiTheme="majorHAnsi"/>
                <w:sz w:val="24"/>
                <w:szCs w:val="24"/>
              </w:rPr>
              <w:t>/2019</w:t>
            </w:r>
            <w:r w:rsidR="00D91257" w:rsidRPr="00642CC4">
              <w:rPr>
                <w:rFonts w:asciiTheme="majorHAnsi" w:hAnsiTheme="majorHAnsi"/>
                <w:sz w:val="24"/>
                <w:szCs w:val="24"/>
              </w:rPr>
              <w:t xml:space="preserve"> às </w:t>
            </w:r>
            <w:r w:rsidR="00642CC4" w:rsidRPr="00642CC4">
              <w:rPr>
                <w:rFonts w:asciiTheme="majorHAnsi" w:hAnsiTheme="majorHAnsi"/>
                <w:sz w:val="24"/>
                <w:szCs w:val="24"/>
              </w:rPr>
              <w:t>09:</w:t>
            </w:r>
            <w:r w:rsidR="0050192C">
              <w:rPr>
                <w:rFonts w:asciiTheme="majorHAnsi" w:hAnsiTheme="majorHAnsi"/>
                <w:sz w:val="24"/>
                <w:szCs w:val="24"/>
              </w:rPr>
              <w:t>3</w:t>
            </w:r>
            <w:r w:rsidR="00BB6E3D" w:rsidRPr="00642CC4">
              <w:rPr>
                <w:rFonts w:asciiTheme="majorHAnsi" w:hAnsiTheme="majorHAnsi"/>
                <w:sz w:val="24"/>
                <w:szCs w:val="24"/>
              </w:rPr>
              <w:t>0</w:t>
            </w:r>
            <w:r w:rsidR="00D91257" w:rsidRPr="00642CC4">
              <w:rPr>
                <w:rFonts w:asciiTheme="majorHAnsi" w:hAnsiTheme="majorHAnsi"/>
                <w:sz w:val="24"/>
                <w:szCs w:val="24"/>
              </w:rPr>
              <w:t xml:space="preserve"> (</w:t>
            </w:r>
            <w:r w:rsidR="00642CC4" w:rsidRPr="00642CC4">
              <w:rPr>
                <w:rFonts w:asciiTheme="majorHAnsi" w:hAnsiTheme="majorHAnsi"/>
                <w:sz w:val="24"/>
                <w:szCs w:val="24"/>
              </w:rPr>
              <w:t xml:space="preserve">nove horas e </w:t>
            </w:r>
            <w:r w:rsidR="0050192C">
              <w:rPr>
                <w:rFonts w:asciiTheme="majorHAnsi" w:hAnsiTheme="majorHAnsi"/>
                <w:sz w:val="24"/>
                <w:szCs w:val="24"/>
              </w:rPr>
              <w:t>trinta</w:t>
            </w:r>
            <w:r w:rsidR="00642CC4" w:rsidRPr="00642CC4">
              <w:rPr>
                <w:rFonts w:asciiTheme="majorHAnsi" w:hAnsiTheme="majorHAnsi"/>
                <w:sz w:val="24"/>
                <w:szCs w:val="24"/>
              </w:rPr>
              <w:t xml:space="preserve"> minutos</w:t>
            </w:r>
            <w:r w:rsidR="00D91257" w:rsidRPr="00642CC4">
              <w:rPr>
                <w:rFonts w:asciiTheme="majorHAnsi" w:hAnsiTheme="majorHAnsi"/>
                <w:sz w:val="24"/>
                <w:szCs w:val="24"/>
              </w:rPr>
              <w:t>).</w:t>
            </w:r>
          </w:p>
          <w:p w:rsidR="00AD546A" w:rsidRPr="00F70085" w:rsidRDefault="00AD546A" w:rsidP="00F70085">
            <w:pPr>
              <w:widowControl/>
              <w:adjustRightInd w:val="0"/>
              <w:jc w:val="both"/>
              <w:rPr>
                <w:rFonts w:asciiTheme="majorHAnsi" w:eastAsiaTheme="minorHAnsi" w:hAnsiTheme="majorHAnsi"/>
                <w:sz w:val="24"/>
                <w:szCs w:val="24"/>
                <w:lang w:val="pt-BR" w:eastAsia="en-US" w:bidi="ar-SA"/>
              </w:rPr>
            </w:pPr>
            <w:r w:rsidRPr="00F70085">
              <w:rPr>
                <w:rFonts w:asciiTheme="majorHAnsi" w:hAnsiTheme="majorHAnsi"/>
                <w:sz w:val="24"/>
                <w:szCs w:val="24"/>
              </w:rPr>
              <w:t>O</w:t>
            </w:r>
            <w:r w:rsidRPr="00F70085">
              <w:rPr>
                <w:rFonts w:asciiTheme="majorHAnsi" w:hAnsiTheme="majorHAnsi"/>
                <w:spacing w:val="-14"/>
                <w:sz w:val="24"/>
                <w:szCs w:val="24"/>
              </w:rPr>
              <w:t xml:space="preserve"> </w:t>
            </w:r>
            <w:r w:rsidRPr="00F70085">
              <w:rPr>
                <w:rFonts w:asciiTheme="majorHAnsi" w:hAnsiTheme="majorHAnsi"/>
                <w:sz w:val="24"/>
                <w:szCs w:val="24"/>
              </w:rPr>
              <w:t>encaminhamento</w:t>
            </w:r>
            <w:r w:rsidRPr="00F70085">
              <w:rPr>
                <w:rFonts w:asciiTheme="majorHAnsi" w:hAnsiTheme="majorHAnsi"/>
                <w:spacing w:val="-15"/>
                <w:sz w:val="24"/>
                <w:szCs w:val="24"/>
              </w:rPr>
              <w:t xml:space="preserve"> </w:t>
            </w:r>
            <w:r w:rsidRPr="00F70085">
              <w:rPr>
                <w:rFonts w:asciiTheme="majorHAnsi" w:hAnsiTheme="majorHAnsi"/>
                <w:sz w:val="24"/>
                <w:szCs w:val="24"/>
              </w:rPr>
              <w:t>das</w:t>
            </w:r>
            <w:r w:rsidRPr="00F70085">
              <w:rPr>
                <w:rFonts w:asciiTheme="majorHAnsi" w:hAnsiTheme="majorHAnsi"/>
                <w:spacing w:val="-16"/>
                <w:sz w:val="24"/>
                <w:szCs w:val="24"/>
              </w:rPr>
              <w:t xml:space="preserve"> </w:t>
            </w:r>
            <w:r w:rsidRPr="00F70085">
              <w:rPr>
                <w:rFonts w:asciiTheme="majorHAnsi" w:hAnsiTheme="majorHAnsi"/>
                <w:sz w:val="24"/>
                <w:szCs w:val="24"/>
              </w:rPr>
              <w:t>propostas</w:t>
            </w:r>
            <w:r w:rsidRPr="00F70085">
              <w:rPr>
                <w:rFonts w:asciiTheme="majorHAnsi" w:hAnsiTheme="majorHAnsi"/>
                <w:spacing w:val="-17"/>
                <w:sz w:val="24"/>
                <w:szCs w:val="24"/>
              </w:rPr>
              <w:t xml:space="preserve"> </w:t>
            </w:r>
            <w:r w:rsidRPr="00F70085">
              <w:rPr>
                <w:rFonts w:asciiTheme="majorHAnsi" w:hAnsiTheme="majorHAnsi"/>
                <w:sz w:val="24"/>
                <w:szCs w:val="24"/>
              </w:rPr>
              <w:t>deverá</w:t>
            </w:r>
            <w:r w:rsidRPr="00F70085">
              <w:rPr>
                <w:rFonts w:asciiTheme="majorHAnsi" w:hAnsiTheme="majorHAnsi"/>
                <w:spacing w:val="-13"/>
                <w:sz w:val="24"/>
                <w:szCs w:val="24"/>
              </w:rPr>
              <w:t xml:space="preserve"> </w:t>
            </w:r>
            <w:r w:rsidRPr="00F70085">
              <w:rPr>
                <w:rFonts w:asciiTheme="majorHAnsi" w:hAnsiTheme="majorHAnsi"/>
                <w:sz w:val="24"/>
                <w:szCs w:val="24"/>
              </w:rPr>
              <w:t>ser</w:t>
            </w:r>
            <w:r w:rsidRPr="00F70085">
              <w:rPr>
                <w:rFonts w:asciiTheme="majorHAnsi" w:hAnsiTheme="majorHAnsi"/>
                <w:spacing w:val="-14"/>
                <w:sz w:val="24"/>
                <w:szCs w:val="24"/>
              </w:rPr>
              <w:t xml:space="preserve"> </w:t>
            </w:r>
            <w:r w:rsidR="00F70085" w:rsidRPr="00F70085">
              <w:rPr>
                <w:rFonts w:asciiTheme="majorHAnsi" w:eastAsiaTheme="minorHAnsi" w:hAnsiTheme="majorHAnsi"/>
                <w:sz w:val="24"/>
                <w:szCs w:val="24"/>
                <w:lang w:val="pt-BR" w:eastAsia="en-US" w:bidi="ar-SA"/>
              </w:rPr>
              <w:t xml:space="preserve">efetuado até a data e horário fixados </w:t>
            </w:r>
            <w:r w:rsidR="00BB6E3D">
              <w:rPr>
                <w:rFonts w:asciiTheme="majorHAnsi" w:eastAsiaTheme="minorHAnsi" w:hAnsiTheme="majorHAnsi"/>
                <w:sz w:val="24"/>
                <w:szCs w:val="24"/>
                <w:lang w:val="pt-BR" w:eastAsia="en-US" w:bidi="ar-SA"/>
              </w:rPr>
              <w:t>acima.</w:t>
            </w:r>
          </w:p>
          <w:p w:rsidR="00F70085" w:rsidRPr="00F70085" w:rsidRDefault="00F70085" w:rsidP="00F70085">
            <w:pPr>
              <w:widowControl/>
              <w:adjustRightInd w:val="0"/>
              <w:rPr>
                <w:rFonts w:eastAsiaTheme="minorHAnsi"/>
                <w:lang w:val="pt-BR" w:eastAsia="en-US" w:bidi="ar-SA"/>
              </w:rPr>
            </w:pP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8">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Default="00BB6E3D" w:rsidP="00957526">
      <w:pPr>
        <w:adjustRightInd w:val="0"/>
        <w:spacing w:after="240" w:line="276" w:lineRule="auto"/>
        <w:ind w:right="7"/>
        <w:jc w:val="both"/>
        <w:rPr>
          <w:rFonts w:asciiTheme="majorHAnsi" w:hAnsiTheme="majorHAnsi"/>
          <w:b/>
          <w:bCs/>
          <w:sz w:val="24"/>
          <w:szCs w:val="24"/>
          <w:highlight w:val="yellow"/>
        </w:rPr>
      </w:pPr>
    </w:p>
    <w:p w:rsidR="006C4907" w:rsidRPr="00275FBB" w:rsidRDefault="006C4907"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AF0DC8" w:rsidRDefault="00AF0DC8" w:rsidP="00275FBB">
      <w:pPr>
        <w:tabs>
          <w:tab w:val="left" w:pos="9200"/>
        </w:tabs>
        <w:spacing w:after="240" w:line="360" w:lineRule="auto"/>
        <w:ind w:right="7"/>
        <w:jc w:val="both"/>
        <w:rPr>
          <w:rFonts w:asciiTheme="majorHAnsi" w:hAnsiTheme="majorHAnsi"/>
          <w:sz w:val="24"/>
          <w:szCs w:val="24"/>
        </w:rPr>
      </w:pPr>
    </w:p>
    <w:p w:rsidR="00C90654" w:rsidRDefault="00C90654" w:rsidP="00275FBB">
      <w:pPr>
        <w:tabs>
          <w:tab w:val="left" w:pos="9200"/>
        </w:tabs>
        <w:spacing w:after="240" w:line="360" w:lineRule="auto"/>
        <w:ind w:right="7"/>
        <w:jc w:val="both"/>
        <w:rPr>
          <w:rFonts w:asciiTheme="majorHAnsi" w:hAnsiTheme="majorHAnsi"/>
          <w:sz w:val="24"/>
          <w:szCs w:val="24"/>
        </w:rPr>
      </w:pPr>
    </w:p>
    <w:p w:rsidR="0050192C" w:rsidRDefault="0050192C"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w:t>
      </w:r>
      <w:r w:rsidRPr="00DF0580">
        <w:rPr>
          <w:rFonts w:asciiTheme="majorHAnsi" w:hAnsiTheme="majorHAnsi"/>
          <w:sz w:val="24"/>
          <w:szCs w:val="24"/>
        </w:rPr>
        <w:t xml:space="preserve">CNPJ sob o nº 18.684.217/0001-23, isento de inscrição estadual, torna pública a abertura do </w:t>
      </w:r>
      <w:r w:rsidRPr="00DF0580">
        <w:rPr>
          <w:rFonts w:asciiTheme="majorHAnsi" w:hAnsiTheme="majorHAnsi"/>
          <w:b/>
          <w:sz w:val="24"/>
          <w:szCs w:val="24"/>
        </w:rPr>
        <w:t xml:space="preserve">Processo Licitatório nº </w:t>
      </w:r>
      <w:r w:rsidR="0050192C">
        <w:rPr>
          <w:rFonts w:asciiTheme="majorHAnsi" w:hAnsiTheme="majorHAnsi"/>
          <w:b/>
          <w:sz w:val="24"/>
          <w:szCs w:val="24"/>
        </w:rPr>
        <w:t>034/2019</w:t>
      </w:r>
      <w:r w:rsidRPr="00DF0580">
        <w:rPr>
          <w:rFonts w:asciiTheme="majorHAnsi" w:hAnsiTheme="majorHAnsi"/>
          <w:b/>
          <w:sz w:val="24"/>
          <w:szCs w:val="24"/>
        </w:rPr>
        <w:t xml:space="preserve">, </w:t>
      </w:r>
      <w:r w:rsidRPr="00DF0580">
        <w:rPr>
          <w:rFonts w:asciiTheme="majorHAnsi" w:hAnsiTheme="majorHAnsi"/>
          <w:sz w:val="24"/>
          <w:szCs w:val="24"/>
        </w:rPr>
        <w:t xml:space="preserve">na modalidade </w:t>
      </w:r>
      <w:r w:rsidRPr="00DF0580">
        <w:rPr>
          <w:rFonts w:asciiTheme="majorHAnsi" w:hAnsiTheme="majorHAnsi"/>
          <w:b/>
          <w:sz w:val="24"/>
          <w:szCs w:val="24"/>
        </w:rPr>
        <w:t xml:space="preserve">Pregão Eletrônico nº </w:t>
      </w:r>
      <w:r w:rsidR="0050192C">
        <w:rPr>
          <w:rFonts w:asciiTheme="majorHAnsi" w:hAnsiTheme="majorHAnsi"/>
          <w:b/>
          <w:sz w:val="24"/>
          <w:szCs w:val="24"/>
        </w:rPr>
        <w:t>03/2019</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w:t>
      </w:r>
      <w:r w:rsidR="000B3665">
        <w:rPr>
          <w:rFonts w:asciiTheme="majorHAnsi" w:hAnsiTheme="majorHAnsi"/>
          <w:sz w:val="24"/>
          <w:szCs w:val="24"/>
        </w:rPr>
        <w:t>8</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7871D1" w:rsidP="00957526">
      <w:pPr>
        <w:pStyle w:val="Corpodetexto"/>
        <w:spacing w:after="240" w:line="276" w:lineRule="auto"/>
        <w:ind w:right="7"/>
        <w:jc w:val="both"/>
        <w:rPr>
          <w:rFonts w:asciiTheme="majorHAnsi" w:hAnsiTheme="majorHAnsi"/>
          <w:sz w:val="24"/>
          <w:szCs w:val="24"/>
        </w:rPr>
      </w:pPr>
      <w:r>
        <w:rPr>
          <w:rFonts w:ascii="Cambria" w:hAnsi="Cambria"/>
          <w:b/>
          <w:sz w:val="24"/>
          <w:szCs w:val="24"/>
        </w:rPr>
        <w:t xml:space="preserve">Aquisição de Patrulha Mecanizada, </w:t>
      </w:r>
      <w:r w:rsidRPr="00334909">
        <w:rPr>
          <w:rFonts w:asciiTheme="majorHAnsi" w:hAnsiTheme="majorHAnsi"/>
          <w:b/>
          <w:sz w:val="24"/>
          <w:szCs w:val="24"/>
        </w:rPr>
        <w:t>conforme Contrato de Repasse</w:t>
      </w:r>
      <w:r>
        <w:rPr>
          <w:rFonts w:asciiTheme="majorHAnsi" w:hAnsiTheme="majorHAnsi"/>
          <w:b/>
          <w:sz w:val="24"/>
          <w:szCs w:val="24"/>
        </w:rPr>
        <w:t xml:space="preserve"> 852672/2017/MAPA/CAIXA</w:t>
      </w:r>
      <w:r w:rsidR="00000305">
        <w:rPr>
          <w:rFonts w:asciiTheme="majorHAnsi" w:hAnsiTheme="majorHAnsi"/>
          <w:sz w:val="24"/>
          <w:szCs w:val="24"/>
        </w:rPr>
        <w:t xml:space="preserve">, </w:t>
      </w:r>
      <w:r w:rsidR="00AD546A" w:rsidRPr="00275FBB">
        <w:rPr>
          <w:rFonts w:asciiTheme="majorHAnsi" w:hAnsiTheme="majorHAnsi"/>
          <w:sz w:val="24"/>
          <w:szCs w:val="24"/>
        </w:rPr>
        <w:t xml:space="preserve">e de acordo com as especificações constantes do Termo de Referência,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I deste Edital</w:t>
      </w:r>
      <w:r>
        <w:rPr>
          <w:rFonts w:asciiTheme="majorHAnsi" w:hAnsiTheme="majorHAnsi"/>
          <w:b/>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Secretaria Municipal de </w:t>
      </w:r>
      <w:r w:rsidR="007871D1">
        <w:rPr>
          <w:rFonts w:asciiTheme="majorHAnsi" w:hAnsiTheme="majorHAnsi"/>
          <w:sz w:val="24"/>
          <w:szCs w:val="24"/>
        </w:rPr>
        <w:t>Agricultura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9"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0"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w:t>
      </w:r>
      <w:r w:rsidRPr="00275FBB">
        <w:rPr>
          <w:rFonts w:asciiTheme="majorHAnsi" w:hAnsiTheme="majorHAnsi"/>
          <w:sz w:val="24"/>
          <w:szCs w:val="24"/>
        </w:rPr>
        <w:lastRenderedPageBreak/>
        <w:t xml:space="preserve">obtida a cópia através do e-mail </w:t>
      </w:r>
      <w:hyperlink r:id="rId11"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2"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3"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4">
        <w:hyperlink r:id="rId15"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6"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7"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18"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w:t>
      </w:r>
      <w:r w:rsidR="00015EE9">
        <w:rPr>
          <w:rFonts w:asciiTheme="majorHAnsi" w:hAnsiTheme="majorHAnsi"/>
          <w:sz w:val="24"/>
          <w:szCs w:val="24"/>
        </w:rPr>
        <w:t>12</w:t>
      </w:r>
      <w:r w:rsidR="00AD546A" w:rsidRPr="00275FBB">
        <w:rPr>
          <w:rFonts w:asciiTheme="majorHAnsi" w:hAnsiTheme="majorHAnsi"/>
          <w:sz w:val="24"/>
          <w:szCs w:val="24"/>
        </w:rPr>
        <w:t xml:space="preserve"> (</w:t>
      </w:r>
      <w:r w:rsidR="00015EE9">
        <w:rPr>
          <w:rFonts w:asciiTheme="majorHAnsi" w:hAnsiTheme="majorHAnsi"/>
          <w:sz w:val="24"/>
          <w:szCs w:val="24"/>
        </w:rPr>
        <w:t>doze</w:t>
      </w:r>
      <w:r w:rsidR="00AD546A" w:rsidRPr="00275FBB">
        <w:rPr>
          <w:rFonts w:asciiTheme="majorHAnsi" w:hAnsiTheme="majorHAnsi"/>
          <w:sz w:val="24"/>
          <w:szCs w:val="24"/>
        </w:rPr>
        <w:t>)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w:t>
      </w:r>
      <w:r w:rsidR="00000305">
        <w:rPr>
          <w:rFonts w:asciiTheme="majorHAnsi" w:hAnsiTheme="majorHAnsi"/>
          <w:sz w:val="24"/>
          <w:szCs w:val="24"/>
        </w:rPr>
        <w:t>4</w:t>
      </w:r>
      <w:r w:rsidR="00AD546A" w:rsidRPr="00275FBB">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w:t>
      </w:r>
      <w:r w:rsidR="00C90654">
        <w:rPr>
          <w:rFonts w:asciiTheme="majorHAnsi" w:hAnsiTheme="majorHAnsi"/>
        </w:rPr>
        <w:t>iten</w:t>
      </w:r>
      <w:r w:rsidR="005D6F70" w:rsidRPr="00275FBB">
        <w:rPr>
          <w:rFonts w:asciiTheme="majorHAnsi" w:hAnsiTheme="majorHAnsi"/>
        </w:rPr>
        <w:t>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lastRenderedPageBreak/>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suspensa de participar em licitação e impedida de contratar com o Município de 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3</w:t>
      </w:r>
      <w:r w:rsidR="00157057" w:rsidRPr="00275FBB">
        <w:rPr>
          <w:rFonts w:asciiTheme="majorHAnsi" w:hAnsiTheme="majorHAnsi"/>
          <w:sz w:val="24"/>
          <w:szCs w:val="24"/>
        </w:rPr>
        <w:t xml:space="preserve">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4</w:t>
      </w:r>
      <w:r w:rsidR="00157057" w:rsidRPr="00275FBB">
        <w:rPr>
          <w:rFonts w:asciiTheme="majorHAnsi" w:hAnsiTheme="majorHAnsi"/>
          <w:sz w:val="24"/>
          <w:szCs w:val="24"/>
        </w:rPr>
        <w:t xml:space="preserve">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5</w:t>
      </w:r>
      <w:r w:rsidR="00157057" w:rsidRPr="00275FBB">
        <w:rPr>
          <w:rFonts w:asciiTheme="majorHAnsi" w:hAnsiTheme="majorHAnsi"/>
          <w:sz w:val="24"/>
          <w:szCs w:val="24"/>
        </w:rPr>
        <w:t xml:space="preserve">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6</w:t>
      </w:r>
      <w:r w:rsidR="00157057" w:rsidRPr="00275FBB">
        <w:rPr>
          <w:rFonts w:asciiTheme="majorHAnsi" w:hAnsiTheme="majorHAnsi"/>
          <w:sz w:val="24"/>
          <w:szCs w:val="24"/>
        </w:rPr>
        <w:t>-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w:t>
      </w:r>
      <w:r w:rsidR="007871D1">
        <w:rPr>
          <w:rFonts w:asciiTheme="majorHAnsi" w:hAnsiTheme="majorHAnsi"/>
          <w:sz w:val="24"/>
          <w:szCs w:val="24"/>
        </w:rPr>
        <w:t>7</w:t>
      </w:r>
      <w:r w:rsidR="00157057" w:rsidRPr="00275FBB">
        <w:rPr>
          <w:rFonts w:asciiTheme="majorHAnsi" w:hAnsiTheme="majorHAnsi"/>
          <w:sz w:val="24"/>
          <w:szCs w:val="24"/>
        </w:rPr>
        <w:t xml:space="preserve">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E1056D"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2613AC">
        <w:rPr>
          <w:rFonts w:asciiTheme="majorHAnsi" w:hAnsiTheme="majorHAnsi"/>
          <w:sz w:val="24"/>
          <w:szCs w:val="24"/>
        </w:rPr>
        <w:t xml:space="preserve">1 - A proposta comercial, contemplando o </w:t>
      </w:r>
      <w:r w:rsidRPr="002613AC">
        <w:rPr>
          <w:rFonts w:asciiTheme="majorHAnsi" w:hAnsiTheme="majorHAnsi"/>
          <w:b/>
          <w:sz w:val="24"/>
          <w:szCs w:val="24"/>
        </w:rPr>
        <w:t xml:space="preserve">valor </w:t>
      </w:r>
      <w:r w:rsidR="00231661">
        <w:rPr>
          <w:rFonts w:asciiTheme="majorHAnsi" w:hAnsiTheme="majorHAnsi"/>
          <w:b/>
          <w:sz w:val="24"/>
          <w:szCs w:val="24"/>
        </w:rPr>
        <w:t>unitário do item</w:t>
      </w:r>
      <w:r w:rsidRPr="002613AC">
        <w:rPr>
          <w:rFonts w:asciiTheme="majorHAnsi" w:hAnsiTheme="majorHAnsi"/>
          <w:sz w:val="24"/>
          <w:szCs w:val="24"/>
        </w:rPr>
        <w:t xml:space="preserve">, deverá ser inserida em campo próprio, no sistema eletrônico, </w:t>
      </w:r>
      <w:r w:rsidR="00E1056D" w:rsidRPr="002613AC">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2613AC">
        <w:rPr>
          <w:rFonts w:asciiTheme="majorHAnsi" w:hAnsiTheme="majorHAnsi"/>
          <w:sz w:val="24"/>
          <w:szCs w:val="24"/>
        </w:rPr>
        <w:t>até</w:t>
      </w:r>
      <w:r w:rsidRPr="00E1056D">
        <w:rPr>
          <w:rFonts w:asciiTheme="majorHAnsi" w:hAnsiTheme="majorHAnsi"/>
          <w:sz w:val="24"/>
          <w:szCs w:val="24"/>
        </w:rPr>
        <w:t xml:space="preserve"> </w:t>
      </w:r>
      <w:r w:rsidR="00287F0C" w:rsidRPr="00E1056D">
        <w:rPr>
          <w:rFonts w:asciiTheme="majorHAnsi" w:hAnsiTheme="majorHAnsi"/>
          <w:sz w:val="24"/>
          <w:szCs w:val="24"/>
        </w:rPr>
        <w:t xml:space="preserve">a </w:t>
      </w:r>
      <w:r w:rsidR="008B4533" w:rsidRPr="00E1056D">
        <w:rPr>
          <w:rFonts w:asciiTheme="majorHAnsi" w:hAnsiTheme="majorHAnsi"/>
          <w:sz w:val="24"/>
          <w:szCs w:val="24"/>
        </w:rPr>
        <w:t>da</w:t>
      </w:r>
      <w:r w:rsidRPr="00E1056D">
        <w:rPr>
          <w:rFonts w:asciiTheme="majorHAnsi" w:hAnsiTheme="majorHAnsi"/>
          <w:sz w:val="24"/>
          <w:szCs w:val="24"/>
        </w:rPr>
        <w:t xml:space="preserve"> data e horário marcados para </w:t>
      </w:r>
      <w:r w:rsidR="00287F0C" w:rsidRPr="00E1056D">
        <w:rPr>
          <w:rFonts w:asciiTheme="majorHAnsi" w:hAnsiTheme="majorHAnsi"/>
          <w:sz w:val="24"/>
          <w:szCs w:val="24"/>
        </w:rPr>
        <w:t>cadastramento</w:t>
      </w:r>
      <w:r w:rsidRPr="00E1056D">
        <w:rPr>
          <w:rFonts w:asciiTheme="majorHAnsi" w:hAnsiTheme="majorHAnsi"/>
          <w:sz w:val="24"/>
          <w:szCs w:val="24"/>
        </w:rPr>
        <w:t xml:space="preserve"> das propostas, </w:t>
      </w:r>
      <w:r w:rsidRPr="00E1056D">
        <w:rPr>
          <w:rFonts w:asciiTheme="majorHAnsi" w:hAnsiTheme="majorHAnsi"/>
          <w:b/>
          <w:sz w:val="24"/>
          <w:szCs w:val="24"/>
        </w:rPr>
        <w:t>vedada a identificação do titular da proposta até a conclusão da fase de lances, sob pena de desclassificação da proposta</w:t>
      </w:r>
      <w:r w:rsidRPr="00E1056D">
        <w:rPr>
          <w:rFonts w:asciiTheme="majorHAnsi" w:hAnsiTheme="majorHAnsi"/>
          <w:sz w:val="24"/>
          <w:szCs w:val="24"/>
        </w:rPr>
        <w:t>.</w:t>
      </w:r>
    </w:p>
    <w:p w:rsidR="00AD546A" w:rsidRPr="00E1056D" w:rsidRDefault="00AD546A" w:rsidP="00B87025">
      <w:pPr>
        <w:pStyle w:val="Corpodetexto"/>
        <w:spacing w:after="240" w:line="276" w:lineRule="auto"/>
        <w:ind w:right="7"/>
        <w:jc w:val="both"/>
        <w:rPr>
          <w:rFonts w:asciiTheme="majorHAnsi" w:hAnsiTheme="majorHAnsi"/>
          <w:sz w:val="24"/>
          <w:szCs w:val="24"/>
        </w:rPr>
      </w:pPr>
      <w:r w:rsidRPr="00E1056D">
        <w:rPr>
          <w:rFonts w:asciiTheme="majorHAnsi" w:hAnsiTheme="majorHAnsi"/>
          <w:sz w:val="24"/>
          <w:szCs w:val="24"/>
        </w:rPr>
        <w:t xml:space="preserve">1.1 - Deverá ser inserido, no campo próprio do sistema eletrônico, </w:t>
      </w:r>
      <w:r w:rsidRPr="00E1056D">
        <w:rPr>
          <w:rFonts w:asciiTheme="majorHAnsi" w:hAnsiTheme="majorHAnsi"/>
          <w:sz w:val="24"/>
          <w:szCs w:val="24"/>
          <w:u w:val="single"/>
        </w:rPr>
        <w:t xml:space="preserve">o valor </w:t>
      </w:r>
      <w:r w:rsidR="00231661">
        <w:rPr>
          <w:rFonts w:asciiTheme="majorHAnsi" w:hAnsiTheme="majorHAnsi"/>
          <w:sz w:val="24"/>
          <w:szCs w:val="24"/>
          <w:u w:val="single"/>
        </w:rPr>
        <w:t>unitario do item</w:t>
      </w:r>
      <w:r w:rsidRPr="00E1056D">
        <w:rPr>
          <w:rFonts w:asciiTheme="majorHAnsi" w:hAnsiTheme="majorHAnsi"/>
          <w:sz w:val="24"/>
          <w:szCs w:val="24"/>
          <w:u w:val="single"/>
        </w:rPr>
        <w:t>.</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 xml:space="preserve">preço final ofertado para o </w:t>
      </w:r>
      <w:r w:rsidR="00231661">
        <w:rPr>
          <w:rFonts w:asciiTheme="majorHAnsi" w:hAnsiTheme="majorHAnsi"/>
          <w:b/>
          <w:sz w:val="24"/>
          <w:szCs w:val="24"/>
          <w:u w:val="thick"/>
        </w:rPr>
        <w:t>item</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rsidR="00AD546A" w:rsidRPr="00231661"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lastRenderedPageBreak/>
        <w:t xml:space="preserve">- O licitante poderá apresentar proposta referente ao(s) </w:t>
      </w:r>
      <w:r w:rsidR="00231661" w:rsidRPr="00231661">
        <w:rPr>
          <w:rFonts w:asciiTheme="majorHAnsi" w:hAnsiTheme="majorHAnsi"/>
          <w:sz w:val="24"/>
          <w:szCs w:val="24"/>
        </w:rPr>
        <w:t>item</w:t>
      </w:r>
      <w:r w:rsidRPr="00231661">
        <w:rPr>
          <w:rFonts w:asciiTheme="majorHAnsi" w:hAnsiTheme="majorHAnsi"/>
          <w:sz w:val="24"/>
          <w:szCs w:val="24"/>
        </w:rPr>
        <w:t>(</w:t>
      </w:r>
      <w:r w:rsidR="00231661" w:rsidRPr="00231661">
        <w:rPr>
          <w:rFonts w:asciiTheme="majorHAnsi" w:hAnsiTheme="majorHAnsi"/>
          <w:sz w:val="24"/>
          <w:szCs w:val="24"/>
        </w:rPr>
        <w:t>n</w:t>
      </w:r>
      <w:r w:rsidRPr="00231661">
        <w:rPr>
          <w:rFonts w:asciiTheme="majorHAnsi" w:hAnsiTheme="majorHAnsi"/>
          <w:sz w:val="24"/>
          <w:szCs w:val="24"/>
        </w:rPr>
        <w:t xml:space="preserve">s) que for(em) de seu interesse, devendo esta(s) e os lances referirem-se à </w:t>
      </w:r>
      <w:r w:rsidRPr="00231661">
        <w:rPr>
          <w:rFonts w:asciiTheme="majorHAnsi" w:hAnsiTheme="majorHAnsi"/>
          <w:sz w:val="24"/>
          <w:szCs w:val="24"/>
          <w:u w:val="single"/>
        </w:rPr>
        <w:t>integralidade de seu objeto</w:t>
      </w:r>
      <w:r w:rsidR="00231661">
        <w:rPr>
          <w:rFonts w:asciiTheme="majorHAnsi" w:hAnsiTheme="majorHAnsi"/>
          <w:sz w:val="24"/>
          <w:szCs w:val="24"/>
        </w:rPr>
        <w:t>.</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231661">
        <w:rPr>
          <w:rFonts w:asciiTheme="majorHAnsi" w:hAnsiTheme="majorHAnsi"/>
          <w:spacing w:val="-4"/>
          <w:sz w:val="24"/>
          <w:szCs w:val="24"/>
        </w:rPr>
        <w:t xml:space="preserve">a </w:t>
      </w:r>
      <w:r w:rsidRPr="00231661">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231661">
        <w:rPr>
          <w:rFonts w:asciiTheme="majorHAnsi" w:hAnsiTheme="majorHAnsi"/>
          <w:sz w:val="24"/>
          <w:szCs w:val="24"/>
        </w:rPr>
        <w:t>item</w:t>
      </w:r>
      <w:r w:rsidRPr="00275FBB">
        <w:rPr>
          <w:rFonts w:asciiTheme="majorHAnsi" w:hAnsiTheme="majorHAnsi"/>
          <w:sz w:val="24"/>
          <w:szCs w:val="24"/>
        </w:rPr>
        <w:t>,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xml:space="preserve">, devidamente </w:t>
      </w:r>
      <w:r w:rsidRPr="00275FBB">
        <w:rPr>
          <w:rFonts w:asciiTheme="majorHAnsi" w:hAnsiTheme="majorHAnsi"/>
          <w:sz w:val="24"/>
          <w:szCs w:val="24"/>
        </w:rPr>
        <w:lastRenderedPageBreak/>
        <w:t>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xml:space="preserve">, em vigor na data da realização do Pregão, desde que expressamente indicados no referido </w:t>
      </w:r>
      <w:r w:rsidRPr="00275FBB">
        <w:rPr>
          <w:rFonts w:asciiTheme="majorHAnsi" w:hAnsiTheme="majorHAnsi"/>
          <w:sz w:val="24"/>
          <w:szCs w:val="24"/>
        </w:rPr>
        <w:lastRenderedPageBreak/>
        <w:t>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 xml:space="preserve">dos órgãos emissores para sua emissão, </w:t>
      </w:r>
      <w:r w:rsidRPr="00275FBB">
        <w:rPr>
          <w:rFonts w:asciiTheme="majorHAnsi" w:hAnsiTheme="majorHAnsi"/>
          <w:sz w:val="24"/>
          <w:szCs w:val="24"/>
        </w:rPr>
        <w:lastRenderedPageBreak/>
        <w:t>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mencionados neste Título não poderão ser substituídos por  </w:t>
      </w:r>
      <w:r w:rsidRPr="00275FBB">
        <w:rPr>
          <w:rFonts w:asciiTheme="majorHAnsi" w:hAnsiTheme="majorHAnsi"/>
          <w:sz w:val="24"/>
          <w:szCs w:val="24"/>
        </w:rPr>
        <w:lastRenderedPageBreak/>
        <w:t>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o licitante, sendo aplicado o disposto no item 1</w:t>
      </w:r>
      <w:r w:rsidR="00CC4C5A">
        <w:rPr>
          <w:rFonts w:asciiTheme="majorHAnsi" w:hAnsiTheme="majorHAnsi"/>
          <w:sz w:val="24"/>
          <w:szCs w:val="24"/>
        </w:rPr>
        <w:t>8</w:t>
      </w:r>
      <w:r w:rsidRPr="00275FBB">
        <w:rPr>
          <w:rFonts w:asciiTheme="majorHAnsi" w:hAnsiTheme="majorHAnsi"/>
          <w:sz w:val="24"/>
          <w:szCs w:val="24"/>
        </w:rPr>
        <w:t xml:space="preserve">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 </w:t>
      </w:r>
      <w:r w:rsidR="00CC4C5A">
        <w:rPr>
          <w:rFonts w:asciiTheme="majorHAnsi" w:eastAsiaTheme="minorHAnsi" w:hAnsiTheme="majorHAnsi"/>
          <w:sz w:val="24"/>
          <w:szCs w:val="24"/>
          <w:lang w:val="pt-BR" w:eastAsia="en-US" w:bidi="ar-SA"/>
        </w:rPr>
        <w:t>equipamento</w:t>
      </w:r>
      <w:r w:rsidR="00460E24" w:rsidRPr="00275FBB">
        <w:rPr>
          <w:rFonts w:asciiTheme="majorHAnsi" w:eastAsiaTheme="minorHAnsi" w:hAnsiTheme="majorHAnsi"/>
          <w:sz w:val="24"/>
          <w:szCs w:val="24"/>
          <w:lang w:val="pt-BR" w:eastAsia="en-US" w:bidi="ar-SA"/>
        </w:rPr>
        <w:t>;</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Erros de soma e/ou multiplicação apurados nos itens da planilha de preços serão </w:t>
      </w:r>
      <w:r w:rsidRPr="00275FBB">
        <w:rPr>
          <w:rFonts w:asciiTheme="majorHAnsi" w:hAnsiTheme="majorHAnsi"/>
          <w:sz w:val="24"/>
          <w:szCs w:val="24"/>
        </w:rPr>
        <w:lastRenderedPageBreak/>
        <w:t>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roofErr w:type="gramStart"/>
      <w:r w:rsidR="005D6F70" w:rsidRPr="00275FBB">
        <w:rPr>
          <w:rFonts w:asciiTheme="majorHAnsi" w:hAnsiTheme="majorHAnsi"/>
        </w:rPr>
        <w:t>acesso “licitantes (fornecedores)</w:t>
      </w:r>
      <w:proofErr w:type="gramEnd"/>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ou mensagens de texto, disponível no endereço eletrônico </w:t>
      </w:r>
      <w:hyperlink r:id="rId20"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lastRenderedPageBreak/>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1"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w:t>
      </w:r>
      <w:r w:rsidR="00AD546A" w:rsidRPr="00275FBB">
        <w:rPr>
          <w:rFonts w:asciiTheme="majorHAnsi" w:hAnsiTheme="majorHAnsi"/>
          <w:sz w:val="24"/>
          <w:szCs w:val="24"/>
        </w:rPr>
        <w:lastRenderedPageBreak/>
        <w:t xml:space="preserve">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w:t>
      </w:r>
      <w:r w:rsidR="00C90654">
        <w:rPr>
          <w:rFonts w:asciiTheme="majorHAnsi" w:hAnsiTheme="majorHAnsi"/>
          <w:b/>
          <w:sz w:val="24"/>
          <w:szCs w:val="24"/>
          <w:u w:val="thick"/>
        </w:rPr>
        <w:t>itens</w:t>
      </w:r>
      <w:r w:rsidRPr="00275FBB">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Pr>
          <w:rFonts w:asciiTheme="majorHAnsi" w:hAnsiTheme="majorHAnsi"/>
          <w:sz w:val="24"/>
          <w:szCs w:val="24"/>
        </w:rPr>
        <w:t>itens</w:t>
      </w:r>
      <w:r w:rsidRPr="00275FBB">
        <w:rPr>
          <w:rFonts w:asciiTheme="majorHAnsi" w:hAnsiTheme="majorHAnsi"/>
          <w:sz w:val="24"/>
          <w:szCs w:val="24"/>
        </w:rPr>
        <w:t xml:space="preserve">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Alegações posteriores não serão aceitas, caso o licitante não efetue lances para os diversos </w:t>
      </w:r>
      <w:r w:rsidR="00C90654">
        <w:rPr>
          <w:rFonts w:asciiTheme="majorHAnsi" w:hAnsiTheme="majorHAnsi"/>
          <w:sz w:val="24"/>
          <w:szCs w:val="24"/>
        </w:rPr>
        <w:t>itens</w:t>
      </w:r>
      <w:r w:rsidRPr="00275FBB">
        <w:rPr>
          <w:rFonts w:asciiTheme="majorHAnsi" w:hAnsiTheme="majorHAnsi"/>
          <w:sz w:val="24"/>
          <w:szCs w:val="24"/>
        </w:rPr>
        <w:t xml:space="preserve">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Permanecerá válida a proposta comercial encaminhada pelo sistema na hipótese </w:t>
      </w:r>
      <w:r w:rsidRPr="00275FBB">
        <w:rPr>
          <w:rFonts w:asciiTheme="majorHAnsi" w:hAnsiTheme="majorHAnsi"/>
          <w:sz w:val="24"/>
          <w:szCs w:val="24"/>
        </w:rPr>
        <w:lastRenderedPageBreak/>
        <w:t>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00C90654">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w:t>
      </w:r>
      <w:r w:rsidR="00C90654">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w:t>
      </w:r>
      <w:r w:rsidR="00C90654">
        <w:rPr>
          <w:rFonts w:asciiTheme="majorHAnsi" w:hAnsiTheme="majorHAnsi"/>
          <w:sz w:val="24"/>
          <w:szCs w:val="24"/>
        </w:rPr>
        <w:t>item</w:t>
      </w:r>
      <w:r w:rsidRPr="00275FBB">
        <w:rPr>
          <w:rFonts w:asciiTheme="majorHAnsi" w:hAnsiTheme="majorHAnsi"/>
          <w:sz w:val="24"/>
          <w:szCs w:val="24"/>
        </w:rPr>
        <w:t xml:space="preserve"> disputado, “Chat Mensagens” e “Enviar Mensagem”. Essa opção ficará disponível até o momento em que o(a) Pregoeiro(a) declarar o licitante vencedor do </w:t>
      </w:r>
      <w:r w:rsidR="00C90654">
        <w:rPr>
          <w:rFonts w:asciiTheme="majorHAnsi" w:hAnsiTheme="majorHAnsi"/>
          <w:sz w:val="24"/>
          <w:szCs w:val="24"/>
        </w:rPr>
        <w:t>item.</w:t>
      </w:r>
      <w:r w:rsidRPr="00275FBB">
        <w:rPr>
          <w:rFonts w:asciiTheme="majorHAnsi" w:hAnsiTheme="majorHAnsi"/>
          <w:sz w:val="24"/>
          <w:szCs w:val="24"/>
        </w:rPr>
        <w:t xml:space="preserv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w:t>
      </w:r>
      <w:bookmarkStart w:id="0" w:name="_GoBack"/>
      <w:bookmarkEnd w:id="0"/>
      <w:r w:rsidRPr="00275FBB">
        <w:rPr>
          <w:rFonts w:asciiTheme="majorHAnsi" w:hAnsiTheme="majorHAnsi"/>
          <w:sz w:val="24"/>
          <w:szCs w:val="24"/>
        </w:rPr>
        <w:t>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lastRenderedPageBreak/>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2"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00B07D34">
        <w:rPr>
          <w:rFonts w:asciiTheme="majorHAnsi" w:hAnsiTheme="majorHAnsi"/>
          <w:sz w:val="24"/>
          <w:szCs w:val="24"/>
        </w:rPr>
        <w:t>via sistema, durante os</w:t>
      </w:r>
      <w:r w:rsidRPr="00275FBB">
        <w:rPr>
          <w:rFonts w:asciiTheme="majorHAnsi" w:hAnsiTheme="majorHAnsi"/>
          <w:sz w:val="24"/>
          <w:szCs w:val="24"/>
        </w:rPr>
        <w:t xml:space="preserve"> </w:t>
      </w:r>
      <w:r w:rsidR="00B07D34">
        <w:rPr>
          <w:rFonts w:asciiTheme="majorHAnsi" w:hAnsiTheme="majorHAnsi"/>
          <w:sz w:val="24"/>
          <w:szCs w:val="24"/>
        </w:rPr>
        <w:t xml:space="preserve">30 </w:t>
      </w:r>
      <w:r w:rsidRPr="00275FBB">
        <w:rPr>
          <w:rFonts w:asciiTheme="majorHAnsi" w:hAnsiTheme="majorHAnsi"/>
          <w:sz w:val="24"/>
          <w:szCs w:val="24"/>
        </w:rPr>
        <w:t>(</w:t>
      </w:r>
      <w:r w:rsidR="00B07D34">
        <w:rPr>
          <w:rFonts w:asciiTheme="majorHAnsi" w:hAnsiTheme="majorHAnsi"/>
          <w:sz w:val="24"/>
          <w:szCs w:val="24"/>
        </w:rPr>
        <w:t>trinta</w:t>
      </w:r>
      <w:r w:rsidRPr="00275FBB">
        <w:rPr>
          <w:rFonts w:asciiTheme="majorHAnsi" w:hAnsiTheme="majorHAnsi"/>
          <w:sz w:val="24"/>
          <w:szCs w:val="24"/>
        </w:rPr>
        <w:t xml:space="preserve">) </w:t>
      </w:r>
      <w:r w:rsidR="00B07D34">
        <w:rPr>
          <w:rFonts w:asciiTheme="majorHAnsi" w:hAnsiTheme="majorHAnsi"/>
          <w:sz w:val="24"/>
          <w:szCs w:val="24"/>
        </w:rPr>
        <w:t>minutos</w:t>
      </w:r>
      <w:r w:rsidRPr="00275FBB">
        <w:rPr>
          <w:rFonts w:asciiTheme="majorHAnsi" w:hAnsiTheme="majorHAnsi"/>
          <w:sz w:val="24"/>
          <w:szCs w:val="24"/>
        </w:rPr>
        <w:t xml:space="preserve">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3">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4" w:history="1">
        <w:r w:rsidR="00AA3E59" w:rsidRPr="00E92E68">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66AA7" w:rsidRDefault="00A66AA7" w:rsidP="00957526">
      <w:pPr>
        <w:pStyle w:val="Ttulo11"/>
        <w:spacing w:after="240" w:line="276" w:lineRule="auto"/>
        <w:ind w:left="0" w:right="7"/>
        <w:jc w:val="both"/>
        <w:rPr>
          <w:rFonts w:asciiTheme="majorHAnsi" w:hAnsiTheme="majorHAnsi"/>
          <w:sz w:val="24"/>
          <w:szCs w:val="24"/>
        </w:rPr>
      </w:pPr>
    </w:p>
    <w:p w:rsidR="00A66AA7" w:rsidRDefault="00A66AA7"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XIV - DISPOSIÇÕES GERAIS</w:t>
      </w:r>
    </w:p>
    <w:p w:rsidR="00AD546A" w:rsidRPr="00275FBB"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66AA7"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A66AA7">
        <w:rPr>
          <w:rFonts w:asciiTheme="majorHAnsi" w:hAnsiTheme="majorHAnsi"/>
          <w:sz w:val="24"/>
          <w:szCs w:val="24"/>
        </w:rPr>
        <w:t xml:space="preserve">- O </w:t>
      </w:r>
      <w:r w:rsidR="006F00D2" w:rsidRPr="00A66AA7">
        <w:rPr>
          <w:rFonts w:asciiTheme="majorHAnsi" w:hAnsiTheme="majorHAnsi"/>
          <w:sz w:val="24"/>
          <w:szCs w:val="24"/>
        </w:rPr>
        <w:t>Município</w:t>
      </w:r>
      <w:r w:rsidRPr="00A66AA7">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A66AA7">
        <w:rPr>
          <w:rFonts w:asciiTheme="majorHAnsi" w:hAnsiTheme="majorHAnsi"/>
          <w:b/>
          <w:sz w:val="24"/>
          <w:szCs w:val="24"/>
        </w:rPr>
        <w:t>Título</w:t>
      </w:r>
      <w:r w:rsidRPr="00A66AA7">
        <w:rPr>
          <w:rFonts w:asciiTheme="majorHAnsi" w:hAnsiTheme="majorHAnsi"/>
          <w:b/>
          <w:spacing w:val="-10"/>
          <w:sz w:val="24"/>
          <w:szCs w:val="24"/>
        </w:rPr>
        <w:t xml:space="preserve"> </w:t>
      </w:r>
      <w:r w:rsidRPr="00A66AA7">
        <w:rPr>
          <w:rFonts w:asciiTheme="majorHAnsi" w:hAnsiTheme="majorHAnsi"/>
          <w:b/>
          <w:sz w:val="24"/>
          <w:szCs w:val="24"/>
        </w:rPr>
        <w:t>VI</w:t>
      </w:r>
      <w:r w:rsidRPr="00A66AA7">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Toda a documentação apresentada neste edital e seus anexos são complementares entre si, de modo que qualquer detalhe que se mencione em um documento e se omita </w:t>
      </w:r>
      <w:r w:rsidRPr="00275FBB">
        <w:rPr>
          <w:rFonts w:asciiTheme="majorHAnsi" w:hAnsiTheme="majorHAnsi"/>
          <w:sz w:val="24"/>
          <w:szCs w:val="24"/>
        </w:rPr>
        <w:lastRenderedPageBreak/>
        <w:t>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xml:space="preserve">, Estado de Minas Gerais, para </w:t>
      </w:r>
      <w:r w:rsidRPr="00275FBB">
        <w:rPr>
          <w:rFonts w:asciiTheme="majorHAnsi" w:hAnsiTheme="majorHAnsi"/>
          <w:sz w:val="24"/>
          <w:szCs w:val="24"/>
        </w:rPr>
        <w:lastRenderedPageBreak/>
        <w:t>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Bom Jardim de Minas, </w:t>
      </w:r>
      <w:r w:rsidR="00A66AA7">
        <w:rPr>
          <w:rFonts w:asciiTheme="majorHAnsi" w:hAnsiTheme="majorHAnsi"/>
          <w:sz w:val="24"/>
          <w:szCs w:val="24"/>
        </w:rPr>
        <w:t>26 de abril de 2019</w:t>
      </w:r>
    </w:p>
    <w:p w:rsidR="00A66AA7" w:rsidRDefault="00A66AA7" w:rsidP="00957526">
      <w:pPr>
        <w:pStyle w:val="Corpodetexto"/>
        <w:spacing w:after="240" w:line="276" w:lineRule="auto"/>
        <w:ind w:right="7"/>
        <w:jc w:val="both"/>
        <w:rPr>
          <w:rFonts w:asciiTheme="majorHAnsi" w:hAnsiTheme="majorHAnsi"/>
          <w:sz w:val="24"/>
          <w:szCs w:val="24"/>
        </w:rPr>
      </w:pPr>
    </w:p>
    <w:p w:rsidR="00A66AA7" w:rsidRDefault="00A66AA7" w:rsidP="00957526">
      <w:pPr>
        <w:pStyle w:val="Corpodetexto"/>
        <w:spacing w:after="240" w:line="276" w:lineRule="auto"/>
        <w:ind w:right="7"/>
        <w:jc w:val="both"/>
        <w:rPr>
          <w:rFonts w:asciiTheme="majorHAnsi" w:hAnsiTheme="majorHAnsi"/>
          <w:sz w:val="24"/>
          <w:szCs w:val="24"/>
        </w:rPr>
      </w:pPr>
    </w:p>
    <w:p w:rsidR="00AD546A" w:rsidRPr="00275FBB" w:rsidRDefault="009102E9" w:rsidP="000F72B7">
      <w:pPr>
        <w:pStyle w:val="Corpodetexto"/>
        <w:spacing w:after="240"/>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0F72B7">
      <w:pPr>
        <w:pStyle w:val="Corpodetexto"/>
        <w:spacing w:after="240"/>
        <w:ind w:right="7"/>
        <w:jc w:val="center"/>
        <w:rPr>
          <w:rFonts w:asciiTheme="majorHAnsi" w:hAnsiTheme="majorHAnsi"/>
          <w:sz w:val="24"/>
          <w:szCs w:val="24"/>
        </w:rPr>
        <w:sectPr w:rsidR="009102E9" w:rsidRPr="00275FBB" w:rsidSect="00C16387">
          <w:headerReference w:type="default" r:id="rId25"/>
          <w:footerReference w:type="even" r:id="rId26"/>
          <w:footerReference w:type="default" r:id="rId27"/>
          <w:pgSz w:w="11910" w:h="16840"/>
          <w:pgMar w:top="1134" w:right="1134" w:bottom="1134" w:left="1701" w:header="113" w:footer="1038" w:gutter="0"/>
          <w:cols w:space="720"/>
        </w:sectPr>
      </w:pPr>
    </w:p>
    <w:p w:rsidR="000F72B7" w:rsidRPr="00275FBB" w:rsidRDefault="000F72B7" w:rsidP="000F72B7">
      <w:pPr>
        <w:pStyle w:val="Ttulo11"/>
        <w:spacing w:after="240"/>
        <w:ind w:left="0" w:right="7"/>
        <w:jc w:val="center"/>
        <w:rPr>
          <w:rFonts w:asciiTheme="majorHAnsi" w:hAnsiTheme="majorHAnsi"/>
          <w:sz w:val="24"/>
          <w:szCs w:val="24"/>
        </w:rPr>
      </w:pPr>
      <w:r>
        <w:rPr>
          <w:rFonts w:asciiTheme="majorHAnsi" w:hAnsiTheme="majorHAnsi"/>
          <w:sz w:val="24"/>
          <w:szCs w:val="24"/>
        </w:rPr>
        <w:lastRenderedPageBreak/>
        <w:t>Pregoeiro(a)</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907624"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PROCESSO LICITATÓRIO Nº </w:t>
      </w:r>
      <w:r w:rsidR="0070262A">
        <w:rPr>
          <w:rFonts w:asciiTheme="majorHAnsi" w:hAnsiTheme="majorHAnsi"/>
          <w:b/>
          <w:sz w:val="24"/>
          <w:szCs w:val="24"/>
        </w:rPr>
        <w:t>8/2019</w:t>
      </w:r>
    </w:p>
    <w:p w:rsidR="00AD546A" w:rsidRPr="00275FBB"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PREGÃO ELETRÔNICO Nº </w:t>
      </w:r>
      <w:r w:rsidR="0050192C">
        <w:rPr>
          <w:rFonts w:asciiTheme="majorHAnsi" w:hAnsiTheme="majorHAnsi"/>
          <w:b/>
          <w:sz w:val="24"/>
          <w:szCs w:val="24"/>
        </w:rPr>
        <w:t>03/2019</w:t>
      </w:r>
    </w:p>
    <w:p w:rsidR="00C25D37" w:rsidRPr="00C25D37"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OBJETO</w:t>
      </w:r>
    </w:p>
    <w:p w:rsidR="00C25D37" w:rsidRPr="00C25D37" w:rsidRDefault="00A66AA7" w:rsidP="00C25D37">
      <w:pPr>
        <w:pStyle w:val="PargrafodaLista"/>
        <w:tabs>
          <w:tab w:val="left" w:pos="531"/>
        </w:tabs>
        <w:spacing w:after="240"/>
        <w:ind w:left="0" w:right="7"/>
        <w:rPr>
          <w:rFonts w:asciiTheme="majorHAnsi" w:hAnsiTheme="majorHAnsi"/>
          <w:sz w:val="24"/>
          <w:szCs w:val="24"/>
        </w:rPr>
      </w:pPr>
      <w:r>
        <w:rPr>
          <w:rFonts w:ascii="Cambria" w:hAnsi="Cambria"/>
          <w:b/>
          <w:sz w:val="24"/>
          <w:szCs w:val="24"/>
        </w:rPr>
        <w:t xml:space="preserve">Aquisição de Patrulha Mecanizada, </w:t>
      </w:r>
      <w:r w:rsidRPr="00A66AA7">
        <w:rPr>
          <w:rFonts w:asciiTheme="majorHAnsi" w:hAnsiTheme="majorHAnsi"/>
          <w:sz w:val="24"/>
          <w:szCs w:val="24"/>
        </w:rPr>
        <w:t>conforme Contrato de Repasse 852672/2017/MAPA/CAIXA</w:t>
      </w:r>
      <w:r w:rsidR="00B32E87" w:rsidRPr="00B32E87">
        <w:rPr>
          <w:rFonts w:asciiTheme="majorHAnsi" w:hAnsiTheme="majorHAnsi"/>
          <w:sz w:val="24"/>
          <w:szCs w:val="24"/>
        </w:rPr>
        <w:t xml:space="preserve"> e </w:t>
      </w:r>
      <w:r w:rsidR="00C25D37" w:rsidRPr="00B32E87">
        <w:rPr>
          <w:rFonts w:asciiTheme="majorHAnsi" w:hAnsiTheme="majorHAnsi"/>
          <w:sz w:val="24"/>
          <w:szCs w:val="24"/>
        </w:rPr>
        <w:t xml:space="preserve">de acordo </w:t>
      </w:r>
      <w:r>
        <w:rPr>
          <w:rFonts w:asciiTheme="majorHAnsi" w:hAnsiTheme="majorHAnsi"/>
          <w:sz w:val="24"/>
          <w:szCs w:val="24"/>
        </w:rPr>
        <w:t xml:space="preserve">com as </w:t>
      </w:r>
      <w:r w:rsidR="00C25D37" w:rsidRPr="00B32E87">
        <w:rPr>
          <w:rFonts w:asciiTheme="majorHAnsi" w:hAnsiTheme="majorHAnsi"/>
          <w:sz w:val="24"/>
          <w:szCs w:val="24"/>
        </w:rPr>
        <w:t>especificações técnicas mínimas abaixo</w:t>
      </w:r>
      <w:r w:rsidR="00C25D37" w:rsidRPr="00B32E87">
        <w:rPr>
          <w:rFonts w:asciiTheme="majorHAnsi" w:hAnsiTheme="majorHAnsi"/>
          <w:spacing w:val="-5"/>
          <w:sz w:val="24"/>
          <w:szCs w:val="24"/>
        </w:rPr>
        <w:t xml:space="preserve"> </w:t>
      </w:r>
      <w:r w:rsidR="00C25D37" w:rsidRPr="00B32E87">
        <w:rPr>
          <w:rFonts w:asciiTheme="majorHAnsi" w:hAnsiTheme="majorHAnsi"/>
          <w:sz w:val="24"/>
          <w:szCs w:val="24"/>
        </w:rPr>
        <w:t>relacionadas:</w:t>
      </w:r>
    </w:p>
    <w:tbl>
      <w:tblPr>
        <w:tblStyle w:val="lista"/>
        <w:tblW w:w="0" w:type="auto"/>
        <w:tblInd w:w="-24" w:type="dxa"/>
        <w:tblLook w:val="04A0"/>
      </w:tblPr>
      <w:tblGrid>
        <w:gridCol w:w="646"/>
        <w:gridCol w:w="5900"/>
        <w:gridCol w:w="1276"/>
        <w:gridCol w:w="1275"/>
      </w:tblGrid>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N° Item</w:t>
            </w:r>
          </w:p>
        </w:tc>
        <w:tc>
          <w:tcPr>
            <w:tcW w:w="5900" w:type="dxa"/>
          </w:tcPr>
          <w:p w:rsidR="00871062" w:rsidRPr="00AA62A9" w:rsidRDefault="00871062" w:rsidP="00050999">
            <w:pPr>
              <w:jc w:val="center"/>
              <w:rPr>
                <w:rFonts w:asciiTheme="majorHAnsi" w:hAnsiTheme="majorHAnsi"/>
                <w:sz w:val="24"/>
                <w:szCs w:val="24"/>
              </w:rPr>
            </w:pPr>
            <w:r w:rsidRPr="00AA62A9">
              <w:rPr>
                <w:rFonts w:asciiTheme="majorHAnsi" w:hAnsiTheme="majorHAnsi"/>
                <w:b/>
                <w:sz w:val="24"/>
                <w:szCs w:val="24"/>
              </w:rPr>
              <w:t>Descrição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01</w:t>
            </w:r>
          </w:p>
        </w:tc>
        <w:tc>
          <w:tcPr>
            <w:tcW w:w="5900" w:type="dxa"/>
          </w:tcPr>
          <w:p w:rsidR="00871062" w:rsidRPr="00B86D7D" w:rsidRDefault="00523EF9" w:rsidP="007923B2">
            <w:pPr>
              <w:jc w:val="both"/>
              <w:rPr>
                <w:rFonts w:asciiTheme="majorHAnsi" w:hAnsiTheme="majorHAnsi"/>
                <w:sz w:val="24"/>
                <w:szCs w:val="24"/>
              </w:rPr>
            </w:pPr>
            <w:r w:rsidRPr="00B86D7D">
              <w:rPr>
                <w:rFonts w:asciiTheme="majorHAnsi" w:hAnsiTheme="majorHAnsi"/>
                <w:sz w:val="24"/>
                <w:szCs w:val="24"/>
              </w:rPr>
              <w:t>Trator Agrícola, potência mínima 85CV, tração 4x4, Motor diesel, podendo ser ou não turbo. Mínimo 04 cilindros, torque mínimo 28 KGF.M para 1500 RPM, Sistema Hidráulico três pontos. Capacidade mínima levante de 3.000 kg. Tomada de for</w:t>
            </w:r>
            <w:r w:rsidR="00A42B89" w:rsidRPr="00B86D7D">
              <w:rPr>
                <w:rFonts w:asciiTheme="majorHAnsi" w:hAnsiTheme="majorHAnsi"/>
                <w:sz w:val="24"/>
                <w:szCs w:val="24"/>
              </w:rPr>
              <w:t>ç</w:t>
            </w:r>
            <w:r w:rsidRPr="00B86D7D">
              <w:rPr>
                <w:rFonts w:asciiTheme="majorHAnsi" w:hAnsiTheme="majorHAnsi"/>
                <w:sz w:val="24"/>
                <w:szCs w:val="24"/>
              </w:rPr>
              <w:t>a</w:t>
            </w:r>
            <w:r w:rsidR="00A42B89" w:rsidRPr="00B86D7D">
              <w:rPr>
                <w:rFonts w:asciiTheme="majorHAnsi" w:hAnsiTheme="majorHAnsi"/>
                <w:sz w:val="24"/>
                <w:szCs w:val="24"/>
              </w:rPr>
              <w:t xml:space="preserve"> </w:t>
            </w:r>
            <w:r w:rsidR="00536091" w:rsidRPr="00B86D7D">
              <w:rPr>
                <w:rFonts w:asciiTheme="majorHAnsi" w:hAnsiTheme="majorHAnsi"/>
                <w:sz w:val="24"/>
                <w:szCs w:val="24"/>
              </w:rPr>
              <w:t xml:space="preserve">proporcional e independente. Sistema controle remoto </w:t>
            </w:r>
            <w:r w:rsidR="007923B2" w:rsidRPr="00B86D7D">
              <w:rPr>
                <w:rFonts w:asciiTheme="majorHAnsi" w:hAnsiTheme="majorHAnsi"/>
                <w:sz w:val="24"/>
                <w:szCs w:val="24"/>
              </w:rPr>
              <w:t>s</w:t>
            </w:r>
            <w:r w:rsidR="00536091" w:rsidRPr="00B86D7D">
              <w:rPr>
                <w:rFonts w:asciiTheme="majorHAnsi" w:hAnsiTheme="majorHAnsi"/>
                <w:sz w:val="24"/>
                <w:szCs w:val="24"/>
              </w:rPr>
              <w:t>imples de no míimo duas vias. Caixa de marcha com transmissão mínima 12 velocidades à frente e 4 a ré. Piscas direcionais e luz de freios. Faróis auxi</w:t>
            </w:r>
            <w:r w:rsidR="007923B2" w:rsidRPr="00B86D7D">
              <w:rPr>
                <w:rFonts w:asciiTheme="majorHAnsi" w:hAnsiTheme="majorHAnsi"/>
                <w:sz w:val="24"/>
                <w:szCs w:val="24"/>
              </w:rPr>
              <w:t>l</w:t>
            </w:r>
            <w:r w:rsidR="00536091" w:rsidRPr="00B86D7D">
              <w:rPr>
                <w:rFonts w:asciiTheme="majorHAnsi" w:hAnsiTheme="majorHAnsi"/>
                <w:sz w:val="24"/>
                <w:szCs w:val="24"/>
              </w:rPr>
              <w:t xml:space="preserve">iares traseiros e noturnos. Acelerador manual </w:t>
            </w:r>
            <w:r w:rsidR="007923B2" w:rsidRPr="00B86D7D">
              <w:rPr>
                <w:rFonts w:asciiTheme="majorHAnsi" w:hAnsiTheme="majorHAnsi"/>
                <w:sz w:val="24"/>
                <w:szCs w:val="24"/>
              </w:rPr>
              <w:t xml:space="preserve">e pé. Freios de serviço com acionamento </w:t>
            </w:r>
            <w:r w:rsidR="00536091" w:rsidRPr="00B86D7D">
              <w:rPr>
                <w:rFonts w:asciiTheme="majorHAnsi" w:hAnsiTheme="majorHAnsi"/>
                <w:sz w:val="24"/>
                <w:szCs w:val="24"/>
              </w:rPr>
              <w:t>independente. Freio de estacionamento. Alavanca traseira de regulagem sistema hidráulico. Cilindro auxiliar de levante hidráulico, barra tração, tomada de força terceiro ponto, com peso auxiliar a frente. Estrutura de segurança contra capotagem,  com toldo. Banco regulável. Cinto de Segurança. Caixa de ferramentas composta de chaves de roda e macaco hidráulico para mínimo 04 ton. Sistema embreagem dupla. Pneus traseiros e dia</w:t>
            </w:r>
            <w:r w:rsidR="007923B2" w:rsidRPr="00B86D7D">
              <w:rPr>
                <w:rFonts w:asciiTheme="majorHAnsi" w:hAnsiTheme="majorHAnsi"/>
                <w:sz w:val="24"/>
                <w:szCs w:val="24"/>
              </w:rPr>
              <w:t>n</w:t>
            </w:r>
            <w:r w:rsidR="00536091" w:rsidRPr="00B86D7D">
              <w:rPr>
                <w:rFonts w:asciiTheme="majorHAnsi" w:hAnsiTheme="majorHAnsi"/>
                <w:sz w:val="24"/>
                <w:szCs w:val="24"/>
              </w:rPr>
              <w:t>teiros com no mínimo 08 lonas.</w:t>
            </w:r>
          </w:p>
        </w:tc>
        <w:tc>
          <w:tcPr>
            <w:tcW w:w="1276" w:type="dxa"/>
          </w:tcPr>
          <w:p w:rsidR="00871062" w:rsidRPr="00137BB0" w:rsidRDefault="00871062" w:rsidP="00C16387">
            <w:pPr>
              <w:jc w:val="center"/>
              <w:rPr>
                <w:rFonts w:asciiTheme="majorHAnsi" w:hAnsiTheme="majorHAnsi"/>
                <w:sz w:val="24"/>
                <w:szCs w:val="24"/>
              </w:rPr>
            </w:pPr>
            <w:r w:rsidRPr="00137BB0">
              <w:rPr>
                <w:rFonts w:asciiTheme="majorHAnsi" w:hAnsiTheme="majorHAnsi"/>
                <w:sz w:val="24"/>
                <w:szCs w:val="24"/>
              </w:rPr>
              <w:t>Unidade</w:t>
            </w:r>
          </w:p>
        </w:tc>
        <w:tc>
          <w:tcPr>
            <w:tcW w:w="1275" w:type="dxa"/>
          </w:tcPr>
          <w:p w:rsidR="00871062" w:rsidRPr="00137BB0" w:rsidRDefault="00871062" w:rsidP="00C16387">
            <w:pPr>
              <w:jc w:val="right"/>
              <w:rPr>
                <w:rFonts w:asciiTheme="majorHAnsi" w:hAnsiTheme="majorHAnsi"/>
                <w:sz w:val="24"/>
                <w:szCs w:val="24"/>
              </w:rPr>
            </w:pPr>
            <w:r w:rsidRPr="00137BB0">
              <w:rPr>
                <w:rFonts w:asciiTheme="majorHAnsi" w:hAnsiTheme="majorHAnsi"/>
                <w:sz w:val="24"/>
                <w:szCs w:val="24"/>
              </w:rPr>
              <w:t>1,0000</w:t>
            </w:r>
          </w:p>
        </w:tc>
      </w:tr>
    </w:tbl>
    <w:p w:rsidR="00536091" w:rsidRDefault="00536091" w:rsidP="006250EF">
      <w:pPr>
        <w:pStyle w:val="PargrafodaLista"/>
        <w:tabs>
          <w:tab w:val="left" w:pos="555"/>
        </w:tabs>
        <w:spacing w:after="240" w:line="276" w:lineRule="auto"/>
        <w:ind w:left="0" w:right="7"/>
        <w:rPr>
          <w:rFonts w:asciiTheme="majorHAnsi" w:hAnsiTheme="majorHAnsi"/>
          <w:b/>
          <w:sz w:val="24"/>
          <w:szCs w:val="24"/>
        </w:rPr>
      </w:pPr>
    </w:p>
    <w:p w:rsidR="00C25D37" w:rsidRPr="00C25D37" w:rsidRDefault="00C25D37" w:rsidP="006A75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JUSTIFICATIVA</w:t>
      </w:r>
    </w:p>
    <w:p w:rsidR="00DD1712" w:rsidRPr="003D2C4D" w:rsidRDefault="00BB4902" w:rsidP="00DD1712">
      <w:pPr>
        <w:pStyle w:val="Corpodetexto"/>
        <w:spacing w:after="240" w:line="276" w:lineRule="auto"/>
        <w:ind w:right="7"/>
        <w:jc w:val="both"/>
        <w:rPr>
          <w:rFonts w:asciiTheme="majorHAnsi" w:hAnsiTheme="majorHAnsi"/>
          <w:bCs/>
          <w:sz w:val="24"/>
          <w:szCs w:val="24"/>
          <w:shd w:val="clear" w:color="auto" w:fill="FFFFFF"/>
        </w:rPr>
      </w:pPr>
      <w:r w:rsidRPr="00DD1712">
        <w:rPr>
          <w:rFonts w:asciiTheme="majorHAnsi" w:hAnsiTheme="majorHAnsi"/>
          <w:sz w:val="24"/>
          <w:szCs w:val="24"/>
        </w:rPr>
        <w:t xml:space="preserve">2.1. </w:t>
      </w:r>
      <w:r w:rsidR="00C25D37" w:rsidRPr="00DD1712">
        <w:rPr>
          <w:rFonts w:asciiTheme="majorHAnsi" w:hAnsiTheme="majorHAnsi"/>
          <w:sz w:val="24"/>
          <w:szCs w:val="24"/>
        </w:rPr>
        <w:t>A aquisição do equipa</w:t>
      </w:r>
      <w:r w:rsidR="00100C6F" w:rsidRPr="00DD1712">
        <w:rPr>
          <w:rFonts w:asciiTheme="majorHAnsi" w:hAnsiTheme="majorHAnsi"/>
          <w:sz w:val="24"/>
          <w:szCs w:val="24"/>
        </w:rPr>
        <w:t xml:space="preserve">mento descrito no objeto deste </w:t>
      </w:r>
      <w:r w:rsidR="00C25D37" w:rsidRPr="00DD1712">
        <w:rPr>
          <w:rFonts w:asciiTheme="majorHAnsi" w:hAnsiTheme="majorHAnsi"/>
          <w:sz w:val="24"/>
          <w:szCs w:val="24"/>
        </w:rPr>
        <w:t xml:space="preserve">documento se faz necessário </w:t>
      </w:r>
      <w:r w:rsidRPr="00DD1712">
        <w:rPr>
          <w:rFonts w:asciiTheme="majorHAnsi" w:hAnsiTheme="majorHAnsi"/>
          <w:sz w:val="24"/>
          <w:szCs w:val="24"/>
        </w:rPr>
        <w:t xml:space="preserve"> </w:t>
      </w:r>
      <w:r w:rsidR="00FB6F74" w:rsidRPr="00DD1712">
        <w:rPr>
          <w:rFonts w:asciiTheme="majorHAnsi" w:hAnsiTheme="majorHAnsi" w:cs="Calibri"/>
          <w:sz w:val="24"/>
          <w:szCs w:val="24"/>
          <w:shd w:val="clear" w:color="auto" w:fill="FFFFFF"/>
        </w:rPr>
        <w:t>para</w:t>
      </w:r>
      <w:r w:rsidR="00FB6F74" w:rsidRPr="00A66AA7">
        <w:rPr>
          <w:rFonts w:asciiTheme="majorHAnsi" w:hAnsiTheme="majorHAnsi" w:cs="Calibri"/>
          <w:color w:val="FF0000"/>
          <w:sz w:val="24"/>
          <w:szCs w:val="24"/>
          <w:shd w:val="clear" w:color="auto" w:fill="FFFFFF"/>
        </w:rPr>
        <w:t xml:space="preserve"> </w:t>
      </w:r>
      <w:r w:rsidR="00DD1712" w:rsidRPr="003D2C4D">
        <w:rPr>
          <w:rFonts w:asciiTheme="majorHAnsi" w:hAnsiTheme="majorHAnsi"/>
          <w:sz w:val="24"/>
          <w:szCs w:val="24"/>
        </w:rPr>
        <w:t xml:space="preserve">para </w:t>
      </w:r>
      <w:r w:rsidR="00DD1712" w:rsidRPr="003D2C4D">
        <w:rPr>
          <w:rFonts w:asciiTheme="majorHAnsi" w:hAnsiTheme="majorHAnsi"/>
          <w:bCs/>
          <w:sz w:val="24"/>
          <w:szCs w:val="24"/>
          <w:shd w:val="clear" w:color="auto" w:fill="FFFFFF"/>
        </w:rPr>
        <w:t xml:space="preserve">apoio ao Setor Agropecuário Município de </w:t>
      </w:r>
      <w:r w:rsidR="00DD1712">
        <w:rPr>
          <w:rFonts w:asciiTheme="majorHAnsi" w:hAnsiTheme="majorHAnsi"/>
          <w:bCs/>
          <w:sz w:val="24"/>
          <w:szCs w:val="24"/>
          <w:shd w:val="clear" w:color="auto" w:fill="FFFFFF"/>
        </w:rPr>
        <w:t>Bom Jardim</w:t>
      </w:r>
      <w:r w:rsidR="00DD1712" w:rsidRPr="003D2C4D">
        <w:rPr>
          <w:rFonts w:asciiTheme="majorHAnsi" w:hAnsiTheme="majorHAnsi"/>
          <w:bCs/>
          <w:sz w:val="24"/>
          <w:szCs w:val="24"/>
          <w:shd w:val="clear" w:color="auto" w:fill="FFFFFF"/>
        </w:rPr>
        <w:t xml:space="preserve"> de Minas, pois a principal atividade econômica do município é a agropecuária</w:t>
      </w:r>
      <w:r w:rsidR="0068518F">
        <w:rPr>
          <w:rFonts w:asciiTheme="majorHAnsi" w:hAnsiTheme="majorHAnsi"/>
          <w:bCs/>
          <w:sz w:val="24"/>
          <w:szCs w:val="24"/>
          <w:shd w:val="clear" w:color="auto" w:fill="FFFFFF"/>
        </w:rPr>
        <w:t xml:space="preserve"> e considerando que o </w:t>
      </w:r>
      <w:r w:rsidR="00DD1712" w:rsidRPr="003D2C4D">
        <w:rPr>
          <w:rFonts w:asciiTheme="majorHAnsi" w:hAnsiTheme="majorHAnsi"/>
          <w:bCs/>
          <w:sz w:val="24"/>
          <w:szCs w:val="24"/>
          <w:shd w:val="clear" w:color="auto" w:fill="FFFFFF"/>
        </w:rPr>
        <w:t xml:space="preserve"> município não poss</w:t>
      </w:r>
      <w:r w:rsidR="00DD1712">
        <w:rPr>
          <w:rFonts w:asciiTheme="majorHAnsi" w:hAnsiTheme="majorHAnsi"/>
          <w:bCs/>
          <w:sz w:val="24"/>
          <w:szCs w:val="24"/>
          <w:shd w:val="clear" w:color="auto" w:fill="FFFFFF"/>
        </w:rPr>
        <w:t xml:space="preserve">ui </w:t>
      </w:r>
      <w:r w:rsidR="00DD1712" w:rsidRPr="003D2C4D">
        <w:rPr>
          <w:rFonts w:asciiTheme="majorHAnsi" w:hAnsiTheme="majorHAnsi"/>
          <w:bCs/>
          <w:sz w:val="24"/>
          <w:szCs w:val="24"/>
          <w:shd w:val="clear" w:color="auto" w:fill="FFFFFF"/>
        </w:rPr>
        <w:t xml:space="preserve">equipamentos suficientes para atender o setor, </w:t>
      </w:r>
      <w:r w:rsidR="00DD1712">
        <w:rPr>
          <w:rFonts w:asciiTheme="majorHAnsi" w:hAnsiTheme="majorHAnsi"/>
          <w:bCs/>
          <w:sz w:val="24"/>
          <w:szCs w:val="24"/>
          <w:shd w:val="clear" w:color="auto" w:fill="FFFFFF"/>
        </w:rPr>
        <w:t>c</w:t>
      </w:r>
      <w:r w:rsidR="00DD1712" w:rsidRPr="003D2C4D">
        <w:rPr>
          <w:rFonts w:asciiTheme="majorHAnsi" w:hAnsiTheme="majorHAnsi"/>
          <w:bCs/>
          <w:sz w:val="24"/>
          <w:szCs w:val="24"/>
          <w:shd w:val="clear" w:color="auto" w:fill="FFFFFF"/>
        </w:rPr>
        <w:t>om a aquisição do</w:t>
      </w:r>
      <w:r w:rsidR="00DD1712">
        <w:rPr>
          <w:rFonts w:asciiTheme="majorHAnsi" w:hAnsiTheme="majorHAnsi"/>
          <w:bCs/>
          <w:sz w:val="24"/>
          <w:szCs w:val="24"/>
          <w:shd w:val="clear" w:color="auto" w:fill="FFFFFF"/>
        </w:rPr>
        <w:t xml:space="preserve"> bem</w:t>
      </w:r>
      <w:r w:rsidR="00DD1712" w:rsidRPr="003D2C4D">
        <w:rPr>
          <w:rFonts w:asciiTheme="majorHAnsi" w:hAnsiTheme="majorHAnsi"/>
          <w:bCs/>
          <w:sz w:val="24"/>
          <w:szCs w:val="24"/>
          <w:shd w:val="clear" w:color="auto" w:fill="FFFFFF"/>
        </w:rPr>
        <w:t xml:space="preserve"> será possível apoiar os produtores rurais de pequeno e médio porte, com a conservação do solo e a preservação do meio ambiente, pois o desenvolvimento da agropecuária deve integrar os aspectos de conservação do ambiental, e também </w:t>
      </w:r>
      <w:r w:rsidR="00DD1712" w:rsidRPr="003D2C4D">
        <w:rPr>
          <w:rFonts w:asciiTheme="majorHAnsi" w:hAnsiTheme="majorHAnsi"/>
          <w:bCs/>
          <w:sz w:val="24"/>
          <w:szCs w:val="24"/>
          <w:shd w:val="clear" w:color="auto" w:fill="FFFFFF"/>
        </w:rPr>
        <w:lastRenderedPageBreak/>
        <w:t xml:space="preserve">econômicos e sociais, que serão diretamente beneficiados com o projeto, pois o aumento da produtividade significa mais renda para o agricultor, e mais produtos na mesa do consumidor. </w:t>
      </w:r>
    </w:p>
    <w:p w:rsidR="00C25D37" w:rsidRPr="00C25D37" w:rsidRDefault="00C25D37" w:rsidP="00C25D37">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ACEITABILIDADE DO</w:t>
      </w:r>
      <w:r w:rsidRPr="00C25D37">
        <w:rPr>
          <w:rFonts w:asciiTheme="majorHAnsi" w:hAnsiTheme="majorHAnsi"/>
          <w:b/>
          <w:spacing w:val="-1"/>
          <w:sz w:val="24"/>
          <w:szCs w:val="24"/>
        </w:rPr>
        <w:t xml:space="preserve"> </w:t>
      </w:r>
      <w:r w:rsidRPr="00C25D37">
        <w:rPr>
          <w:rFonts w:asciiTheme="majorHAnsi" w:hAnsiTheme="majorHAnsi"/>
          <w:b/>
          <w:sz w:val="24"/>
          <w:szCs w:val="24"/>
        </w:rPr>
        <w:t>OBJETO</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licitante deverá especificar em sua proposta comercial o modelo, marca e procedência do produto</w:t>
      </w:r>
      <w:r w:rsidRPr="00C25D37">
        <w:rPr>
          <w:rFonts w:asciiTheme="majorHAnsi" w:hAnsiTheme="majorHAnsi"/>
          <w:spacing w:val="-1"/>
          <w:sz w:val="24"/>
          <w:szCs w:val="24"/>
        </w:rPr>
        <w:t xml:space="preserve"> </w:t>
      </w:r>
      <w:r w:rsidRPr="00C25D37">
        <w:rPr>
          <w:rFonts w:asciiTheme="majorHAnsi" w:hAnsiTheme="majorHAnsi"/>
          <w:sz w:val="24"/>
          <w:szCs w:val="24"/>
        </w:rPr>
        <w:t>ofertado.</w:t>
      </w:r>
    </w:p>
    <w:p w:rsidR="00C25D37" w:rsidRPr="00C25D37"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015EE9">
        <w:rPr>
          <w:rFonts w:asciiTheme="majorHAnsi" w:hAnsiTheme="majorHAnsi"/>
          <w:b/>
          <w:sz w:val="24"/>
          <w:szCs w:val="24"/>
        </w:rPr>
        <w:t>12</w:t>
      </w:r>
      <w:r w:rsidRPr="00C25D37">
        <w:rPr>
          <w:rFonts w:asciiTheme="majorHAnsi" w:hAnsiTheme="majorHAnsi"/>
          <w:b/>
          <w:sz w:val="24"/>
          <w:szCs w:val="24"/>
        </w:rPr>
        <w:t xml:space="preserve"> (</w:t>
      </w:r>
      <w:r w:rsidR="00015EE9">
        <w:rPr>
          <w:rFonts w:asciiTheme="majorHAnsi" w:hAnsiTheme="majorHAnsi"/>
          <w:b/>
          <w:sz w:val="24"/>
          <w:szCs w:val="24"/>
        </w:rPr>
        <w:t>doze</w:t>
      </w:r>
      <w:r w:rsidRPr="00C25D37">
        <w:rPr>
          <w:rFonts w:asciiTheme="majorHAnsi" w:hAnsiTheme="majorHAnsi"/>
          <w:b/>
          <w:sz w:val="24"/>
          <w:szCs w:val="24"/>
        </w:rPr>
        <w:t xml:space="preserve">) meses </w:t>
      </w:r>
      <w:r w:rsidRPr="00C25D37">
        <w:rPr>
          <w:rFonts w:asciiTheme="majorHAnsi" w:hAnsiTheme="majorHAnsi"/>
          <w:sz w:val="24"/>
          <w:szCs w:val="24"/>
        </w:rPr>
        <w:t>a contar da data de recebimento definitivo do(s)</w:t>
      </w:r>
      <w:r w:rsidRPr="00C25D37">
        <w:rPr>
          <w:rFonts w:asciiTheme="majorHAnsi" w:hAnsiTheme="majorHAnsi"/>
          <w:spacing w:val="-10"/>
          <w:sz w:val="24"/>
          <w:szCs w:val="24"/>
        </w:rPr>
        <w:t xml:space="preserve"> </w:t>
      </w:r>
      <w:r w:rsidRPr="00C25D37">
        <w:rPr>
          <w:rFonts w:asciiTheme="majorHAnsi" w:hAnsiTheme="majorHAnsi"/>
          <w:sz w:val="24"/>
          <w:szCs w:val="24"/>
        </w:rPr>
        <w:t>equipamento(s).</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O prazo de entrega deverá ser de </w:t>
      </w:r>
      <w:r w:rsidR="00463D47">
        <w:rPr>
          <w:rFonts w:asciiTheme="majorHAnsi" w:hAnsiTheme="majorHAnsi"/>
          <w:sz w:val="24"/>
          <w:szCs w:val="24"/>
        </w:rPr>
        <w:t>60</w:t>
      </w:r>
      <w:r w:rsidRPr="00C25D37">
        <w:rPr>
          <w:rFonts w:asciiTheme="majorHAnsi" w:hAnsiTheme="majorHAnsi"/>
          <w:sz w:val="24"/>
          <w:szCs w:val="24"/>
        </w:rPr>
        <w:t xml:space="preserve"> (</w:t>
      </w:r>
      <w:r w:rsidR="00463D47">
        <w:rPr>
          <w:rFonts w:asciiTheme="majorHAnsi" w:hAnsiTheme="majorHAnsi"/>
          <w:sz w:val="24"/>
          <w:szCs w:val="24"/>
        </w:rPr>
        <w:t>sessenta</w:t>
      </w:r>
      <w:r w:rsidRPr="00C25D37">
        <w:rPr>
          <w:rFonts w:asciiTheme="majorHAnsi" w:hAnsiTheme="majorHAnsi"/>
          <w:sz w:val="24"/>
          <w:szCs w:val="24"/>
        </w:rPr>
        <w:t>) dias, contados a partir da emissão da Autorização de Fornecimento pela Coordenadoria de Compras e Licitações do Município de Bom Jardim de Minas.</w:t>
      </w:r>
    </w:p>
    <w:p w:rsidR="00C25D37" w:rsidRPr="00C25D37"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objeto deve estar acompanhado do manual do usuário, com uma versão em português e da relação da rede de assistência técnica</w:t>
      </w:r>
      <w:r w:rsidRPr="00C25D37">
        <w:rPr>
          <w:rFonts w:asciiTheme="majorHAnsi" w:hAnsiTheme="majorHAnsi"/>
          <w:spacing w:val="-11"/>
          <w:sz w:val="24"/>
          <w:szCs w:val="24"/>
        </w:rPr>
        <w:t xml:space="preserve"> </w:t>
      </w:r>
      <w:r w:rsidRPr="00C25D37">
        <w:rPr>
          <w:rFonts w:asciiTheme="majorHAnsi" w:hAnsiTheme="majorHAnsi"/>
          <w:sz w:val="24"/>
          <w:szCs w:val="24"/>
        </w:rPr>
        <w:t>autorizada;</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ESTIMATIVA DE PREÇO E DISPONIBILIDADE ORÇAMENTÁRIA E FINANCEIRA PARA A</w:t>
      </w:r>
      <w:r w:rsidRPr="00C25D37">
        <w:rPr>
          <w:rFonts w:asciiTheme="majorHAnsi" w:hAnsiTheme="majorHAnsi"/>
          <w:b/>
          <w:spacing w:val="-9"/>
          <w:sz w:val="24"/>
          <w:szCs w:val="24"/>
        </w:rPr>
        <w:t xml:space="preserve"> </w:t>
      </w:r>
      <w:r w:rsidRPr="00C25D37">
        <w:rPr>
          <w:rFonts w:asciiTheme="majorHAnsi" w:hAnsiTheme="majorHAnsi"/>
          <w:b/>
          <w:sz w:val="24"/>
          <w:szCs w:val="24"/>
        </w:rPr>
        <w:t>DESPESA</w:t>
      </w:r>
    </w:p>
    <w:p w:rsidR="00C25D37" w:rsidRPr="00C25D37"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Conforme exigência legal, a Secretaria Requisitante realizou pesquisa de preços de mercado para obter estimativa de custos junto a empresas do ramo do objeto</w:t>
      </w:r>
      <w:r w:rsidRPr="00C25D37">
        <w:rPr>
          <w:rFonts w:asciiTheme="majorHAnsi" w:hAnsiTheme="majorHAnsi"/>
          <w:spacing w:val="-22"/>
          <w:sz w:val="24"/>
          <w:szCs w:val="24"/>
        </w:rPr>
        <w:t xml:space="preserve"> </w:t>
      </w:r>
      <w:r w:rsidRPr="00C25D37">
        <w:rPr>
          <w:rFonts w:asciiTheme="majorHAnsi" w:hAnsiTheme="majorHAnsi"/>
          <w:sz w:val="24"/>
          <w:szCs w:val="24"/>
        </w:rPr>
        <w:t>licitado.</w:t>
      </w:r>
    </w:p>
    <w:p w:rsidR="00C25D37" w:rsidRPr="00E96DC5" w:rsidRDefault="00C25D37" w:rsidP="00C25D37">
      <w:pPr>
        <w:jc w:val="both"/>
        <w:rPr>
          <w:rFonts w:asciiTheme="majorHAnsi" w:hAnsiTheme="majorHAnsi" w:cs="Calibri"/>
          <w:b/>
          <w:color w:val="000000"/>
          <w:sz w:val="24"/>
          <w:szCs w:val="24"/>
        </w:rPr>
      </w:pPr>
      <w:r w:rsidRPr="00E96DC5">
        <w:rPr>
          <w:rFonts w:asciiTheme="majorHAnsi" w:hAnsiTheme="majorHAnsi"/>
          <w:sz w:val="24"/>
          <w:szCs w:val="24"/>
        </w:rPr>
        <w:t xml:space="preserve">4.2- Valor estimado para a despesa: R$ </w:t>
      </w:r>
      <w:r w:rsidR="0058366A">
        <w:rPr>
          <w:rFonts w:asciiTheme="majorHAnsi" w:hAnsiTheme="majorHAnsi"/>
          <w:sz w:val="24"/>
          <w:szCs w:val="24"/>
        </w:rPr>
        <w:t>47.616,45</w:t>
      </w:r>
      <w:r w:rsidR="00E96DC5" w:rsidRPr="00E96DC5">
        <w:rPr>
          <w:rFonts w:asciiTheme="majorHAnsi" w:hAnsiTheme="majorHAnsi" w:cs="Calibri"/>
          <w:b/>
          <w:color w:val="000000"/>
          <w:sz w:val="24"/>
          <w:szCs w:val="24"/>
        </w:rPr>
        <w:t xml:space="preserve"> </w:t>
      </w:r>
      <w:r w:rsidRPr="00E96DC5">
        <w:rPr>
          <w:rFonts w:asciiTheme="majorHAnsi" w:hAnsiTheme="majorHAnsi" w:cs="Calibri"/>
          <w:b/>
          <w:color w:val="000000"/>
          <w:sz w:val="24"/>
          <w:szCs w:val="24"/>
        </w:rPr>
        <w:t>(</w:t>
      </w:r>
      <w:r w:rsidR="00E96DC5">
        <w:rPr>
          <w:rFonts w:asciiTheme="majorHAnsi" w:hAnsiTheme="majorHAnsi" w:cs="Calibri"/>
          <w:b/>
          <w:color w:val="000000"/>
          <w:sz w:val="24"/>
          <w:szCs w:val="24"/>
        </w:rPr>
        <w:t xml:space="preserve">quarenta </w:t>
      </w:r>
      <w:r w:rsidR="0058366A">
        <w:rPr>
          <w:rFonts w:asciiTheme="majorHAnsi" w:hAnsiTheme="majorHAnsi" w:cs="Calibri"/>
          <w:b/>
          <w:color w:val="000000"/>
          <w:sz w:val="24"/>
          <w:szCs w:val="24"/>
        </w:rPr>
        <w:t>e sete mil, seiscentos e dezesseis reais e quarenta e cinco centavos</w:t>
      </w:r>
      <w:r w:rsidRPr="00E96DC5">
        <w:rPr>
          <w:rFonts w:asciiTheme="majorHAnsi" w:hAnsiTheme="majorHAnsi" w:cs="Calibri"/>
          <w:b/>
          <w:color w:val="000000"/>
          <w:sz w:val="24"/>
          <w:szCs w:val="24"/>
        </w:rPr>
        <w:t>)</w:t>
      </w:r>
    </w:p>
    <w:tbl>
      <w:tblPr>
        <w:tblStyle w:val="lista"/>
        <w:tblW w:w="0" w:type="auto"/>
        <w:tblInd w:w="-24" w:type="dxa"/>
        <w:tblLook w:val="04A0"/>
      </w:tblPr>
      <w:tblGrid>
        <w:gridCol w:w="646"/>
        <w:gridCol w:w="3632"/>
        <w:gridCol w:w="1134"/>
        <w:gridCol w:w="992"/>
        <w:gridCol w:w="1418"/>
        <w:gridCol w:w="1275"/>
      </w:tblGrid>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N° Item</w:t>
            </w:r>
          </w:p>
        </w:tc>
        <w:tc>
          <w:tcPr>
            <w:tcW w:w="3632" w:type="dxa"/>
          </w:tcPr>
          <w:p w:rsidR="00871062" w:rsidRPr="00AA62A9" w:rsidRDefault="00871062" w:rsidP="00C16387">
            <w:pPr>
              <w:jc w:val="both"/>
              <w:rPr>
                <w:rFonts w:asciiTheme="majorHAnsi" w:hAnsiTheme="majorHAnsi"/>
                <w:sz w:val="24"/>
                <w:szCs w:val="24"/>
              </w:rPr>
            </w:pPr>
            <w:r w:rsidRPr="00AA62A9">
              <w:rPr>
                <w:rFonts w:asciiTheme="majorHAnsi" w:hAnsiTheme="majorHAnsi"/>
                <w:b/>
                <w:sz w:val="24"/>
                <w:szCs w:val="24"/>
              </w:rPr>
              <w:t>Descrição</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992"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c>
          <w:tcPr>
            <w:tcW w:w="1418"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Unit.</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Tot.</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01</w:t>
            </w:r>
          </w:p>
        </w:tc>
        <w:tc>
          <w:tcPr>
            <w:tcW w:w="3632" w:type="dxa"/>
          </w:tcPr>
          <w:p w:rsidR="00871062" w:rsidRPr="00AA62A9" w:rsidRDefault="00463D47" w:rsidP="00871062">
            <w:pPr>
              <w:jc w:val="both"/>
              <w:rPr>
                <w:rFonts w:asciiTheme="majorHAnsi" w:hAnsiTheme="majorHAnsi"/>
                <w:sz w:val="24"/>
                <w:szCs w:val="24"/>
              </w:rPr>
            </w:pPr>
            <w:r w:rsidRPr="00B86D7D">
              <w:rPr>
                <w:rFonts w:asciiTheme="majorHAnsi" w:hAnsiTheme="majorHAnsi"/>
                <w:sz w:val="24"/>
                <w:szCs w:val="24"/>
              </w:rPr>
              <w:t>Trator Agr</w:t>
            </w:r>
            <w:r>
              <w:rPr>
                <w:rFonts w:asciiTheme="majorHAnsi" w:hAnsiTheme="majorHAnsi"/>
                <w:sz w:val="24"/>
                <w:szCs w:val="24"/>
              </w:rPr>
              <w:t>ícola</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c>
          <w:tcPr>
            <w:tcW w:w="1418" w:type="dxa"/>
          </w:tcPr>
          <w:p w:rsidR="00871062" w:rsidRPr="00AA62A9" w:rsidRDefault="00463D47" w:rsidP="00C16387">
            <w:pPr>
              <w:jc w:val="right"/>
              <w:rPr>
                <w:rFonts w:asciiTheme="majorHAnsi" w:hAnsiTheme="majorHAnsi"/>
                <w:sz w:val="24"/>
                <w:szCs w:val="24"/>
              </w:rPr>
            </w:pPr>
            <w:r>
              <w:rPr>
                <w:rFonts w:asciiTheme="majorHAnsi" w:hAnsiTheme="majorHAnsi"/>
                <w:sz w:val="24"/>
                <w:szCs w:val="24"/>
              </w:rPr>
              <w:t>122.000,00</w:t>
            </w:r>
          </w:p>
        </w:tc>
        <w:tc>
          <w:tcPr>
            <w:tcW w:w="1275" w:type="dxa"/>
          </w:tcPr>
          <w:p w:rsidR="00871062" w:rsidRPr="00AA62A9" w:rsidRDefault="00463D47" w:rsidP="00C16387">
            <w:pPr>
              <w:jc w:val="right"/>
              <w:rPr>
                <w:rFonts w:asciiTheme="majorHAnsi" w:hAnsiTheme="majorHAnsi"/>
                <w:sz w:val="24"/>
                <w:szCs w:val="24"/>
              </w:rPr>
            </w:pPr>
            <w:r>
              <w:rPr>
                <w:rFonts w:asciiTheme="majorHAnsi" w:hAnsiTheme="majorHAnsi"/>
                <w:sz w:val="24"/>
                <w:szCs w:val="24"/>
              </w:rPr>
              <w:t>122.000,00</w:t>
            </w:r>
          </w:p>
        </w:tc>
      </w:tr>
    </w:tbl>
    <w:p w:rsidR="00BC20E8" w:rsidRPr="00C25D37" w:rsidRDefault="00BC20E8" w:rsidP="00C25D37">
      <w:pPr>
        <w:pStyle w:val="Corpodetexto"/>
        <w:spacing w:after="240" w:line="276" w:lineRule="auto"/>
        <w:ind w:right="7"/>
        <w:rPr>
          <w:rFonts w:asciiTheme="majorHAnsi" w:hAnsiTheme="majorHAnsi"/>
          <w:sz w:val="24"/>
          <w:szCs w:val="24"/>
        </w:rPr>
      </w:pPr>
    </w:p>
    <w:p w:rsidR="00A66AA7" w:rsidRPr="00753EF1" w:rsidRDefault="00050999" w:rsidP="00A66AA7">
      <w:pPr>
        <w:pStyle w:val="Corpodetexto"/>
        <w:spacing w:after="240" w:line="276" w:lineRule="auto"/>
        <w:ind w:right="7"/>
        <w:jc w:val="both"/>
        <w:rPr>
          <w:rFonts w:asciiTheme="majorHAnsi" w:hAnsiTheme="majorHAnsi"/>
          <w:b/>
          <w:sz w:val="24"/>
          <w:szCs w:val="24"/>
        </w:rPr>
      </w:pPr>
      <w:r>
        <w:rPr>
          <w:rFonts w:asciiTheme="majorHAnsi" w:hAnsiTheme="majorHAnsi"/>
          <w:sz w:val="24"/>
          <w:szCs w:val="24"/>
        </w:rPr>
        <w:t>4.3</w:t>
      </w:r>
      <w:r w:rsidR="00C25D37" w:rsidRPr="00753EF1">
        <w:rPr>
          <w:rFonts w:asciiTheme="majorHAnsi" w:hAnsiTheme="majorHAnsi"/>
          <w:sz w:val="24"/>
          <w:szCs w:val="24"/>
        </w:rPr>
        <w:t xml:space="preserve"> - As despesas decorrentes desta contratação correrão por conta da dotação orçamentária</w:t>
      </w:r>
      <w:r w:rsidR="00753EF1">
        <w:rPr>
          <w:rFonts w:asciiTheme="majorHAnsi" w:hAnsiTheme="majorHAnsi"/>
          <w:sz w:val="24"/>
          <w:szCs w:val="24"/>
          <w:u w:val="single"/>
        </w:rPr>
        <w:t xml:space="preserve"> </w:t>
      </w:r>
      <w:r w:rsidR="00A66AA7" w:rsidRPr="00753EF1">
        <w:rPr>
          <w:rFonts w:asciiTheme="majorHAnsi" w:hAnsiTheme="majorHAnsi"/>
          <w:sz w:val="24"/>
          <w:szCs w:val="24"/>
        </w:rPr>
        <w:t>4.4.90.52.00.2.06.00.20.606.0009.1.0117</w:t>
      </w:r>
      <w:r w:rsidR="00753EF1" w:rsidRPr="00753EF1">
        <w:rPr>
          <w:rFonts w:asciiTheme="majorHAnsi" w:hAnsiTheme="majorHAnsi"/>
          <w:sz w:val="24"/>
          <w:szCs w:val="24"/>
        </w:rPr>
        <w:t xml:space="preserve"> - AQUISIÇÃO DE PATRULHA MECANIZADA</w:t>
      </w:r>
    </w:p>
    <w:p w:rsidR="00C25D37" w:rsidRPr="00C25D37" w:rsidRDefault="00A66AA7" w:rsidP="00A66AA7">
      <w:pPr>
        <w:pStyle w:val="Corpodetexto"/>
        <w:spacing w:after="240" w:line="276" w:lineRule="auto"/>
        <w:ind w:right="7"/>
        <w:jc w:val="both"/>
        <w:rPr>
          <w:rFonts w:asciiTheme="majorHAnsi" w:hAnsiTheme="majorHAnsi"/>
          <w:b/>
          <w:sz w:val="24"/>
          <w:szCs w:val="24"/>
        </w:rPr>
      </w:pPr>
      <w:r w:rsidRPr="00C25D37">
        <w:rPr>
          <w:rFonts w:asciiTheme="majorHAnsi" w:hAnsiTheme="majorHAnsi"/>
          <w:b/>
          <w:sz w:val="24"/>
          <w:szCs w:val="24"/>
        </w:rPr>
        <w:t xml:space="preserve"> </w:t>
      </w:r>
      <w:r w:rsidR="00050999">
        <w:rPr>
          <w:rFonts w:asciiTheme="majorHAnsi" w:hAnsiTheme="majorHAnsi"/>
          <w:b/>
          <w:sz w:val="24"/>
          <w:szCs w:val="24"/>
        </w:rPr>
        <w:t xml:space="preserve">5. </w:t>
      </w:r>
      <w:r w:rsidR="00C25D37" w:rsidRPr="00C25D37">
        <w:rPr>
          <w:rFonts w:asciiTheme="majorHAnsi" w:hAnsiTheme="majorHAnsi"/>
          <w:b/>
          <w:sz w:val="24"/>
          <w:szCs w:val="24"/>
        </w:rPr>
        <w:t>CONDIÇÕES DE</w:t>
      </w:r>
      <w:r w:rsidR="00C25D37" w:rsidRPr="00C25D37">
        <w:rPr>
          <w:rFonts w:asciiTheme="majorHAnsi" w:hAnsiTheme="majorHAnsi"/>
          <w:b/>
          <w:spacing w:val="-1"/>
          <w:sz w:val="24"/>
          <w:szCs w:val="24"/>
        </w:rPr>
        <w:t xml:space="preserve"> </w:t>
      </w:r>
      <w:r w:rsidR="00C25D37" w:rsidRPr="00C25D37">
        <w:rPr>
          <w:rFonts w:asciiTheme="majorHAnsi" w:hAnsiTheme="majorHAnsi"/>
          <w:b/>
          <w:sz w:val="24"/>
          <w:szCs w:val="24"/>
        </w:rPr>
        <w:t>EXECUÇÃO</w:t>
      </w:r>
    </w:p>
    <w:p w:rsidR="00050999" w:rsidRPr="003D2C4D" w:rsidRDefault="00050999" w:rsidP="00050999">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5.1 - O equipamento dever</w:t>
      </w:r>
      <w:r>
        <w:rPr>
          <w:rFonts w:asciiTheme="majorHAnsi" w:hAnsiTheme="majorHAnsi"/>
          <w:sz w:val="24"/>
          <w:szCs w:val="24"/>
        </w:rPr>
        <w:t>á</w:t>
      </w:r>
      <w:r w:rsidR="00944567">
        <w:rPr>
          <w:rFonts w:asciiTheme="majorHAnsi" w:hAnsiTheme="majorHAnsi"/>
          <w:sz w:val="24"/>
          <w:szCs w:val="24"/>
        </w:rPr>
        <w:t xml:space="preserve"> ser entregue</w:t>
      </w:r>
      <w:r w:rsidRPr="003D2C4D">
        <w:rPr>
          <w:rFonts w:asciiTheme="majorHAnsi" w:hAnsiTheme="majorHAnsi"/>
          <w:sz w:val="24"/>
          <w:szCs w:val="24"/>
        </w:rPr>
        <w:t xml:space="preserve"> em horário comercial das 8:00hs ás 16:00hs, transportados com segurança e sob a responsabilidade da contratada na Prefeitura Municipal de </w:t>
      </w:r>
      <w:r>
        <w:rPr>
          <w:rFonts w:asciiTheme="majorHAnsi" w:hAnsiTheme="majorHAnsi"/>
          <w:sz w:val="24"/>
          <w:szCs w:val="24"/>
        </w:rPr>
        <w:t xml:space="preserve">Bom Jardim de Minas - </w:t>
      </w:r>
      <w:r w:rsidRPr="003D2C4D">
        <w:rPr>
          <w:rFonts w:asciiTheme="majorHAnsi" w:hAnsiTheme="majorHAnsi"/>
          <w:sz w:val="24"/>
          <w:szCs w:val="24"/>
        </w:rPr>
        <w:t xml:space="preserve">MG onde poderá ser atestado o recebimento provisório do equipamento. </w:t>
      </w:r>
    </w:p>
    <w:p w:rsidR="00050999" w:rsidRPr="003D2C4D" w:rsidRDefault="00050999" w:rsidP="00050999">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 xml:space="preserve">5.2 - O recebimento definitivo se dará pela Secretaria Municipal </w:t>
      </w:r>
      <w:r>
        <w:rPr>
          <w:rFonts w:asciiTheme="majorHAnsi" w:hAnsiTheme="majorHAnsi"/>
          <w:sz w:val="24"/>
          <w:szCs w:val="24"/>
        </w:rPr>
        <w:t xml:space="preserve">de Agricultura </w:t>
      </w:r>
      <w:r w:rsidRPr="003D2C4D">
        <w:rPr>
          <w:rFonts w:asciiTheme="majorHAnsi" w:hAnsiTheme="majorHAnsi"/>
          <w:sz w:val="24"/>
          <w:szCs w:val="24"/>
        </w:rPr>
        <w:t>após a entrega do equipamento.</w:t>
      </w:r>
    </w:p>
    <w:p w:rsidR="00050999" w:rsidRPr="003D2C4D" w:rsidRDefault="00050999" w:rsidP="00050999">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5.3 - O equipamento deve atender rigorosamente a especificação constante no Item 01 – do Objeto;</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5.4 – O Equipamento ofertado</w:t>
      </w:r>
      <w:r w:rsidR="008D6F38">
        <w:rPr>
          <w:rFonts w:asciiTheme="majorHAnsi" w:hAnsiTheme="majorHAnsi"/>
          <w:sz w:val="24"/>
          <w:szCs w:val="24"/>
        </w:rPr>
        <w:t xml:space="preserve"> deverá</w:t>
      </w:r>
      <w:r w:rsidRPr="003D2C4D">
        <w:rPr>
          <w:rFonts w:asciiTheme="majorHAnsi" w:hAnsiTheme="majorHAnsi"/>
          <w:sz w:val="24"/>
          <w:szCs w:val="24"/>
        </w:rPr>
        <w:t xml:space="preserve"> apresentar uma garantia mínima de </w:t>
      </w:r>
      <w:r>
        <w:rPr>
          <w:rFonts w:asciiTheme="majorHAnsi" w:hAnsiTheme="majorHAnsi"/>
          <w:sz w:val="24"/>
          <w:szCs w:val="24"/>
        </w:rPr>
        <w:t>12</w:t>
      </w:r>
      <w:r w:rsidRPr="003D2C4D">
        <w:rPr>
          <w:rFonts w:asciiTheme="majorHAnsi" w:hAnsiTheme="majorHAnsi"/>
          <w:sz w:val="24"/>
          <w:szCs w:val="24"/>
        </w:rPr>
        <w:t xml:space="preserve"> (</w:t>
      </w:r>
      <w:r>
        <w:rPr>
          <w:rFonts w:asciiTheme="majorHAnsi" w:hAnsiTheme="majorHAnsi"/>
          <w:sz w:val="24"/>
          <w:szCs w:val="24"/>
        </w:rPr>
        <w:t>doze</w:t>
      </w:r>
      <w:r w:rsidRPr="003D2C4D">
        <w:rPr>
          <w:rFonts w:asciiTheme="majorHAnsi" w:hAnsiTheme="majorHAnsi"/>
          <w:sz w:val="24"/>
          <w:szCs w:val="24"/>
        </w:rPr>
        <w:t xml:space="preserve">) </w:t>
      </w:r>
      <w:r>
        <w:rPr>
          <w:rFonts w:asciiTheme="majorHAnsi" w:hAnsiTheme="majorHAnsi"/>
          <w:sz w:val="24"/>
          <w:szCs w:val="24"/>
        </w:rPr>
        <w:t>meses</w:t>
      </w:r>
      <w:r w:rsidRPr="003D2C4D">
        <w:rPr>
          <w:rFonts w:asciiTheme="majorHAnsi" w:hAnsiTheme="majorHAnsi"/>
          <w:sz w:val="24"/>
          <w:szCs w:val="24"/>
        </w:rPr>
        <w:t xml:space="preserve"> contra quaisquer defeitos de fabricação ou montagem, a contar da data da expedição do Termo de Recebimento Definitivo (sem limite de </w:t>
      </w:r>
      <w:r>
        <w:rPr>
          <w:rFonts w:asciiTheme="majorHAnsi" w:hAnsiTheme="majorHAnsi"/>
          <w:sz w:val="24"/>
          <w:szCs w:val="24"/>
        </w:rPr>
        <w:t>hora)</w:t>
      </w:r>
      <w:r w:rsidRPr="003D2C4D">
        <w:rPr>
          <w:rFonts w:asciiTheme="majorHAnsi" w:hAnsiTheme="majorHAnsi"/>
          <w:sz w:val="24"/>
          <w:szCs w:val="24"/>
        </w:rPr>
        <w:t xml:space="preserve"> com assistência técnica gratuita, durante o período de garantia. </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5.5 – O</w:t>
      </w:r>
      <w:r w:rsidRPr="003D2C4D">
        <w:rPr>
          <w:rFonts w:asciiTheme="majorHAnsi" w:hAnsiTheme="majorHAnsi"/>
          <w:sz w:val="24"/>
          <w:szCs w:val="24"/>
        </w:rPr>
        <w:t xml:space="preserve"> equipamento possui as exigências mínimas, podendo ser ofertado equipamento com características superiores. </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5.6 -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5.8 - O equipamento será recebido pela Secretaria de</w:t>
      </w:r>
      <w:r>
        <w:rPr>
          <w:rFonts w:asciiTheme="majorHAnsi" w:hAnsiTheme="majorHAnsi"/>
          <w:sz w:val="24"/>
          <w:szCs w:val="24"/>
        </w:rPr>
        <w:t xml:space="preserve"> Agricultura </w:t>
      </w:r>
      <w:r w:rsidRPr="003D2C4D">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5.9 -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050999" w:rsidRPr="003D2C4D" w:rsidRDefault="00050999" w:rsidP="00050999">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5.10 – A licitante deverá fornecer os equipamentos obrigatórios exigidos, e em conformidade com o Código Nacional de Trânsito.</w:t>
      </w:r>
    </w:p>
    <w:p w:rsidR="00050999" w:rsidRPr="003D2C4D" w:rsidRDefault="00050999" w:rsidP="00050999">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contratada se obriga a cumprir todas as condições e prazos fixados pelo </w:t>
      </w:r>
      <w:r w:rsidRPr="003D2C4D">
        <w:rPr>
          <w:rFonts w:asciiTheme="majorHAnsi" w:hAnsiTheme="majorHAnsi"/>
          <w:sz w:val="24"/>
          <w:szCs w:val="24"/>
        </w:rPr>
        <w:lastRenderedPageBreak/>
        <w:t>Município.</w:t>
      </w:r>
    </w:p>
    <w:p w:rsidR="00050999" w:rsidRPr="003D2C4D" w:rsidRDefault="00050999" w:rsidP="00050999">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C25D37" w:rsidRPr="00C25D37"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b/>
          <w:sz w:val="24"/>
          <w:szCs w:val="24"/>
        </w:rPr>
        <w:t>- OBRIGAÇÕES DA</w:t>
      </w:r>
      <w:r w:rsidRPr="00C25D37">
        <w:rPr>
          <w:rFonts w:asciiTheme="majorHAnsi" w:hAnsiTheme="majorHAnsi"/>
          <w:b/>
          <w:spacing w:val="-4"/>
          <w:sz w:val="24"/>
          <w:szCs w:val="24"/>
        </w:rPr>
        <w:t xml:space="preserve"> </w:t>
      </w:r>
      <w:r w:rsidRPr="00C25D37">
        <w:rPr>
          <w:rFonts w:asciiTheme="majorHAnsi" w:hAnsiTheme="majorHAnsi"/>
          <w:b/>
          <w:sz w:val="24"/>
          <w:szCs w:val="24"/>
        </w:rPr>
        <w:t>CONTRATADA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São Obrigações da Contratada: </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6.1. Realizar</w:t>
      </w:r>
      <w:r w:rsidRPr="00C25D37">
        <w:rPr>
          <w:rFonts w:asciiTheme="majorHAnsi" w:hAnsiTheme="majorHAnsi"/>
          <w:spacing w:val="-15"/>
          <w:sz w:val="24"/>
          <w:szCs w:val="24"/>
        </w:rPr>
        <w:t xml:space="preserve"> </w:t>
      </w:r>
      <w:r w:rsidRPr="00C25D37">
        <w:rPr>
          <w:rFonts w:asciiTheme="majorHAnsi" w:hAnsiTheme="majorHAnsi"/>
          <w:sz w:val="24"/>
          <w:szCs w:val="24"/>
        </w:rPr>
        <w:t>todos</w:t>
      </w:r>
      <w:r w:rsidRPr="00C25D37">
        <w:rPr>
          <w:rFonts w:asciiTheme="majorHAnsi" w:hAnsiTheme="majorHAnsi"/>
          <w:spacing w:val="-16"/>
          <w:sz w:val="24"/>
          <w:szCs w:val="24"/>
        </w:rPr>
        <w:t xml:space="preserve"> </w:t>
      </w:r>
      <w:r w:rsidRPr="00C25D37">
        <w:rPr>
          <w:rFonts w:asciiTheme="majorHAnsi" w:hAnsiTheme="majorHAnsi"/>
          <w:sz w:val="24"/>
          <w:szCs w:val="24"/>
        </w:rPr>
        <w:t>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necessários</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6"/>
          <w:sz w:val="24"/>
          <w:szCs w:val="24"/>
        </w:rPr>
        <w:t xml:space="preserve"> </w:t>
      </w:r>
      <w:r w:rsidRPr="00C25D37">
        <w:rPr>
          <w:rFonts w:asciiTheme="majorHAnsi" w:hAnsiTheme="majorHAnsi"/>
          <w:sz w:val="24"/>
          <w:szCs w:val="24"/>
        </w:rPr>
        <w:t>do</w:t>
      </w:r>
      <w:r w:rsidRPr="00C25D37">
        <w:rPr>
          <w:rFonts w:asciiTheme="majorHAnsi" w:hAnsiTheme="majorHAnsi"/>
          <w:spacing w:val="-16"/>
          <w:sz w:val="24"/>
          <w:szCs w:val="24"/>
        </w:rPr>
        <w:t xml:space="preserve"> </w:t>
      </w:r>
      <w:r w:rsidRPr="00C25D37">
        <w:rPr>
          <w:rFonts w:asciiTheme="majorHAnsi" w:hAnsiTheme="majorHAnsi"/>
          <w:sz w:val="24"/>
          <w:szCs w:val="24"/>
        </w:rPr>
        <w:t>objeto</w:t>
      </w:r>
      <w:r w:rsidRPr="00C25D37">
        <w:rPr>
          <w:rFonts w:asciiTheme="majorHAnsi" w:hAnsiTheme="majorHAnsi"/>
          <w:spacing w:val="-15"/>
          <w:sz w:val="24"/>
          <w:szCs w:val="24"/>
        </w:rPr>
        <w:t xml:space="preserve"> </w:t>
      </w:r>
      <w:r w:rsidRPr="00C25D37">
        <w:rPr>
          <w:rFonts w:asciiTheme="majorHAnsi" w:hAnsiTheme="majorHAnsi"/>
          <w:sz w:val="24"/>
          <w:szCs w:val="24"/>
        </w:rPr>
        <w:t>contratado,</w:t>
      </w:r>
      <w:r w:rsidRPr="00C25D37">
        <w:rPr>
          <w:rFonts w:asciiTheme="majorHAnsi" w:hAnsiTheme="majorHAnsi"/>
          <w:spacing w:val="-17"/>
          <w:sz w:val="24"/>
          <w:szCs w:val="24"/>
        </w:rPr>
        <w:t xml:space="preserve"> </w:t>
      </w:r>
      <w:r w:rsidRPr="00C25D37">
        <w:rPr>
          <w:rFonts w:asciiTheme="majorHAnsi" w:hAnsiTheme="majorHAnsi"/>
          <w:sz w:val="24"/>
          <w:szCs w:val="24"/>
        </w:rPr>
        <w:t>mesmo que não tenham sido</w:t>
      </w:r>
      <w:r w:rsidRPr="00C25D37">
        <w:rPr>
          <w:rFonts w:asciiTheme="majorHAnsi" w:hAnsiTheme="majorHAnsi"/>
          <w:spacing w:val="-6"/>
          <w:sz w:val="24"/>
          <w:szCs w:val="24"/>
        </w:rPr>
        <w:t xml:space="preserve"> </w:t>
      </w:r>
      <w:r w:rsidRPr="00C25D37">
        <w:rPr>
          <w:rFonts w:asciiTheme="majorHAnsi" w:hAnsiTheme="majorHAnsi"/>
          <w:sz w:val="24"/>
          <w:szCs w:val="24"/>
        </w:rPr>
        <w:t>cotados;</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6.2. Entregar</w:t>
      </w:r>
      <w:r w:rsidRPr="00C25D37">
        <w:rPr>
          <w:rFonts w:asciiTheme="majorHAnsi" w:hAnsiTheme="majorHAnsi"/>
          <w:spacing w:val="-13"/>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serviços</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produtos</w:t>
      </w:r>
      <w:r w:rsidRPr="00C25D37">
        <w:rPr>
          <w:rFonts w:asciiTheme="majorHAnsi" w:hAnsiTheme="majorHAnsi"/>
          <w:spacing w:val="-13"/>
          <w:sz w:val="24"/>
          <w:szCs w:val="24"/>
        </w:rPr>
        <w:t xml:space="preserve"> </w:t>
      </w:r>
      <w:r w:rsidRPr="00C25D37">
        <w:rPr>
          <w:rFonts w:asciiTheme="majorHAnsi" w:hAnsiTheme="majorHAnsi"/>
          <w:sz w:val="24"/>
          <w:szCs w:val="24"/>
        </w:rPr>
        <w:t>objeto</w:t>
      </w:r>
      <w:r w:rsidRPr="00C25D37">
        <w:rPr>
          <w:rFonts w:asciiTheme="majorHAnsi" w:hAnsiTheme="majorHAnsi"/>
          <w:spacing w:val="-12"/>
          <w:sz w:val="24"/>
          <w:szCs w:val="24"/>
        </w:rPr>
        <w:t xml:space="preserve"> </w:t>
      </w:r>
      <w:r w:rsidRPr="00C25D37">
        <w:rPr>
          <w:rFonts w:asciiTheme="majorHAnsi" w:hAnsiTheme="majorHAnsi"/>
          <w:sz w:val="24"/>
          <w:szCs w:val="24"/>
        </w:rPr>
        <w:t>do</w:t>
      </w:r>
      <w:r w:rsidRPr="00C25D37">
        <w:rPr>
          <w:rFonts w:asciiTheme="majorHAnsi" w:hAnsiTheme="majorHAnsi"/>
          <w:spacing w:val="-13"/>
          <w:sz w:val="24"/>
          <w:szCs w:val="24"/>
        </w:rPr>
        <w:t xml:space="preserve"> </w:t>
      </w:r>
      <w:r w:rsidRPr="00C25D37">
        <w:rPr>
          <w:rFonts w:asciiTheme="majorHAnsi" w:hAnsiTheme="majorHAnsi"/>
          <w:sz w:val="24"/>
          <w:szCs w:val="24"/>
        </w:rPr>
        <w:t>Contrato</w:t>
      </w:r>
      <w:r w:rsidRPr="00C25D37">
        <w:rPr>
          <w:rFonts w:asciiTheme="majorHAnsi" w:hAnsiTheme="majorHAnsi"/>
          <w:spacing w:val="-13"/>
          <w:sz w:val="24"/>
          <w:szCs w:val="24"/>
        </w:rPr>
        <w:t xml:space="preserve"> </w:t>
      </w:r>
      <w:r w:rsidRPr="00C25D37">
        <w:rPr>
          <w:rFonts w:asciiTheme="majorHAnsi" w:hAnsiTheme="majorHAnsi"/>
          <w:sz w:val="24"/>
          <w:szCs w:val="24"/>
        </w:rPr>
        <w:t>dentro</w:t>
      </w:r>
      <w:r w:rsidRPr="00C25D37">
        <w:rPr>
          <w:rFonts w:asciiTheme="majorHAnsi" w:hAnsiTheme="majorHAnsi"/>
          <w:spacing w:val="-13"/>
          <w:sz w:val="24"/>
          <w:szCs w:val="24"/>
        </w:rPr>
        <w:t xml:space="preserve"> </w:t>
      </w:r>
      <w:r w:rsidRPr="00C25D37">
        <w:rPr>
          <w:rFonts w:asciiTheme="majorHAnsi" w:hAnsiTheme="majorHAnsi"/>
          <w:sz w:val="24"/>
          <w:szCs w:val="24"/>
        </w:rPr>
        <w:t>das</w:t>
      </w:r>
      <w:r w:rsidRPr="00C25D37">
        <w:rPr>
          <w:rFonts w:asciiTheme="majorHAnsi" w:hAnsiTheme="majorHAnsi"/>
          <w:spacing w:val="-12"/>
          <w:sz w:val="24"/>
          <w:szCs w:val="24"/>
        </w:rPr>
        <w:t xml:space="preserve"> </w:t>
      </w:r>
      <w:r w:rsidRPr="00C25D37">
        <w:rPr>
          <w:rFonts w:asciiTheme="majorHAnsi" w:hAnsiTheme="majorHAnsi"/>
          <w:sz w:val="24"/>
          <w:szCs w:val="24"/>
        </w:rPr>
        <w:t>condições</w:t>
      </w:r>
      <w:r w:rsidRPr="00C25D37">
        <w:rPr>
          <w:rFonts w:asciiTheme="majorHAnsi" w:hAnsiTheme="majorHAnsi"/>
          <w:spacing w:val="-10"/>
          <w:sz w:val="24"/>
          <w:szCs w:val="24"/>
        </w:rPr>
        <w:t xml:space="preserve"> </w:t>
      </w:r>
      <w:r w:rsidRPr="00C25D37">
        <w:rPr>
          <w:rFonts w:asciiTheme="majorHAnsi" w:hAnsiTheme="majorHAnsi"/>
          <w:sz w:val="24"/>
          <w:szCs w:val="24"/>
        </w:rPr>
        <w:t>estabelecidas e respeitando os prazos</w:t>
      </w:r>
      <w:r w:rsidRPr="00C25D37">
        <w:rPr>
          <w:rFonts w:asciiTheme="majorHAnsi" w:hAnsiTheme="majorHAnsi"/>
          <w:spacing w:val="-6"/>
          <w:sz w:val="24"/>
          <w:szCs w:val="24"/>
        </w:rPr>
        <w:t xml:space="preserve"> </w:t>
      </w:r>
      <w:r w:rsidRPr="00C25D37">
        <w:rPr>
          <w:rFonts w:asciiTheme="majorHAnsi" w:hAnsiTheme="majorHAnsi"/>
          <w:sz w:val="24"/>
          <w:szCs w:val="24"/>
        </w:rPr>
        <w:t>fixados;</w:t>
      </w:r>
    </w:p>
    <w:p w:rsidR="00C25D37" w:rsidRPr="00C25D37" w:rsidRDefault="00C25D37" w:rsidP="00C25D37">
      <w:pPr>
        <w:tabs>
          <w:tab w:val="left" w:pos="945"/>
        </w:tabs>
        <w:spacing w:after="240" w:line="276" w:lineRule="auto"/>
        <w:ind w:right="7"/>
        <w:jc w:val="both"/>
        <w:rPr>
          <w:rFonts w:asciiTheme="majorHAnsi" w:hAnsiTheme="majorHAnsi"/>
          <w:sz w:val="24"/>
          <w:szCs w:val="24"/>
        </w:rPr>
      </w:pPr>
      <w:r w:rsidRPr="00C25D37">
        <w:rPr>
          <w:rFonts w:asciiTheme="majorHAnsi" w:hAnsiTheme="majorHAnsi"/>
          <w:sz w:val="24"/>
          <w:szCs w:val="24"/>
        </w:rPr>
        <w:t>6.3. Providenciar, imediatamente, a correção das deficiências apontadas pelo gestor com respeito à execução do</w:t>
      </w:r>
      <w:r w:rsidRPr="00C25D37">
        <w:rPr>
          <w:rFonts w:asciiTheme="majorHAnsi" w:hAnsiTheme="majorHAnsi"/>
          <w:spacing w:val="-8"/>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94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6.4. Responsabilizar pela qualidade do equipamento, substituindo, no prazo de </w:t>
      </w:r>
      <w:r w:rsidR="00050999">
        <w:rPr>
          <w:rFonts w:asciiTheme="majorHAnsi" w:hAnsiTheme="majorHAnsi"/>
          <w:sz w:val="24"/>
          <w:szCs w:val="24"/>
        </w:rPr>
        <w:t>2</w:t>
      </w:r>
      <w:r w:rsidRPr="00C25D37">
        <w:rPr>
          <w:rFonts w:asciiTheme="majorHAnsi" w:hAnsiTheme="majorHAnsi"/>
          <w:sz w:val="24"/>
          <w:szCs w:val="24"/>
        </w:rPr>
        <w:t>0 (</w:t>
      </w:r>
      <w:r w:rsidR="00050999">
        <w:rPr>
          <w:rFonts w:asciiTheme="majorHAnsi" w:hAnsiTheme="majorHAnsi"/>
          <w:sz w:val="24"/>
          <w:szCs w:val="24"/>
        </w:rPr>
        <w:t>vinte</w:t>
      </w:r>
      <w:r w:rsidRPr="00C25D37">
        <w:rPr>
          <w:rFonts w:asciiTheme="majorHAnsi" w:hAnsiTheme="majorHAnsi"/>
          <w:sz w:val="24"/>
          <w:szCs w:val="24"/>
        </w:rPr>
        <w:t>) dias úteis,</w:t>
      </w:r>
      <w:r w:rsidRPr="00C25D37">
        <w:rPr>
          <w:rFonts w:asciiTheme="majorHAnsi" w:hAnsiTheme="majorHAnsi"/>
          <w:spacing w:val="-15"/>
          <w:sz w:val="24"/>
          <w:szCs w:val="24"/>
        </w:rPr>
        <w:t xml:space="preserve"> </w:t>
      </w:r>
      <w:r w:rsidRPr="00C25D37">
        <w:rPr>
          <w:rFonts w:asciiTheme="majorHAnsi" w:hAnsiTheme="majorHAnsi"/>
          <w:sz w:val="24"/>
          <w:szCs w:val="24"/>
        </w:rPr>
        <w:t>se apresentar</w:t>
      </w:r>
      <w:r w:rsidRPr="00C25D37">
        <w:rPr>
          <w:rFonts w:asciiTheme="majorHAnsi" w:hAnsiTheme="majorHAnsi"/>
          <w:spacing w:val="-16"/>
          <w:sz w:val="24"/>
          <w:szCs w:val="24"/>
        </w:rPr>
        <w:t xml:space="preserve"> </w:t>
      </w:r>
      <w:r w:rsidRPr="00C25D37">
        <w:rPr>
          <w:rFonts w:asciiTheme="majorHAnsi" w:hAnsiTheme="majorHAnsi"/>
          <w:sz w:val="24"/>
          <w:szCs w:val="24"/>
        </w:rPr>
        <w:t>qualquer</w:t>
      </w:r>
      <w:r w:rsidRPr="00C25D37">
        <w:rPr>
          <w:rFonts w:asciiTheme="majorHAnsi" w:hAnsiTheme="majorHAnsi"/>
          <w:spacing w:val="-15"/>
          <w:sz w:val="24"/>
          <w:szCs w:val="24"/>
        </w:rPr>
        <w:t xml:space="preserve"> </w:t>
      </w:r>
      <w:r w:rsidRPr="00C25D37">
        <w:rPr>
          <w:rFonts w:asciiTheme="majorHAnsi" w:hAnsiTheme="majorHAnsi"/>
          <w:sz w:val="24"/>
          <w:szCs w:val="24"/>
        </w:rPr>
        <w:t>tipo</w:t>
      </w:r>
      <w:r w:rsidRPr="00C25D37">
        <w:rPr>
          <w:rFonts w:asciiTheme="majorHAnsi" w:hAnsiTheme="majorHAnsi"/>
          <w:spacing w:val="-15"/>
          <w:sz w:val="24"/>
          <w:szCs w:val="24"/>
        </w:rPr>
        <w:t xml:space="preserve"> </w:t>
      </w:r>
      <w:r w:rsidRPr="00C25D37">
        <w:rPr>
          <w:rFonts w:asciiTheme="majorHAnsi" w:hAnsiTheme="majorHAnsi"/>
          <w:sz w:val="24"/>
          <w:szCs w:val="24"/>
        </w:rPr>
        <w:t>de</w:t>
      </w:r>
      <w:r w:rsidRPr="00C25D37">
        <w:rPr>
          <w:rFonts w:asciiTheme="majorHAnsi" w:hAnsiTheme="majorHAnsi"/>
          <w:spacing w:val="-16"/>
          <w:sz w:val="24"/>
          <w:szCs w:val="24"/>
        </w:rPr>
        <w:t xml:space="preserve"> </w:t>
      </w:r>
      <w:r w:rsidRPr="00C25D37">
        <w:rPr>
          <w:rFonts w:asciiTheme="majorHAnsi" w:hAnsiTheme="majorHAnsi"/>
          <w:sz w:val="24"/>
          <w:szCs w:val="24"/>
        </w:rPr>
        <w:t>vício</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imperfeição,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9"/>
          <w:sz w:val="24"/>
          <w:szCs w:val="24"/>
        </w:rPr>
        <w:t xml:space="preserve"> </w:t>
      </w:r>
      <w:r w:rsidRPr="00C25D37">
        <w:rPr>
          <w:rFonts w:asciiTheme="majorHAnsi" w:hAnsiTheme="majorHAnsi"/>
          <w:sz w:val="24"/>
          <w:szCs w:val="24"/>
        </w:rPr>
        <w:t>não</w:t>
      </w:r>
      <w:r w:rsidRPr="00C25D37">
        <w:rPr>
          <w:rFonts w:asciiTheme="majorHAnsi" w:hAnsiTheme="majorHAnsi"/>
          <w:spacing w:val="-12"/>
          <w:sz w:val="24"/>
          <w:szCs w:val="24"/>
        </w:rPr>
        <w:t xml:space="preserve"> </w:t>
      </w:r>
      <w:r w:rsidRPr="00C25D37">
        <w:rPr>
          <w:rFonts w:asciiTheme="majorHAnsi" w:hAnsiTheme="majorHAnsi"/>
          <w:sz w:val="24"/>
          <w:szCs w:val="24"/>
        </w:rPr>
        <w:t>se</w:t>
      </w:r>
      <w:r w:rsidRPr="00C25D37">
        <w:rPr>
          <w:rFonts w:asciiTheme="majorHAnsi" w:hAnsiTheme="majorHAnsi"/>
          <w:spacing w:val="-16"/>
          <w:sz w:val="24"/>
          <w:szCs w:val="24"/>
        </w:rPr>
        <w:t xml:space="preserve"> </w:t>
      </w:r>
      <w:r w:rsidRPr="00C25D37">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C25D37" w:rsidRDefault="00C25D37" w:rsidP="009D2514">
      <w:pPr>
        <w:tabs>
          <w:tab w:val="left" w:pos="931"/>
          <w:tab w:val="left" w:pos="2977"/>
        </w:tabs>
        <w:spacing w:after="240" w:line="276" w:lineRule="auto"/>
        <w:ind w:right="7"/>
        <w:jc w:val="both"/>
        <w:rPr>
          <w:rFonts w:asciiTheme="majorHAnsi" w:hAnsiTheme="majorHAnsi"/>
          <w:sz w:val="24"/>
          <w:szCs w:val="24"/>
        </w:rPr>
      </w:pPr>
      <w:r w:rsidRPr="00C25D37">
        <w:rPr>
          <w:rFonts w:asciiTheme="majorHAnsi" w:hAnsiTheme="majorHAnsi"/>
          <w:sz w:val="24"/>
          <w:szCs w:val="24"/>
        </w:rPr>
        <w:t>6.5. Responsabilizar até o fim da garantia, pelas manutenções corretiva do equipamento, se apresentar qualquer tipo de imperfeição ou qualquer tipo de dano que comprometa a adequada utilização do equipamento ou que possa ameaçar a segurança dos usuários, promovendo seu reparo, correção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substituição,</w:t>
      </w:r>
      <w:r w:rsidRPr="00C25D37">
        <w:rPr>
          <w:rFonts w:asciiTheme="majorHAnsi" w:hAnsiTheme="majorHAnsi"/>
          <w:spacing w:val="-11"/>
          <w:sz w:val="24"/>
          <w:szCs w:val="24"/>
        </w:rPr>
        <w:t xml:space="preserve"> </w:t>
      </w:r>
      <w:r w:rsidRPr="00C25D37">
        <w:rPr>
          <w:rFonts w:asciiTheme="majorHAnsi" w:hAnsiTheme="majorHAnsi"/>
          <w:sz w:val="24"/>
          <w:szCs w:val="24"/>
        </w:rPr>
        <w:t>às</w:t>
      </w:r>
      <w:r w:rsidRPr="00C25D37">
        <w:rPr>
          <w:rFonts w:asciiTheme="majorHAnsi" w:hAnsiTheme="majorHAnsi"/>
          <w:spacing w:val="-10"/>
          <w:sz w:val="24"/>
          <w:szCs w:val="24"/>
        </w:rPr>
        <w:t xml:space="preserve"> </w:t>
      </w:r>
      <w:r w:rsidRPr="00C25D37">
        <w:rPr>
          <w:rFonts w:asciiTheme="majorHAnsi" w:hAnsiTheme="majorHAnsi"/>
          <w:sz w:val="24"/>
          <w:szCs w:val="24"/>
        </w:rPr>
        <w:t>suas</w:t>
      </w:r>
      <w:r w:rsidRPr="00C25D37">
        <w:rPr>
          <w:rFonts w:asciiTheme="majorHAnsi" w:hAnsiTheme="majorHAnsi"/>
          <w:spacing w:val="-12"/>
          <w:sz w:val="24"/>
          <w:szCs w:val="24"/>
        </w:rPr>
        <w:t xml:space="preserve"> </w:t>
      </w:r>
      <w:r w:rsidRPr="00C25D37">
        <w:rPr>
          <w:rFonts w:asciiTheme="majorHAnsi" w:hAnsiTheme="majorHAnsi"/>
          <w:sz w:val="24"/>
          <w:szCs w:val="24"/>
        </w:rPr>
        <w:t>expensas,</w:t>
      </w:r>
      <w:r w:rsidRPr="00C25D37">
        <w:rPr>
          <w:rFonts w:asciiTheme="majorHAnsi" w:hAnsiTheme="majorHAnsi"/>
          <w:spacing w:val="-9"/>
          <w:sz w:val="24"/>
          <w:szCs w:val="24"/>
        </w:rPr>
        <w:t xml:space="preserve"> </w:t>
      </w:r>
      <w:r w:rsidRPr="00C25D37">
        <w:rPr>
          <w:rFonts w:asciiTheme="majorHAnsi" w:hAnsiTheme="majorHAnsi"/>
          <w:sz w:val="24"/>
          <w:szCs w:val="24"/>
        </w:rPr>
        <w:t>no</w:t>
      </w:r>
      <w:r w:rsidRPr="00C25D37">
        <w:rPr>
          <w:rFonts w:asciiTheme="majorHAnsi" w:hAnsiTheme="majorHAnsi"/>
          <w:spacing w:val="-13"/>
          <w:sz w:val="24"/>
          <w:szCs w:val="24"/>
        </w:rPr>
        <w:t xml:space="preserve"> </w:t>
      </w:r>
      <w:r w:rsidRPr="00C25D37">
        <w:rPr>
          <w:rFonts w:asciiTheme="majorHAnsi" w:hAnsiTheme="majorHAnsi"/>
          <w:sz w:val="24"/>
          <w:szCs w:val="24"/>
        </w:rPr>
        <w:t>todo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em</w:t>
      </w:r>
      <w:r w:rsidRPr="00C25D37">
        <w:rPr>
          <w:rFonts w:asciiTheme="majorHAnsi" w:hAnsiTheme="majorHAnsi"/>
          <w:spacing w:val="-9"/>
          <w:sz w:val="24"/>
          <w:szCs w:val="24"/>
        </w:rPr>
        <w:t xml:space="preserve"> </w:t>
      </w:r>
      <w:r w:rsidRPr="00C25D37">
        <w:rPr>
          <w:rFonts w:asciiTheme="majorHAnsi" w:hAnsiTheme="majorHAnsi"/>
          <w:sz w:val="24"/>
          <w:szCs w:val="24"/>
        </w:rPr>
        <w:t>parte,</w:t>
      </w:r>
      <w:r w:rsidRPr="00C25D37">
        <w:rPr>
          <w:rFonts w:asciiTheme="majorHAnsi" w:hAnsiTheme="majorHAnsi"/>
          <w:spacing w:val="-9"/>
          <w:sz w:val="24"/>
          <w:szCs w:val="24"/>
        </w:rPr>
        <w:t xml:space="preserve"> </w:t>
      </w:r>
      <w:r w:rsidRPr="00C25D37">
        <w:rPr>
          <w:rFonts w:asciiTheme="majorHAnsi" w:hAnsiTheme="majorHAnsi"/>
          <w:sz w:val="24"/>
          <w:szCs w:val="24"/>
        </w:rPr>
        <w:t>incluindo</w:t>
      </w:r>
      <w:r w:rsidRPr="00C25D37">
        <w:rPr>
          <w:rFonts w:asciiTheme="majorHAnsi" w:hAnsiTheme="majorHAnsi"/>
          <w:spacing w:val="-10"/>
          <w:sz w:val="24"/>
          <w:szCs w:val="24"/>
        </w:rPr>
        <w:t xml:space="preserve"> </w:t>
      </w:r>
      <w:r w:rsidRPr="00C25D37">
        <w:rPr>
          <w:rFonts w:asciiTheme="majorHAnsi" w:hAnsiTheme="majorHAnsi"/>
          <w:sz w:val="24"/>
          <w:szCs w:val="24"/>
        </w:rPr>
        <w:t>a</w:t>
      </w:r>
      <w:r w:rsidRPr="00C25D37">
        <w:rPr>
          <w:rFonts w:asciiTheme="majorHAnsi" w:hAnsiTheme="majorHAnsi"/>
          <w:spacing w:val="-10"/>
          <w:sz w:val="24"/>
          <w:szCs w:val="24"/>
        </w:rPr>
        <w:t xml:space="preserve"> </w:t>
      </w:r>
      <w:r w:rsidRPr="00C25D37">
        <w:rPr>
          <w:rFonts w:asciiTheme="majorHAnsi" w:hAnsiTheme="majorHAnsi"/>
          <w:sz w:val="24"/>
          <w:szCs w:val="24"/>
        </w:rPr>
        <w:t>troca</w:t>
      </w:r>
      <w:r w:rsidRPr="00C25D37">
        <w:rPr>
          <w:rFonts w:asciiTheme="majorHAnsi" w:hAnsiTheme="majorHAnsi"/>
          <w:spacing w:val="-11"/>
          <w:sz w:val="24"/>
          <w:szCs w:val="24"/>
        </w:rPr>
        <w:t xml:space="preserve"> </w:t>
      </w:r>
      <w:r w:rsidRPr="00C25D37">
        <w:rPr>
          <w:rFonts w:asciiTheme="majorHAnsi" w:hAnsiTheme="majorHAnsi"/>
          <w:sz w:val="24"/>
          <w:szCs w:val="24"/>
        </w:rPr>
        <w:t>de</w:t>
      </w:r>
      <w:r w:rsidRPr="00C25D37">
        <w:rPr>
          <w:rFonts w:asciiTheme="majorHAnsi" w:hAnsiTheme="majorHAnsi"/>
          <w:spacing w:val="-12"/>
          <w:sz w:val="24"/>
          <w:szCs w:val="24"/>
        </w:rPr>
        <w:t xml:space="preserve"> </w:t>
      </w:r>
      <w:r w:rsidRPr="00C25D37">
        <w:rPr>
          <w:rFonts w:asciiTheme="majorHAnsi" w:hAnsiTheme="majorHAnsi"/>
          <w:sz w:val="24"/>
          <w:szCs w:val="24"/>
        </w:rPr>
        <w:t>peças, se</w:t>
      </w:r>
      <w:r w:rsidRPr="00C25D37">
        <w:rPr>
          <w:rFonts w:asciiTheme="majorHAnsi" w:hAnsiTheme="majorHAnsi"/>
          <w:spacing w:val="-9"/>
          <w:sz w:val="24"/>
          <w:szCs w:val="24"/>
        </w:rPr>
        <w:t xml:space="preserve"> </w:t>
      </w:r>
      <w:r w:rsidRPr="00C25D37">
        <w:rPr>
          <w:rFonts w:asciiTheme="majorHAnsi" w:hAnsiTheme="majorHAnsi"/>
          <w:sz w:val="24"/>
          <w:szCs w:val="24"/>
        </w:rPr>
        <w:t>necessário,</w:t>
      </w:r>
      <w:r w:rsidRPr="00C25D37">
        <w:rPr>
          <w:rFonts w:asciiTheme="majorHAnsi" w:hAnsiTheme="majorHAnsi"/>
          <w:spacing w:val="-7"/>
          <w:sz w:val="24"/>
          <w:szCs w:val="24"/>
        </w:rPr>
        <w:t xml:space="preserve"> </w:t>
      </w:r>
      <w:r w:rsidRPr="00C25D37">
        <w:rPr>
          <w:rFonts w:asciiTheme="majorHAnsi" w:hAnsiTheme="majorHAnsi"/>
          <w:sz w:val="24"/>
          <w:szCs w:val="24"/>
        </w:rPr>
        <w:t>sempre</w:t>
      </w:r>
      <w:r w:rsidRPr="00C25D37">
        <w:rPr>
          <w:rFonts w:asciiTheme="majorHAnsi" w:hAnsiTheme="majorHAnsi"/>
          <w:spacing w:val="-11"/>
          <w:sz w:val="24"/>
          <w:szCs w:val="24"/>
        </w:rPr>
        <w:t xml:space="preserve"> </w:t>
      </w:r>
      <w:r w:rsidRPr="00C25D37">
        <w:rPr>
          <w:rFonts w:asciiTheme="majorHAnsi" w:hAnsiTheme="majorHAnsi"/>
          <w:sz w:val="24"/>
          <w:szCs w:val="24"/>
        </w:rPr>
        <w:t>que</w:t>
      </w:r>
      <w:r w:rsidRPr="00C25D37">
        <w:rPr>
          <w:rFonts w:asciiTheme="majorHAnsi" w:hAnsiTheme="majorHAnsi"/>
          <w:spacing w:val="-10"/>
          <w:sz w:val="24"/>
          <w:szCs w:val="24"/>
        </w:rPr>
        <w:t xml:space="preserve"> </w:t>
      </w:r>
      <w:r w:rsidRPr="00C25D37">
        <w:rPr>
          <w:rFonts w:asciiTheme="majorHAnsi" w:hAnsiTheme="majorHAnsi"/>
          <w:sz w:val="24"/>
          <w:szCs w:val="24"/>
        </w:rPr>
        <w:t>forem</w:t>
      </w:r>
      <w:r w:rsidRPr="00C25D37">
        <w:rPr>
          <w:rFonts w:asciiTheme="majorHAnsi" w:hAnsiTheme="majorHAnsi"/>
          <w:spacing w:val="-8"/>
          <w:sz w:val="24"/>
          <w:szCs w:val="24"/>
        </w:rPr>
        <w:t xml:space="preserve"> </w:t>
      </w:r>
      <w:r w:rsidRPr="00C25D37">
        <w:rPr>
          <w:rFonts w:asciiTheme="majorHAnsi" w:hAnsiTheme="majorHAnsi"/>
          <w:sz w:val="24"/>
          <w:szCs w:val="24"/>
        </w:rPr>
        <w:t>detectados</w:t>
      </w:r>
      <w:r w:rsidRPr="00C25D37">
        <w:rPr>
          <w:rFonts w:asciiTheme="majorHAnsi" w:hAnsiTheme="majorHAnsi"/>
          <w:spacing w:val="-7"/>
          <w:sz w:val="24"/>
          <w:szCs w:val="24"/>
        </w:rPr>
        <w:t xml:space="preserve"> </w:t>
      </w:r>
      <w:r w:rsidRPr="00C25D37">
        <w:rPr>
          <w:rFonts w:asciiTheme="majorHAnsi" w:hAnsiTheme="majorHAnsi"/>
          <w:sz w:val="24"/>
          <w:szCs w:val="24"/>
        </w:rPr>
        <w:t>defeitos,</w:t>
      </w:r>
      <w:r w:rsidRPr="00C25D37">
        <w:rPr>
          <w:rFonts w:asciiTheme="majorHAnsi" w:hAnsiTheme="majorHAnsi"/>
          <w:spacing w:val="-8"/>
          <w:sz w:val="24"/>
          <w:szCs w:val="24"/>
        </w:rPr>
        <w:t xml:space="preserve"> </w:t>
      </w:r>
      <w:r w:rsidRPr="00C25D37">
        <w:rPr>
          <w:rFonts w:asciiTheme="majorHAnsi" w:hAnsiTheme="majorHAnsi"/>
          <w:sz w:val="24"/>
          <w:szCs w:val="24"/>
        </w:rPr>
        <w:t>vícios,</w:t>
      </w:r>
      <w:r w:rsidRPr="00C25D37">
        <w:rPr>
          <w:rFonts w:asciiTheme="majorHAnsi" w:hAnsiTheme="majorHAnsi"/>
          <w:spacing w:val="-7"/>
          <w:sz w:val="24"/>
          <w:szCs w:val="24"/>
        </w:rPr>
        <w:t xml:space="preserve"> </w:t>
      </w:r>
      <w:r w:rsidRPr="00C25D37">
        <w:rPr>
          <w:rFonts w:asciiTheme="majorHAnsi" w:hAnsiTheme="majorHAnsi"/>
          <w:sz w:val="24"/>
          <w:szCs w:val="24"/>
        </w:rPr>
        <w:t>ou</w:t>
      </w:r>
      <w:r w:rsidRPr="00C25D37">
        <w:rPr>
          <w:rFonts w:asciiTheme="majorHAnsi" w:hAnsiTheme="majorHAnsi"/>
          <w:spacing w:val="-8"/>
          <w:sz w:val="24"/>
          <w:szCs w:val="24"/>
        </w:rPr>
        <w:t xml:space="preserve"> </w:t>
      </w:r>
      <w:r w:rsidRPr="00C25D37">
        <w:rPr>
          <w:rFonts w:asciiTheme="majorHAnsi" w:hAnsiTheme="majorHAnsi"/>
          <w:sz w:val="24"/>
          <w:szCs w:val="24"/>
        </w:rPr>
        <w:t>má</w:t>
      </w:r>
      <w:r w:rsidRPr="00C25D37">
        <w:rPr>
          <w:rFonts w:asciiTheme="majorHAnsi" w:hAnsiTheme="majorHAnsi"/>
          <w:spacing w:val="-11"/>
          <w:sz w:val="24"/>
          <w:szCs w:val="24"/>
        </w:rPr>
        <w:t xml:space="preserve"> </w:t>
      </w:r>
      <w:r w:rsidRPr="00C25D37">
        <w:rPr>
          <w:rFonts w:asciiTheme="majorHAnsi" w:hAnsiTheme="majorHAnsi"/>
          <w:sz w:val="24"/>
          <w:szCs w:val="24"/>
        </w:rPr>
        <w:t>qualidade</w:t>
      </w:r>
      <w:r w:rsidRPr="00C25D37">
        <w:rPr>
          <w:rFonts w:asciiTheme="majorHAnsi" w:hAnsiTheme="majorHAnsi"/>
          <w:spacing w:val="-8"/>
          <w:sz w:val="24"/>
          <w:szCs w:val="24"/>
        </w:rPr>
        <w:t xml:space="preserve"> </w:t>
      </w:r>
      <w:r w:rsidRPr="00C25D37">
        <w:rPr>
          <w:rFonts w:asciiTheme="majorHAnsi" w:hAnsiTheme="majorHAnsi"/>
          <w:sz w:val="24"/>
          <w:szCs w:val="24"/>
        </w:rPr>
        <w:t>nos</w:t>
      </w:r>
      <w:r w:rsidRPr="00C25D37">
        <w:rPr>
          <w:rFonts w:asciiTheme="majorHAnsi" w:hAnsiTheme="majorHAnsi"/>
          <w:spacing w:val="-8"/>
          <w:sz w:val="24"/>
          <w:szCs w:val="24"/>
        </w:rPr>
        <w:t xml:space="preserve"> </w:t>
      </w:r>
      <w:r w:rsidRPr="00C25D37">
        <w:rPr>
          <w:rFonts w:asciiTheme="majorHAnsi" w:hAnsiTheme="majorHAnsi"/>
          <w:sz w:val="24"/>
          <w:szCs w:val="24"/>
        </w:rPr>
        <w:t>materiais dos produtos ofertados, no prazo de até 10 (dez) dias úteis após sua notificação, sem qualquer custo adicional para o</w:t>
      </w:r>
      <w:r w:rsidRPr="00C25D37">
        <w:rPr>
          <w:rFonts w:asciiTheme="majorHAnsi" w:hAnsiTheme="majorHAnsi"/>
          <w:spacing w:val="-9"/>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6.6. Utilizar</w:t>
      </w:r>
      <w:r w:rsidRPr="00C25D37">
        <w:rPr>
          <w:rFonts w:asciiTheme="majorHAnsi" w:hAnsiTheme="majorHAnsi"/>
          <w:spacing w:val="-11"/>
          <w:sz w:val="24"/>
          <w:szCs w:val="24"/>
        </w:rPr>
        <w:t xml:space="preserve"> </w:t>
      </w:r>
      <w:r w:rsidRPr="00C25D37">
        <w:rPr>
          <w:rFonts w:asciiTheme="majorHAnsi" w:hAnsiTheme="majorHAnsi"/>
          <w:sz w:val="24"/>
          <w:szCs w:val="24"/>
        </w:rPr>
        <w:t>materiais</w:t>
      </w:r>
      <w:r w:rsidRPr="00C25D37">
        <w:rPr>
          <w:rFonts w:asciiTheme="majorHAnsi" w:hAnsiTheme="majorHAnsi"/>
          <w:spacing w:val="-11"/>
          <w:sz w:val="24"/>
          <w:szCs w:val="24"/>
        </w:rPr>
        <w:t xml:space="preserve"> </w:t>
      </w:r>
      <w:r w:rsidRPr="00C25D37">
        <w:rPr>
          <w:rFonts w:asciiTheme="majorHAnsi" w:hAnsiTheme="majorHAnsi"/>
          <w:sz w:val="24"/>
          <w:szCs w:val="24"/>
        </w:rPr>
        <w:t>novos,</w:t>
      </w:r>
      <w:r w:rsidRPr="00C25D37">
        <w:rPr>
          <w:rFonts w:asciiTheme="majorHAnsi" w:hAnsiTheme="majorHAnsi"/>
          <w:spacing w:val="-14"/>
          <w:sz w:val="24"/>
          <w:szCs w:val="24"/>
        </w:rPr>
        <w:t xml:space="preserve"> </w:t>
      </w:r>
      <w:r w:rsidRPr="00C25D37">
        <w:rPr>
          <w:rFonts w:asciiTheme="majorHAnsi" w:hAnsiTheme="majorHAnsi"/>
          <w:sz w:val="24"/>
          <w:szCs w:val="24"/>
        </w:rPr>
        <w:t>satisfazendo</w:t>
      </w:r>
      <w:r w:rsidRPr="00C25D37">
        <w:rPr>
          <w:rFonts w:asciiTheme="majorHAnsi" w:hAnsiTheme="majorHAnsi"/>
          <w:spacing w:val="-14"/>
          <w:sz w:val="24"/>
          <w:szCs w:val="24"/>
        </w:rPr>
        <w:t xml:space="preserve"> </w:t>
      </w:r>
      <w:r w:rsidRPr="00C25D37">
        <w:rPr>
          <w:rFonts w:asciiTheme="majorHAnsi" w:hAnsiTheme="majorHAnsi"/>
          <w:sz w:val="24"/>
          <w:szCs w:val="24"/>
        </w:rPr>
        <w:t>rigorosamente</w:t>
      </w:r>
      <w:r w:rsidRPr="00C25D37">
        <w:rPr>
          <w:rFonts w:asciiTheme="majorHAnsi" w:hAnsiTheme="majorHAnsi"/>
          <w:spacing w:val="-15"/>
          <w:sz w:val="24"/>
          <w:szCs w:val="24"/>
        </w:rPr>
        <w:t xml:space="preserve"> </w:t>
      </w:r>
      <w:r w:rsidRPr="00C25D37">
        <w:rPr>
          <w:rFonts w:asciiTheme="majorHAnsi" w:hAnsiTheme="majorHAnsi"/>
          <w:sz w:val="24"/>
          <w:szCs w:val="24"/>
        </w:rPr>
        <w:t>as</w:t>
      </w:r>
      <w:r w:rsidRPr="00C25D37">
        <w:rPr>
          <w:rFonts w:asciiTheme="majorHAnsi" w:hAnsiTheme="majorHAnsi"/>
          <w:spacing w:val="-14"/>
          <w:sz w:val="24"/>
          <w:szCs w:val="24"/>
        </w:rPr>
        <w:t xml:space="preserve"> </w:t>
      </w:r>
      <w:r w:rsidRPr="00C25D37">
        <w:rPr>
          <w:rFonts w:asciiTheme="majorHAnsi" w:hAnsiTheme="majorHAnsi"/>
          <w:sz w:val="24"/>
          <w:szCs w:val="24"/>
        </w:rPr>
        <w:t>especificações</w:t>
      </w:r>
      <w:r w:rsidRPr="00C25D37">
        <w:rPr>
          <w:rFonts w:asciiTheme="majorHAnsi" w:hAnsiTheme="majorHAnsi"/>
          <w:spacing w:val="-16"/>
          <w:sz w:val="24"/>
          <w:szCs w:val="24"/>
        </w:rPr>
        <w:t xml:space="preserve"> </w:t>
      </w:r>
      <w:r w:rsidRPr="00C25D37">
        <w:rPr>
          <w:rFonts w:asciiTheme="majorHAnsi" w:hAnsiTheme="majorHAnsi"/>
          <w:sz w:val="24"/>
          <w:szCs w:val="24"/>
        </w:rPr>
        <w:t>constantes</w:t>
      </w:r>
      <w:r w:rsidRPr="00C25D37">
        <w:rPr>
          <w:rFonts w:asciiTheme="majorHAnsi" w:hAnsiTheme="majorHAnsi"/>
          <w:spacing w:val="-12"/>
          <w:sz w:val="24"/>
          <w:szCs w:val="24"/>
        </w:rPr>
        <w:t xml:space="preserve"> </w:t>
      </w:r>
      <w:r w:rsidRPr="00C25D37">
        <w:rPr>
          <w:rFonts w:asciiTheme="majorHAnsi" w:hAnsiTheme="majorHAnsi"/>
          <w:sz w:val="24"/>
          <w:szCs w:val="24"/>
        </w:rPr>
        <w:t>deste Termo, atendendo as normas da ABNT e dos fabricantes, e as normas internacionais consagradas, na falta de regulamentação pela</w:t>
      </w:r>
      <w:r w:rsidRPr="00C25D37">
        <w:rPr>
          <w:rFonts w:asciiTheme="majorHAnsi" w:hAnsiTheme="majorHAnsi"/>
          <w:spacing w:val="-10"/>
          <w:sz w:val="24"/>
          <w:szCs w:val="24"/>
        </w:rPr>
        <w:t xml:space="preserve"> </w:t>
      </w:r>
      <w:r w:rsidRPr="00C25D37">
        <w:rPr>
          <w:rFonts w:asciiTheme="majorHAnsi" w:hAnsiTheme="majorHAnsi"/>
          <w:sz w:val="24"/>
          <w:szCs w:val="24"/>
        </w:rPr>
        <w:t>ABNT;</w:t>
      </w:r>
    </w:p>
    <w:p w:rsidR="00C25D37" w:rsidRPr="00C25D37" w:rsidRDefault="00C25D37" w:rsidP="00C25D37">
      <w:pPr>
        <w:tabs>
          <w:tab w:val="left" w:pos="958"/>
        </w:tabs>
        <w:spacing w:after="240" w:line="276" w:lineRule="auto"/>
        <w:ind w:right="7"/>
        <w:jc w:val="both"/>
        <w:rPr>
          <w:rFonts w:asciiTheme="majorHAnsi" w:hAnsiTheme="majorHAnsi"/>
          <w:sz w:val="24"/>
          <w:szCs w:val="24"/>
        </w:rPr>
      </w:pPr>
      <w:r w:rsidRPr="00C25D37">
        <w:rPr>
          <w:rFonts w:asciiTheme="majorHAnsi" w:hAnsiTheme="majorHAnsi"/>
          <w:sz w:val="24"/>
          <w:szCs w:val="24"/>
        </w:rPr>
        <w:t>6.7. Dirimir qualquer dúvida e prestar esclarecimentos acerca da execução do Contrato, durante toda a sua vigência, a pedido do</w:t>
      </w:r>
      <w:r w:rsidRPr="00C25D37">
        <w:rPr>
          <w:rFonts w:asciiTheme="majorHAnsi" w:hAnsiTheme="majorHAnsi"/>
          <w:spacing w:val="-10"/>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22"/>
        </w:tabs>
        <w:spacing w:after="240" w:line="276" w:lineRule="auto"/>
        <w:ind w:right="7"/>
        <w:jc w:val="both"/>
        <w:rPr>
          <w:rFonts w:asciiTheme="majorHAnsi" w:hAnsiTheme="majorHAnsi"/>
          <w:sz w:val="24"/>
          <w:szCs w:val="24"/>
        </w:rPr>
      </w:pPr>
      <w:r w:rsidRPr="00C25D37">
        <w:rPr>
          <w:rFonts w:asciiTheme="majorHAnsi" w:hAnsiTheme="majorHAnsi"/>
          <w:sz w:val="24"/>
          <w:szCs w:val="24"/>
        </w:rPr>
        <w:t>6.8. Fornecer todos os materiais, ferramentas e equipamentos necessários à realização</w:t>
      </w:r>
      <w:r w:rsidRPr="00C25D37">
        <w:rPr>
          <w:rFonts w:asciiTheme="majorHAnsi" w:hAnsiTheme="majorHAnsi"/>
          <w:spacing w:val="-37"/>
          <w:sz w:val="24"/>
          <w:szCs w:val="24"/>
        </w:rPr>
        <w:t xml:space="preserve"> </w:t>
      </w:r>
      <w:r w:rsidRPr="00C25D37">
        <w:rPr>
          <w:rFonts w:asciiTheme="majorHAnsi" w:hAnsiTheme="majorHAnsi"/>
          <w:sz w:val="24"/>
          <w:szCs w:val="24"/>
        </w:rPr>
        <w:t>dos serviços, conforme especificações constantes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6.9. Fornecer</w:t>
      </w:r>
      <w:r w:rsidRPr="00C25D37">
        <w:rPr>
          <w:rFonts w:asciiTheme="majorHAnsi" w:hAnsiTheme="majorHAnsi"/>
          <w:spacing w:val="-16"/>
          <w:sz w:val="24"/>
          <w:szCs w:val="24"/>
        </w:rPr>
        <w:t xml:space="preserve"> </w:t>
      </w:r>
      <w:r w:rsidRPr="00C25D37">
        <w:rPr>
          <w:rFonts w:asciiTheme="majorHAnsi" w:hAnsiTheme="majorHAnsi"/>
          <w:sz w:val="24"/>
          <w:szCs w:val="24"/>
        </w:rPr>
        <w:t>toda</w:t>
      </w:r>
      <w:r w:rsidRPr="00C25D37">
        <w:rPr>
          <w:rFonts w:asciiTheme="majorHAnsi" w:hAnsiTheme="majorHAnsi"/>
          <w:spacing w:val="-17"/>
          <w:sz w:val="24"/>
          <w:szCs w:val="24"/>
        </w:rPr>
        <w:t xml:space="preserve"> </w:t>
      </w:r>
      <w:r w:rsidRPr="00C25D37">
        <w:rPr>
          <w:rFonts w:asciiTheme="majorHAnsi" w:hAnsiTheme="majorHAnsi"/>
          <w:sz w:val="24"/>
          <w:szCs w:val="24"/>
        </w:rPr>
        <w:t>mão</w:t>
      </w:r>
      <w:r w:rsidRPr="00C25D37">
        <w:rPr>
          <w:rFonts w:asciiTheme="majorHAnsi" w:hAnsiTheme="majorHAnsi"/>
          <w:spacing w:val="-14"/>
          <w:sz w:val="24"/>
          <w:szCs w:val="24"/>
        </w:rPr>
        <w:t xml:space="preserve"> </w:t>
      </w:r>
      <w:r w:rsidRPr="00C25D37">
        <w:rPr>
          <w:rFonts w:asciiTheme="majorHAnsi" w:hAnsiTheme="majorHAnsi"/>
          <w:sz w:val="24"/>
          <w:szCs w:val="24"/>
        </w:rPr>
        <w:t>de</w:t>
      </w:r>
      <w:r w:rsidRPr="00C25D37">
        <w:rPr>
          <w:rFonts w:asciiTheme="majorHAnsi" w:hAnsiTheme="majorHAnsi"/>
          <w:spacing w:val="-15"/>
          <w:sz w:val="24"/>
          <w:szCs w:val="24"/>
        </w:rPr>
        <w:t xml:space="preserve"> </w:t>
      </w:r>
      <w:r w:rsidRPr="00C25D37">
        <w:rPr>
          <w:rFonts w:asciiTheme="majorHAnsi" w:hAnsiTheme="majorHAnsi"/>
          <w:sz w:val="24"/>
          <w:szCs w:val="24"/>
        </w:rPr>
        <w:t>obra</w:t>
      </w:r>
      <w:r w:rsidRPr="00C25D37">
        <w:rPr>
          <w:rFonts w:asciiTheme="majorHAnsi" w:hAnsiTheme="majorHAnsi"/>
          <w:spacing w:val="-14"/>
          <w:sz w:val="24"/>
          <w:szCs w:val="24"/>
        </w:rPr>
        <w:t xml:space="preserve"> </w:t>
      </w:r>
      <w:r w:rsidRPr="00C25D37">
        <w:rPr>
          <w:rFonts w:asciiTheme="majorHAnsi" w:hAnsiTheme="majorHAnsi"/>
          <w:sz w:val="24"/>
          <w:szCs w:val="24"/>
        </w:rPr>
        <w:t>necessária</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fiel</w:t>
      </w:r>
      <w:r w:rsidRPr="00C25D37">
        <w:rPr>
          <w:rFonts w:asciiTheme="majorHAnsi" w:hAnsiTheme="majorHAnsi"/>
          <w:spacing w:val="-16"/>
          <w:sz w:val="24"/>
          <w:szCs w:val="24"/>
        </w:rPr>
        <w:t xml:space="preserve"> </w:t>
      </w:r>
      <w:r w:rsidRPr="00C25D37">
        <w:rPr>
          <w:rFonts w:asciiTheme="majorHAnsi" w:hAnsiTheme="majorHAnsi"/>
          <w:sz w:val="24"/>
          <w:szCs w:val="24"/>
        </w:rPr>
        <w:t>e</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4"/>
          <w:sz w:val="24"/>
          <w:szCs w:val="24"/>
        </w:rPr>
        <w:t xml:space="preserve"> </w:t>
      </w:r>
      <w:r w:rsidRPr="00C25D37">
        <w:rPr>
          <w:rFonts w:asciiTheme="majorHAnsi" w:hAnsiTheme="majorHAnsi"/>
          <w:sz w:val="24"/>
          <w:szCs w:val="24"/>
        </w:rPr>
        <w:t>dos</w:t>
      </w:r>
      <w:r w:rsidRPr="00C25D37">
        <w:rPr>
          <w:rFonts w:asciiTheme="majorHAnsi" w:hAnsiTheme="majorHAnsi"/>
          <w:spacing w:val="-15"/>
          <w:sz w:val="24"/>
          <w:szCs w:val="24"/>
        </w:rPr>
        <w:t xml:space="preserve"> </w:t>
      </w:r>
      <w:r w:rsidRPr="00C25D37">
        <w:rPr>
          <w:rFonts w:asciiTheme="majorHAnsi" w:hAnsiTheme="majorHAnsi"/>
          <w:sz w:val="24"/>
          <w:szCs w:val="24"/>
        </w:rPr>
        <w:t>serviços,</w:t>
      </w:r>
      <w:r w:rsidRPr="00C25D37">
        <w:rPr>
          <w:rFonts w:asciiTheme="majorHAnsi" w:hAnsiTheme="majorHAnsi"/>
          <w:spacing w:val="-13"/>
          <w:sz w:val="24"/>
          <w:szCs w:val="24"/>
        </w:rPr>
        <w:t xml:space="preserve"> </w:t>
      </w:r>
      <w:r w:rsidRPr="00C25D37">
        <w:rPr>
          <w:rFonts w:asciiTheme="majorHAnsi" w:hAnsiTheme="majorHAnsi"/>
          <w:sz w:val="24"/>
          <w:szCs w:val="24"/>
        </w:rPr>
        <w:t>bem</w:t>
      </w:r>
      <w:r w:rsidRPr="00C25D37">
        <w:rPr>
          <w:rFonts w:asciiTheme="majorHAnsi" w:hAnsiTheme="majorHAnsi"/>
          <w:spacing w:val="-14"/>
          <w:sz w:val="24"/>
          <w:szCs w:val="24"/>
        </w:rPr>
        <w:t xml:space="preserve"> </w:t>
      </w:r>
      <w:r w:rsidRPr="00C25D37">
        <w:rPr>
          <w:rFonts w:asciiTheme="majorHAnsi" w:hAnsiTheme="majorHAnsi"/>
          <w:sz w:val="24"/>
          <w:szCs w:val="24"/>
        </w:rPr>
        <w:t>como os encargos previdenciários, trabalhistas e outros de qualquer natureza decorrentes da execução do</w:t>
      </w:r>
      <w:r w:rsidRPr="00C25D37">
        <w:rPr>
          <w:rFonts w:asciiTheme="majorHAnsi" w:hAnsiTheme="majorHAnsi"/>
          <w:spacing w:val="-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1132"/>
        </w:tabs>
        <w:spacing w:after="240" w:line="276" w:lineRule="auto"/>
        <w:ind w:right="7"/>
        <w:jc w:val="both"/>
        <w:rPr>
          <w:rFonts w:asciiTheme="majorHAnsi" w:hAnsiTheme="majorHAnsi"/>
          <w:sz w:val="24"/>
          <w:szCs w:val="24"/>
        </w:rPr>
      </w:pPr>
      <w:r w:rsidRPr="00C25D37">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C25D37" w:rsidRDefault="00C25D37" w:rsidP="00C25D37">
      <w:pPr>
        <w:tabs>
          <w:tab w:val="left" w:pos="1030"/>
        </w:tabs>
        <w:spacing w:after="240" w:line="276" w:lineRule="auto"/>
        <w:ind w:right="7"/>
        <w:jc w:val="both"/>
        <w:rPr>
          <w:rFonts w:asciiTheme="majorHAnsi" w:hAnsiTheme="majorHAnsi"/>
          <w:sz w:val="24"/>
          <w:szCs w:val="24"/>
        </w:rPr>
      </w:pPr>
      <w:r w:rsidRPr="00C25D37">
        <w:rPr>
          <w:rFonts w:asciiTheme="majorHAnsi" w:hAnsiTheme="majorHAnsi"/>
          <w:sz w:val="24"/>
          <w:szCs w:val="24"/>
        </w:rPr>
        <w:t>6.11. Executar</w:t>
      </w:r>
      <w:r w:rsidRPr="00C25D37">
        <w:rPr>
          <w:rFonts w:asciiTheme="majorHAnsi" w:hAnsiTheme="majorHAnsi"/>
          <w:spacing w:val="-19"/>
          <w:sz w:val="24"/>
          <w:szCs w:val="24"/>
        </w:rPr>
        <w:t xml:space="preserve"> </w:t>
      </w:r>
      <w:r w:rsidRPr="00C25D37">
        <w:rPr>
          <w:rFonts w:asciiTheme="majorHAnsi" w:hAnsiTheme="majorHAnsi"/>
          <w:sz w:val="24"/>
          <w:szCs w:val="24"/>
        </w:rPr>
        <w:t>o</w:t>
      </w:r>
      <w:r w:rsidRPr="00C25D37">
        <w:rPr>
          <w:rFonts w:asciiTheme="majorHAnsi" w:hAnsiTheme="majorHAnsi"/>
          <w:spacing w:val="-19"/>
          <w:sz w:val="24"/>
          <w:szCs w:val="24"/>
        </w:rPr>
        <w:t xml:space="preserve"> </w:t>
      </w:r>
      <w:r w:rsidRPr="00C25D37">
        <w:rPr>
          <w:rFonts w:asciiTheme="majorHAnsi" w:hAnsiTheme="majorHAnsi"/>
          <w:sz w:val="24"/>
          <w:szCs w:val="24"/>
        </w:rPr>
        <w:t>contrato</w:t>
      </w:r>
      <w:r w:rsidRPr="00C25D37">
        <w:rPr>
          <w:rFonts w:asciiTheme="majorHAnsi" w:hAnsiTheme="majorHAnsi"/>
          <w:spacing w:val="-19"/>
          <w:sz w:val="24"/>
          <w:szCs w:val="24"/>
        </w:rPr>
        <w:t xml:space="preserve"> </w:t>
      </w:r>
      <w:r w:rsidRPr="00C25D37">
        <w:rPr>
          <w:rFonts w:asciiTheme="majorHAnsi" w:hAnsiTheme="majorHAnsi"/>
          <w:sz w:val="24"/>
          <w:szCs w:val="24"/>
        </w:rPr>
        <w:t>responsabilizando-se</w:t>
      </w:r>
      <w:r w:rsidRPr="00C25D37">
        <w:rPr>
          <w:rFonts w:asciiTheme="majorHAnsi" w:hAnsiTheme="majorHAnsi"/>
          <w:spacing w:val="-16"/>
          <w:sz w:val="24"/>
          <w:szCs w:val="24"/>
        </w:rPr>
        <w:t xml:space="preserve"> </w:t>
      </w:r>
      <w:r w:rsidRPr="00C25D37">
        <w:rPr>
          <w:rFonts w:asciiTheme="majorHAnsi" w:hAnsiTheme="majorHAnsi"/>
          <w:sz w:val="24"/>
          <w:szCs w:val="24"/>
        </w:rPr>
        <w:t>pela</w:t>
      </w:r>
      <w:r w:rsidRPr="00C25D37">
        <w:rPr>
          <w:rFonts w:asciiTheme="majorHAnsi" w:hAnsiTheme="majorHAnsi"/>
          <w:spacing w:val="-16"/>
          <w:sz w:val="24"/>
          <w:szCs w:val="24"/>
        </w:rPr>
        <w:t xml:space="preserve"> </w:t>
      </w:r>
      <w:r w:rsidRPr="00C25D37">
        <w:rPr>
          <w:rFonts w:asciiTheme="majorHAnsi" w:hAnsiTheme="majorHAnsi"/>
          <w:sz w:val="24"/>
          <w:szCs w:val="24"/>
        </w:rPr>
        <w:t>perfeição</w:t>
      </w:r>
      <w:r w:rsidRPr="00C25D37">
        <w:rPr>
          <w:rFonts w:asciiTheme="majorHAnsi" w:hAnsiTheme="majorHAnsi"/>
          <w:spacing w:val="-20"/>
          <w:sz w:val="24"/>
          <w:szCs w:val="24"/>
        </w:rPr>
        <w:t xml:space="preserve"> </w:t>
      </w:r>
      <w:r w:rsidRPr="00C25D37">
        <w:rPr>
          <w:rFonts w:asciiTheme="majorHAnsi" w:hAnsiTheme="majorHAnsi"/>
          <w:sz w:val="24"/>
          <w:szCs w:val="24"/>
        </w:rPr>
        <w:t>técnica</w:t>
      </w:r>
      <w:r w:rsidRPr="00C25D37">
        <w:rPr>
          <w:rFonts w:asciiTheme="majorHAnsi" w:hAnsiTheme="majorHAnsi"/>
          <w:spacing w:val="-19"/>
          <w:sz w:val="24"/>
          <w:szCs w:val="24"/>
        </w:rPr>
        <w:t xml:space="preserve"> </w:t>
      </w:r>
      <w:r w:rsidRPr="00C25D37">
        <w:rPr>
          <w:rFonts w:asciiTheme="majorHAnsi" w:hAnsiTheme="majorHAnsi"/>
          <w:sz w:val="24"/>
          <w:szCs w:val="24"/>
        </w:rPr>
        <w:t>dos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prestados e dos produtos entregues;</w:t>
      </w:r>
    </w:p>
    <w:p w:rsidR="00C25D37" w:rsidRPr="00C25D37" w:rsidRDefault="00C25D37" w:rsidP="00C25D37">
      <w:pPr>
        <w:tabs>
          <w:tab w:val="left" w:pos="1039"/>
        </w:tabs>
        <w:spacing w:after="240" w:line="276" w:lineRule="auto"/>
        <w:ind w:right="7"/>
        <w:jc w:val="both"/>
        <w:rPr>
          <w:rFonts w:asciiTheme="majorHAnsi" w:hAnsiTheme="majorHAnsi"/>
          <w:sz w:val="24"/>
          <w:szCs w:val="24"/>
        </w:rPr>
      </w:pPr>
      <w:r w:rsidRPr="00C25D37">
        <w:rPr>
          <w:rFonts w:asciiTheme="majorHAnsi" w:hAnsiTheme="majorHAnsi"/>
          <w:sz w:val="24"/>
          <w:szCs w:val="24"/>
        </w:rPr>
        <w:t>6.12. Assegurar</w:t>
      </w:r>
      <w:r w:rsidRPr="00C25D37">
        <w:rPr>
          <w:rFonts w:asciiTheme="majorHAnsi" w:hAnsiTheme="majorHAnsi"/>
          <w:spacing w:val="-9"/>
          <w:sz w:val="24"/>
          <w:szCs w:val="24"/>
        </w:rPr>
        <w:t xml:space="preserve"> </w:t>
      </w:r>
      <w:r w:rsidRPr="00C25D37">
        <w:rPr>
          <w:rFonts w:asciiTheme="majorHAnsi" w:hAnsiTheme="majorHAnsi"/>
          <w:sz w:val="24"/>
          <w:szCs w:val="24"/>
        </w:rPr>
        <w:t>e</w:t>
      </w:r>
      <w:r w:rsidRPr="00C25D37">
        <w:rPr>
          <w:rFonts w:asciiTheme="majorHAnsi" w:hAnsiTheme="majorHAnsi"/>
          <w:spacing w:val="-11"/>
          <w:sz w:val="24"/>
          <w:szCs w:val="24"/>
        </w:rPr>
        <w:t xml:space="preserve"> </w:t>
      </w:r>
      <w:r w:rsidRPr="00C25D37">
        <w:rPr>
          <w:rFonts w:asciiTheme="majorHAnsi" w:hAnsiTheme="majorHAnsi"/>
          <w:sz w:val="24"/>
          <w:szCs w:val="24"/>
        </w:rPr>
        <w:t>facilitar</w:t>
      </w:r>
      <w:r w:rsidRPr="00C25D37">
        <w:rPr>
          <w:rFonts w:asciiTheme="majorHAnsi" w:hAnsiTheme="majorHAnsi"/>
          <w:spacing w:val="-8"/>
          <w:sz w:val="24"/>
          <w:szCs w:val="24"/>
        </w:rPr>
        <w:t xml:space="preserve"> </w:t>
      </w:r>
      <w:r w:rsidRPr="00C25D37">
        <w:rPr>
          <w:rFonts w:asciiTheme="majorHAnsi" w:hAnsiTheme="majorHAnsi"/>
          <w:sz w:val="24"/>
          <w:szCs w:val="24"/>
        </w:rPr>
        <w:t>o</w:t>
      </w:r>
      <w:r w:rsidRPr="00C25D37">
        <w:rPr>
          <w:rFonts w:asciiTheme="majorHAnsi" w:hAnsiTheme="majorHAnsi"/>
          <w:spacing w:val="-9"/>
          <w:sz w:val="24"/>
          <w:szCs w:val="24"/>
        </w:rPr>
        <w:t xml:space="preserve"> </w:t>
      </w:r>
      <w:r w:rsidRPr="00C25D37">
        <w:rPr>
          <w:rFonts w:asciiTheme="majorHAnsi" w:hAnsiTheme="majorHAnsi"/>
          <w:sz w:val="24"/>
          <w:szCs w:val="24"/>
        </w:rPr>
        <w:t>acompanhamento,</w:t>
      </w:r>
      <w:r w:rsidRPr="00C25D37">
        <w:rPr>
          <w:rFonts w:asciiTheme="majorHAnsi" w:hAnsiTheme="majorHAnsi"/>
          <w:spacing w:val="-8"/>
          <w:sz w:val="24"/>
          <w:szCs w:val="24"/>
        </w:rPr>
        <w:t xml:space="preserve"> </w:t>
      </w:r>
      <w:r w:rsidRPr="00C25D37">
        <w:rPr>
          <w:rFonts w:asciiTheme="majorHAnsi" w:hAnsiTheme="majorHAnsi"/>
          <w:sz w:val="24"/>
          <w:szCs w:val="24"/>
        </w:rPr>
        <w:t>bem</w:t>
      </w:r>
      <w:r w:rsidRPr="00C25D37">
        <w:rPr>
          <w:rFonts w:asciiTheme="majorHAnsi" w:hAnsiTheme="majorHAnsi"/>
          <w:spacing w:val="-8"/>
          <w:sz w:val="24"/>
          <w:szCs w:val="24"/>
        </w:rPr>
        <w:t xml:space="preserve"> </w:t>
      </w:r>
      <w:r w:rsidRPr="00C25D37">
        <w:rPr>
          <w:rFonts w:asciiTheme="majorHAnsi" w:hAnsiTheme="majorHAnsi"/>
          <w:sz w:val="24"/>
          <w:szCs w:val="24"/>
        </w:rPr>
        <w:t>como</w:t>
      </w:r>
      <w:r w:rsidRPr="00C25D37">
        <w:rPr>
          <w:rFonts w:asciiTheme="majorHAnsi" w:hAnsiTheme="majorHAnsi"/>
          <w:spacing w:val="-9"/>
          <w:sz w:val="24"/>
          <w:szCs w:val="24"/>
        </w:rPr>
        <w:t xml:space="preserve"> </w:t>
      </w:r>
      <w:r w:rsidRPr="00C25D37">
        <w:rPr>
          <w:rFonts w:asciiTheme="majorHAnsi" w:hAnsiTheme="majorHAnsi"/>
          <w:sz w:val="24"/>
          <w:szCs w:val="24"/>
        </w:rPr>
        <w:t>a</w:t>
      </w:r>
      <w:r w:rsidRPr="00C25D37">
        <w:rPr>
          <w:rFonts w:asciiTheme="majorHAnsi" w:hAnsiTheme="majorHAnsi"/>
          <w:spacing w:val="-11"/>
          <w:sz w:val="24"/>
          <w:szCs w:val="24"/>
        </w:rPr>
        <w:t xml:space="preserve"> </w:t>
      </w:r>
      <w:r w:rsidRPr="00C25D37">
        <w:rPr>
          <w:rFonts w:asciiTheme="majorHAnsi" w:hAnsiTheme="majorHAnsi"/>
          <w:sz w:val="24"/>
          <w:szCs w:val="24"/>
        </w:rPr>
        <w:t>fiscalização,</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8"/>
          <w:sz w:val="24"/>
          <w:szCs w:val="24"/>
        </w:rPr>
        <w:t xml:space="preserve"> </w:t>
      </w:r>
      <w:r w:rsidRPr="00C25D37">
        <w:rPr>
          <w:rFonts w:asciiTheme="majorHAnsi" w:hAnsiTheme="majorHAnsi"/>
          <w:sz w:val="24"/>
          <w:szCs w:val="24"/>
        </w:rPr>
        <w:t>serviços</w:t>
      </w:r>
      <w:r w:rsidRPr="00C25D37">
        <w:rPr>
          <w:rFonts w:asciiTheme="majorHAnsi" w:hAnsiTheme="majorHAnsi"/>
          <w:spacing w:val="-4"/>
          <w:sz w:val="24"/>
          <w:szCs w:val="24"/>
        </w:rPr>
        <w:t xml:space="preserve"> </w:t>
      </w:r>
      <w:r w:rsidRPr="00C25D37">
        <w:rPr>
          <w:rFonts w:asciiTheme="majorHAnsi" w:hAnsiTheme="majorHAnsi"/>
          <w:sz w:val="24"/>
          <w:szCs w:val="24"/>
        </w:rPr>
        <w:t>objeto do contrato por parte da equipe do gestor de contrato do Município, durante a sua</w:t>
      </w:r>
      <w:r w:rsidRPr="00C25D37">
        <w:rPr>
          <w:rFonts w:asciiTheme="majorHAnsi" w:hAnsiTheme="majorHAnsi"/>
          <w:spacing w:val="-22"/>
          <w:sz w:val="24"/>
          <w:szCs w:val="24"/>
        </w:rPr>
        <w:t xml:space="preserve"> </w:t>
      </w:r>
      <w:r w:rsidRPr="00C25D37">
        <w:rPr>
          <w:rFonts w:asciiTheme="majorHAnsi" w:hAnsiTheme="majorHAnsi"/>
          <w:sz w:val="24"/>
          <w:szCs w:val="24"/>
        </w:rPr>
        <w:t>execução;</w:t>
      </w:r>
    </w:p>
    <w:p w:rsidR="00C25D37" w:rsidRPr="00C25D37" w:rsidRDefault="00C25D37" w:rsidP="00C25D37">
      <w:pPr>
        <w:tabs>
          <w:tab w:val="left" w:pos="1214"/>
        </w:tabs>
        <w:spacing w:after="240" w:line="276" w:lineRule="auto"/>
        <w:ind w:right="7"/>
        <w:jc w:val="both"/>
        <w:rPr>
          <w:rFonts w:asciiTheme="majorHAnsi" w:hAnsiTheme="majorHAnsi"/>
          <w:sz w:val="24"/>
          <w:szCs w:val="24"/>
        </w:rPr>
      </w:pPr>
      <w:r w:rsidRPr="00C25D37">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25D37">
        <w:rPr>
          <w:rFonts w:asciiTheme="majorHAnsi" w:hAnsiTheme="majorHAnsi"/>
          <w:b/>
          <w:sz w:val="24"/>
          <w:szCs w:val="24"/>
        </w:rPr>
        <w:t>das certidões de regularidade junto ao FGTS, à seguridade</w:t>
      </w:r>
      <w:r w:rsidRPr="00C25D37">
        <w:rPr>
          <w:rFonts w:asciiTheme="majorHAnsi" w:hAnsiTheme="majorHAnsi"/>
          <w:b/>
          <w:spacing w:val="-6"/>
          <w:sz w:val="24"/>
          <w:szCs w:val="24"/>
        </w:rPr>
        <w:t xml:space="preserve"> </w:t>
      </w:r>
      <w:r w:rsidRPr="00C25D37">
        <w:rPr>
          <w:rFonts w:asciiTheme="majorHAnsi" w:hAnsiTheme="majorHAnsi"/>
          <w:b/>
          <w:sz w:val="24"/>
          <w:szCs w:val="24"/>
        </w:rPr>
        <w:t>social e Leis Trabalhistas</w:t>
      </w:r>
      <w:r w:rsidRPr="00C25D37">
        <w:rPr>
          <w:rFonts w:asciiTheme="majorHAnsi" w:hAnsiTheme="majorHAnsi"/>
          <w:sz w:val="24"/>
          <w:szCs w:val="24"/>
        </w:rPr>
        <w:t>,</w:t>
      </w:r>
      <w:r w:rsidRPr="00C25D37">
        <w:rPr>
          <w:rFonts w:asciiTheme="majorHAnsi" w:hAnsiTheme="majorHAnsi"/>
          <w:spacing w:val="-6"/>
          <w:sz w:val="24"/>
          <w:szCs w:val="24"/>
        </w:rPr>
        <w:t xml:space="preserve"> </w:t>
      </w:r>
      <w:r w:rsidRPr="00C25D37">
        <w:rPr>
          <w:rFonts w:asciiTheme="majorHAnsi" w:hAnsiTheme="majorHAnsi"/>
          <w:sz w:val="24"/>
          <w:szCs w:val="24"/>
        </w:rPr>
        <w:t>cuja</w:t>
      </w:r>
      <w:r w:rsidRPr="00C25D37">
        <w:rPr>
          <w:rFonts w:asciiTheme="majorHAnsi" w:hAnsiTheme="majorHAnsi"/>
          <w:spacing w:val="-10"/>
          <w:sz w:val="24"/>
          <w:szCs w:val="24"/>
        </w:rPr>
        <w:t xml:space="preserve"> </w:t>
      </w:r>
      <w:r w:rsidRPr="00C25D37">
        <w:rPr>
          <w:rFonts w:asciiTheme="majorHAnsi" w:hAnsiTheme="majorHAnsi"/>
          <w:sz w:val="24"/>
          <w:szCs w:val="24"/>
        </w:rPr>
        <w:t>autenticidade</w:t>
      </w:r>
      <w:r w:rsidRPr="00C25D37">
        <w:rPr>
          <w:rFonts w:asciiTheme="majorHAnsi" w:hAnsiTheme="majorHAnsi"/>
          <w:spacing w:val="-6"/>
          <w:sz w:val="24"/>
          <w:szCs w:val="24"/>
        </w:rPr>
        <w:t xml:space="preserve"> </w:t>
      </w:r>
      <w:r w:rsidRPr="00C25D37">
        <w:rPr>
          <w:rFonts w:asciiTheme="majorHAnsi" w:hAnsiTheme="majorHAnsi"/>
          <w:sz w:val="24"/>
          <w:szCs w:val="24"/>
        </w:rPr>
        <w:t>será</w:t>
      </w:r>
      <w:r w:rsidRPr="00C25D37">
        <w:rPr>
          <w:rFonts w:asciiTheme="majorHAnsi" w:hAnsiTheme="majorHAnsi"/>
          <w:spacing w:val="-8"/>
          <w:sz w:val="24"/>
          <w:szCs w:val="24"/>
        </w:rPr>
        <w:t xml:space="preserve"> </w:t>
      </w:r>
      <w:r w:rsidRPr="00C25D37">
        <w:rPr>
          <w:rFonts w:asciiTheme="majorHAnsi" w:hAnsiTheme="majorHAnsi"/>
          <w:sz w:val="24"/>
          <w:szCs w:val="24"/>
        </w:rPr>
        <w:t>confirmada</w:t>
      </w:r>
      <w:r w:rsidRPr="00C25D37">
        <w:rPr>
          <w:rFonts w:asciiTheme="majorHAnsi" w:hAnsiTheme="majorHAnsi"/>
          <w:spacing w:val="-5"/>
          <w:sz w:val="24"/>
          <w:szCs w:val="24"/>
        </w:rPr>
        <w:t xml:space="preserve"> </w:t>
      </w:r>
      <w:r w:rsidRPr="00C25D37">
        <w:rPr>
          <w:rFonts w:asciiTheme="majorHAnsi" w:hAnsiTheme="majorHAnsi"/>
          <w:sz w:val="24"/>
          <w:szCs w:val="24"/>
        </w:rPr>
        <w:t>nos</w:t>
      </w:r>
      <w:r w:rsidRPr="00C25D37">
        <w:rPr>
          <w:rFonts w:asciiTheme="majorHAnsi" w:hAnsiTheme="majorHAnsi"/>
          <w:spacing w:val="-7"/>
          <w:sz w:val="24"/>
          <w:szCs w:val="24"/>
        </w:rPr>
        <w:t xml:space="preserve"> </w:t>
      </w:r>
      <w:r w:rsidRPr="00C25D37">
        <w:rPr>
          <w:rFonts w:asciiTheme="majorHAnsi" w:hAnsiTheme="majorHAnsi"/>
          <w:sz w:val="24"/>
          <w:szCs w:val="24"/>
        </w:rPr>
        <w:t>sites</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5"/>
          <w:sz w:val="24"/>
          <w:szCs w:val="24"/>
        </w:rPr>
        <w:t xml:space="preserve"> </w:t>
      </w:r>
      <w:r w:rsidRPr="00C25D37">
        <w:rPr>
          <w:rFonts w:asciiTheme="majorHAnsi" w:hAnsiTheme="majorHAnsi"/>
          <w:sz w:val="24"/>
          <w:szCs w:val="24"/>
        </w:rPr>
        <w:t>órgãos</w:t>
      </w:r>
      <w:r w:rsidRPr="00C25D37">
        <w:rPr>
          <w:rFonts w:asciiTheme="majorHAnsi" w:hAnsiTheme="majorHAnsi"/>
          <w:spacing w:val="-5"/>
          <w:sz w:val="24"/>
          <w:szCs w:val="24"/>
        </w:rPr>
        <w:t xml:space="preserve"> </w:t>
      </w:r>
      <w:r w:rsidRPr="00C25D37">
        <w:rPr>
          <w:rFonts w:asciiTheme="majorHAnsi" w:hAnsiTheme="majorHAnsi"/>
          <w:sz w:val="24"/>
          <w:szCs w:val="24"/>
        </w:rPr>
        <w:t>emissores</w:t>
      </w:r>
      <w:r w:rsidRPr="00C25D37">
        <w:rPr>
          <w:rFonts w:asciiTheme="majorHAnsi" w:hAnsiTheme="majorHAnsi"/>
          <w:spacing w:val="-8"/>
          <w:sz w:val="24"/>
          <w:szCs w:val="24"/>
        </w:rPr>
        <w:t xml:space="preserve"> </w:t>
      </w:r>
      <w:r w:rsidRPr="00C25D37">
        <w:rPr>
          <w:rFonts w:asciiTheme="majorHAnsi" w:hAnsiTheme="majorHAnsi"/>
          <w:sz w:val="24"/>
          <w:szCs w:val="24"/>
        </w:rPr>
        <w:t>pelo Munucípio;</w:t>
      </w:r>
    </w:p>
    <w:p w:rsidR="00C25D37" w:rsidRPr="00C25D37" w:rsidRDefault="00C25D37" w:rsidP="00C25D37">
      <w:pPr>
        <w:tabs>
          <w:tab w:val="left" w:pos="1078"/>
        </w:tabs>
        <w:spacing w:after="240" w:line="276" w:lineRule="auto"/>
        <w:ind w:right="7"/>
        <w:jc w:val="both"/>
        <w:rPr>
          <w:rFonts w:asciiTheme="majorHAnsi" w:hAnsiTheme="majorHAnsi"/>
          <w:sz w:val="24"/>
          <w:szCs w:val="24"/>
        </w:rPr>
      </w:pPr>
      <w:r w:rsidRPr="00C25D37">
        <w:rPr>
          <w:rFonts w:asciiTheme="majorHAnsi" w:hAnsiTheme="majorHAnsi"/>
          <w:sz w:val="24"/>
          <w:szCs w:val="24"/>
        </w:rPr>
        <w:t>6.15. Cumprir os prazos previstos no contrato ou outros que venham a ser fixados pelo Município;</w:t>
      </w:r>
    </w:p>
    <w:p w:rsidR="00C25D37" w:rsidRPr="00C25D37" w:rsidRDefault="00C25D37" w:rsidP="00C25D37">
      <w:pPr>
        <w:tabs>
          <w:tab w:val="left" w:pos="689"/>
        </w:tabs>
        <w:spacing w:after="240" w:line="276" w:lineRule="auto"/>
        <w:ind w:right="7"/>
        <w:rPr>
          <w:rFonts w:asciiTheme="majorHAnsi" w:hAnsiTheme="majorHAnsi"/>
          <w:b/>
          <w:sz w:val="24"/>
          <w:szCs w:val="24"/>
        </w:rPr>
      </w:pPr>
      <w:r w:rsidRPr="00C25D37">
        <w:rPr>
          <w:rFonts w:asciiTheme="majorHAnsi" w:hAnsiTheme="majorHAnsi"/>
          <w:b/>
          <w:sz w:val="24"/>
          <w:szCs w:val="24"/>
        </w:rPr>
        <w:t>7. OBRIGAÇÕES DA</w:t>
      </w:r>
      <w:r w:rsidRPr="00C25D37">
        <w:rPr>
          <w:rFonts w:asciiTheme="majorHAnsi" w:hAnsiTheme="majorHAnsi"/>
          <w:b/>
          <w:spacing w:val="-12"/>
          <w:sz w:val="24"/>
          <w:szCs w:val="24"/>
        </w:rPr>
        <w:t xml:space="preserve"> </w:t>
      </w:r>
      <w:r w:rsidRPr="00C25D37">
        <w:rPr>
          <w:rFonts w:asciiTheme="majorHAnsi" w:hAnsiTheme="majorHAnsi"/>
          <w:b/>
          <w:sz w:val="24"/>
          <w:szCs w:val="24"/>
        </w:rPr>
        <w:t>CONTRATANTE</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São obrigações da</w:t>
      </w:r>
      <w:r w:rsidRPr="00C25D37">
        <w:rPr>
          <w:rFonts w:asciiTheme="majorHAnsi" w:hAnsiTheme="majorHAnsi"/>
          <w:spacing w:val="-12"/>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981"/>
        </w:tabs>
        <w:spacing w:after="240" w:line="276" w:lineRule="auto"/>
        <w:ind w:right="7"/>
        <w:jc w:val="both"/>
        <w:rPr>
          <w:rFonts w:asciiTheme="majorHAnsi" w:hAnsiTheme="majorHAnsi"/>
          <w:sz w:val="24"/>
          <w:szCs w:val="24"/>
        </w:rPr>
      </w:pPr>
      <w:r w:rsidRPr="00C25D37">
        <w:rPr>
          <w:rFonts w:asciiTheme="majorHAnsi" w:hAnsiTheme="majorHAnsi"/>
          <w:sz w:val="24"/>
          <w:szCs w:val="24"/>
        </w:rPr>
        <w:t>7.1. receber o objeto no prazo e condições estabelecidas no Termo de</w:t>
      </w:r>
      <w:r w:rsidRPr="00C25D37">
        <w:rPr>
          <w:rFonts w:asciiTheme="majorHAnsi" w:hAnsiTheme="majorHAnsi"/>
          <w:spacing w:val="-9"/>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1054"/>
          <w:tab w:val="left" w:pos="1056"/>
        </w:tabs>
        <w:spacing w:after="240" w:line="276" w:lineRule="auto"/>
        <w:ind w:right="7"/>
        <w:jc w:val="both"/>
        <w:rPr>
          <w:rFonts w:asciiTheme="majorHAnsi" w:hAnsiTheme="majorHAnsi"/>
          <w:sz w:val="24"/>
          <w:szCs w:val="24"/>
        </w:rPr>
      </w:pPr>
      <w:r w:rsidRPr="00C25D37">
        <w:rPr>
          <w:rFonts w:asciiTheme="majorHAnsi" w:hAnsiTheme="majorHAnsi"/>
          <w:sz w:val="24"/>
          <w:szCs w:val="24"/>
        </w:rPr>
        <w:t>7.2. comunicar à Contratante, por escrito, sobre imperfeições, falhas ou irregularidades verificadas no objeto fornecido, para que seja substituído, reparado ou</w:t>
      </w:r>
      <w:r w:rsidRPr="00C25D37">
        <w:rPr>
          <w:rFonts w:asciiTheme="majorHAnsi" w:hAnsiTheme="majorHAnsi"/>
          <w:spacing w:val="-15"/>
          <w:sz w:val="24"/>
          <w:szCs w:val="24"/>
        </w:rPr>
        <w:t xml:space="preserve"> </w:t>
      </w:r>
      <w:r w:rsidRPr="00C25D37">
        <w:rPr>
          <w:rFonts w:asciiTheme="majorHAnsi" w:hAnsiTheme="majorHAnsi"/>
          <w:sz w:val="24"/>
          <w:szCs w:val="24"/>
        </w:rPr>
        <w:t>corrigido;</w:t>
      </w:r>
    </w:p>
    <w:p w:rsidR="00C25D37" w:rsidRPr="00C25D37" w:rsidRDefault="00C25D37" w:rsidP="0070262A">
      <w:pPr>
        <w:tabs>
          <w:tab w:val="left" w:pos="101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7.3. acompanhar e fiscalizar o cumprimento das obrigações </w:t>
      </w:r>
      <w:r w:rsidRPr="00C25D37">
        <w:rPr>
          <w:rFonts w:asciiTheme="majorHAnsi" w:hAnsiTheme="majorHAnsi"/>
          <w:spacing w:val="2"/>
          <w:sz w:val="24"/>
          <w:szCs w:val="24"/>
        </w:rPr>
        <w:t xml:space="preserve">da </w:t>
      </w:r>
      <w:r w:rsidRPr="00C25D37">
        <w:rPr>
          <w:rFonts w:asciiTheme="majorHAnsi" w:hAnsiTheme="majorHAnsi"/>
          <w:sz w:val="24"/>
          <w:szCs w:val="24"/>
        </w:rPr>
        <w:t>contratada, através do fiscal designado;</w:t>
      </w:r>
    </w:p>
    <w:p w:rsidR="00C25D37" w:rsidRPr="00C25D37" w:rsidRDefault="00C25D37" w:rsidP="0070262A">
      <w:pPr>
        <w:tabs>
          <w:tab w:val="left" w:pos="1020"/>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7.4. efetuar o pagamento à Contratada no valor correspondente ao fornecimento do objeto, no prazo e forma estabelecidos no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7.5. Prestar as informações e os esclarecimentos que venham a ser solicitados pelos empregados do contrato, em relação aos serviços objeto do</w:t>
      </w:r>
      <w:r w:rsidRPr="00C25D37">
        <w:rPr>
          <w:rFonts w:asciiTheme="majorHAnsi" w:hAnsiTheme="majorHAnsi"/>
          <w:spacing w:val="-11"/>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746"/>
        </w:tabs>
        <w:spacing w:after="240" w:line="276" w:lineRule="auto"/>
        <w:ind w:right="7"/>
        <w:jc w:val="both"/>
        <w:rPr>
          <w:rFonts w:asciiTheme="majorHAnsi" w:hAnsiTheme="majorHAnsi"/>
          <w:sz w:val="24"/>
          <w:szCs w:val="24"/>
        </w:rPr>
      </w:pPr>
      <w:r w:rsidRPr="00C25D37">
        <w:rPr>
          <w:rFonts w:asciiTheme="majorHAnsi" w:hAnsiTheme="majorHAnsi"/>
          <w:sz w:val="24"/>
          <w:szCs w:val="24"/>
        </w:rPr>
        <w:t>7.6. Notificar o contratado sobre qualquer irregularidade encontrada na execução dos serviços, fixando-lhe, quando não pactuados, prazos para</w:t>
      </w:r>
      <w:r w:rsidRPr="00C25D37">
        <w:rPr>
          <w:rFonts w:asciiTheme="majorHAnsi" w:hAnsiTheme="majorHAnsi"/>
          <w:spacing w:val="-11"/>
          <w:sz w:val="24"/>
          <w:szCs w:val="24"/>
        </w:rPr>
        <w:t xml:space="preserve"> </w:t>
      </w:r>
      <w:r w:rsidRPr="00C25D37">
        <w:rPr>
          <w:rFonts w:asciiTheme="majorHAnsi" w:hAnsiTheme="majorHAnsi"/>
          <w:sz w:val="24"/>
          <w:szCs w:val="24"/>
        </w:rPr>
        <w:t>corrigi-la;</w:t>
      </w:r>
    </w:p>
    <w:p w:rsidR="00C25D37" w:rsidRPr="00C25D37" w:rsidRDefault="00C25D37" w:rsidP="0070262A">
      <w:pPr>
        <w:tabs>
          <w:tab w:val="left" w:pos="794"/>
        </w:tabs>
        <w:spacing w:after="240" w:line="276" w:lineRule="auto"/>
        <w:ind w:right="7"/>
        <w:jc w:val="both"/>
        <w:rPr>
          <w:rFonts w:asciiTheme="majorHAnsi" w:hAnsiTheme="majorHAnsi"/>
          <w:sz w:val="24"/>
          <w:szCs w:val="24"/>
        </w:rPr>
      </w:pPr>
      <w:r w:rsidRPr="00C25D37">
        <w:rPr>
          <w:rFonts w:asciiTheme="majorHAnsi" w:hAnsiTheme="majorHAnsi"/>
          <w:sz w:val="24"/>
          <w:szCs w:val="24"/>
        </w:rPr>
        <w:t>7.7. Proibir que pessoas não autorizadas pelo contratado, sob qualquer pretexto, efetuem intervenção técnica no equipamento ou nas</w:t>
      </w:r>
      <w:r w:rsidRPr="00C25D37">
        <w:rPr>
          <w:rFonts w:asciiTheme="majorHAnsi" w:hAnsiTheme="majorHAnsi"/>
          <w:spacing w:val="-9"/>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25D37">
        <w:rPr>
          <w:rFonts w:asciiTheme="majorHAnsi" w:hAnsiTheme="majorHAnsi"/>
          <w:spacing w:val="-2"/>
          <w:sz w:val="24"/>
          <w:szCs w:val="24"/>
        </w:rPr>
        <w:t xml:space="preserve"> </w:t>
      </w:r>
      <w:r w:rsidRPr="00C25D37">
        <w:rPr>
          <w:rFonts w:asciiTheme="majorHAnsi" w:hAnsiTheme="majorHAnsi"/>
          <w:sz w:val="24"/>
          <w:szCs w:val="24"/>
        </w:rPr>
        <w:t>executados;</w:t>
      </w:r>
    </w:p>
    <w:p w:rsidR="00C25D37" w:rsidRPr="00C25D37" w:rsidRDefault="00C25D37" w:rsidP="0070262A">
      <w:pPr>
        <w:tabs>
          <w:tab w:val="left" w:pos="804"/>
        </w:tabs>
        <w:spacing w:after="240" w:line="276" w:lineRule="auto"/>
        <w:ind w:right="7"/>
        <w:jc w:val="both"/>
        <w:rPr>
          <w:rFonts w:asciiTheme="majorHAnsi" w:hAnsiTheme="majorHAnsi"/>
          <w:sz w:val="24"/>
          <w:szCs w:val="24"/>
        </w:rPr>
      </w:pPr>
      <w:r w:rsidRPr="00C25D37">
        <w:rPr>
          <w:rFonts w:asciiTheme="majorHAnsi" w:hAnsiTheme="majorHAnsi"/>
          <w:sz w:val="24"/>
          <w:szCs w:val="24"/>
        </w:rPr>
        <w:t>7.9. Rejeitar todo e qualquer material de má qualidade ou em desconformidade com as especificações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86"/>
        </w:tabs>
        <w:spacing w:after="240" w:line="276" w:lineRule="auto"/>
        <w:ind w:right="7"/>
        <w:jc w:val="both"/>
        <w:rPr>
          <w:rFonts w:asciiTheme="majorHAnsi" w:hAnsiTheme="majorHAnsi"/>
          <w:sz w:val="24"/>
          <w:szCs w:val="24"/>
        </w:rPr>
      </w:pPr>
      <w:r w:rsidRPr="00C25D37">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C25D37" w:rsidRDefault="00C25D37" w:rsidP="0070262A">
      <w:pPr>
        <w:tabs>
          <w:tab w:val="left" w:pos="881"/>
        </w:tabs>
        <w:spacing w:after="240" w:line="276" w:lineRule="auto"/>
        <w:ind w:right="7"/>
        <w:jc w:val="both"/>
        <w:rPr>
          <w:rFonts w:asciiTheme="majorHAnsi" w:hAnsiTheme="majorHAnsi"/>
          <w:sz w:val="24"/>
          <w:szCs w:val="24"/>
        </w:rPr>
      </w:pPr>
      <w:r w:rsidRPr="00C25D37">
        <w:rPr>
          <w:rFonts w:asciiTheme="majorHAnsi" w:hAnsiTheme="majorHAnsi"/>
          <w:sz w:val="24"/>
          <w:szCs w:val="24"/>
        </w:rPr>
        <w:t>7.11. Decidir acerca das questões que se apresentarem durante a execução dos serviços, se não abordados no Termo de</w:t>
      </w:r>
      <w:r w:rsidRPr="00C25D37">
        <w:rPr>
          <w:rFonts w:asciiTheme="majorHAnsi" w:hAnsiTheme="majorHAnsi"/>
          <w:spacing w:val="-5"/>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00"/>
        </w:tabs>
        <w:spacing w:after="240" w:line="276" w:lineRule="auto"/>
        <w:ind w:right="7"/>
        <w:jc w:val="both"/>
        <w:rPr>
          <w:rFonts w:asciiTheme="majorHAnsi" w:hAnsiTheme="majorHAnsi"/>
          <w:sz w:val="24"/>
          <w:szCs w:val="24"/>
        </w:rPr>
      </w:pPr>
      <w:r w:rsidRPr="00C25D37">
        <w:rPr>
          <w:rFonts w:asciiTheme="majorHAnsi" w:hAnsiTheme="majorHAnsi"/>
          <w:sz w:val="24"/>
          <w:szCs w:val="24"/>
        </w:rPr>
        <w:t>7.12. Arcar com as despesas de publicação de extrato do contrato, bem como dos Termos Aditivos que venham a ser</w:t>
      </w:r>
      <w:r w:rsidRPr="00C25D37">
        <w:rPr>
          <w:rFonts w:asciiTheme="majorHAnsi" w:hAnsiTheme="majorHAnsi"/>
          <w:spacing w:val="-3"/>
          <w:sz w:val="24"/>
          <w:szCs w:val="24"/>
        </w:rPr>
        <w:t xml:space="preserve"> </w:t>
      </w:r>
      <w:r w:rsidRPr="00C25D37">
        <w:rPr>
          <w:rFonts w:asciiTheme="majorHAnsi" w:hAnsiTheme="majorHAnsi"/>
          <w:sz w:val="24"/>
          <w:szCs w:val="24"/>
        </w:rPr>
        <w:t>firmados;</w:t>
      </w:r>
    </w:p>
    <w:p w:rsidR="00C25D37" w:rsidRPr="00C25D37" w:rsidRDefault="00C25D37" w:rsidP="0070262A">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25D37">
        <w:rPr>
          <w:rFonts w:asciiTheme="majorHAnsi" w:hAnsiTheme="majorHAnsi"/>
          <w:spacing w:val="-1"/>
          <w:sz w:val="24"/>
          <w:szCs w:val="24"/>
        </w:rPr>
        <w:t xml:space="preserve"> </w:t>
      </w:r>
      <w:r w:rsidRPr="00C25D37">
        <w:rPr>
          <w:rFonts w:asciiTheme="majorHAnsi" w:hAnsiTheme="majorHAnsi"/>
          <w:sz w:val="24"/>
          <w:szCs w:val="24"/>
        </w:rPr>
        <w:t>subordinados.</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7.14. Emitir, por meio do Coordenadoria de Compras e Licitações e Secretaria requisitante, pedido de</w:t>
      </w:r>
      <w:r w:rsidRPr="00C25D37">
        <w:rPr>
          <w:rFonts w:asciiTheme="majorHAnsi" w:hAnsiTheme="majorHAnsi"/>
          <w:spacing w:val="-14"/>
          <w:sz w:val="24"/>
          <w:szCs w:val="24"/>
        </w:rPr>
        <w:t xml:space="preserve"> </w:t>
      </w:r>
      <w:r w:rsidRPr="00C25D37">
        <w:rPr>
          <w:rFonts w:asciiTheme="majorHAnsi" w:hAnsiTheme="majorHAnsi"/>
          <w:sz w:val="24"/>
          <w:szCs w:val="24"/>
        </w:rPr>
        <w:t>compra;</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7.15. Atestar a execução do objeto contratado no documento fiscal</w:t>
      </w:r>
      <w:r w:rsidRPr="00C25D37">
        <w:rPr>
          <w:rFonts w:asciiTheme="majorHAnsi" w:hAnsiTheme="majorHAnsi"/>
          <w:spacing w:val="-15"/>
          <w:sz w:val="24"/>
          <w:szCs w:val="24"/>
        </w:rPr>
        <w:t xml:space="preserve"> </w:t>
      </w:r>
      <w:r w:rsidRPr="00C25D37">
        <w:rPr>
          <w:rFonts w:asciiTheme="majorHAnsi" w:hAnsiTheme="majorHAnsi"/>
          <w:sz w:val="24"/>
          <w:szCs w:val="24"/>
        </w:rPr>
        <w:t>correspondente;</w:t>
      </w:r>
    </w:p>
    <w:p w:rsidR="00C25D37" w:rsidRPr="00C25D37" w:rsidRDefault="00C25D37" w:rsidP="0070262A">
      <w:pPr>
        <w:tabs>
          <w:tab w:val="left" w:pos="866"/>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7.16. Proporcionar acesso do pessoal do contratado às suas instalações, bem como </w:t>
      </w:r>
      <w:r w:rsidRPr="00C25D37">
        <w:rPr>
          <w:rFonts w:asciiTheme="majorHAnsi" w:hAnsiTheme="majorHAnsi"/>
          <w:sz w:val="24"/>
          <w:szCs w:val="24"/>
        </w:rPr>
        <w:lastRenderedPageBreak/>
        <w:t>condições de movimentação daquele pessoal nas mesmas</w:t>
      </w:r>
      <w:r w:rsidRPr="00C25D37">
        <w:rPr>
          <w:rFonts w:asciiTheme="majorHAnsi" w:hAnsiTheme="majorHAnsi"/>
          <w:spacing w:val="-7"/>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878"/>
        </w:tabs>
        <w:spacing w:after="240" w:line="276" w:lineRule="auto"/>
        <w:ind w:right="7"/>
        <w:jc w:val="both"/>
        <w:rPr>
          <w:rFonts w:asciiTheme="majorHAnsi" w:hAnsiTheme="majorHAnsi"/>
          <w:sz w:val="24"/>
          <w:szCs w:val="24"/>
        </w:rPr>
      </w:pPr>
      <w:r w:rsidRPr="00C25D37">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25D37">
        <w:rPr>
          <w:rFonts w:asciiTheme="majorHAnsi" w:hAnsiTheme="majorHAnsi"/>
          <w:spacing w:val="-4"/>
          <w:sz w:val="24"/>
          <w:szCs w:val="24"/>
        </w:rPr>
        <w:t xml:space="preserve"> </w:t>
      </w:r>
      <w:r w:rsidRPr="00C25D37">
        <w:rPr>
          <w:rFonts w:asciiTheme="majorHAnsi" w:hAnsiTheme="majorHAnsi"/>
          <w:sz w:val="24"/>
          <w:szCs w:val="24"/>
        </w:rPr>
        <w:t>constatadas;</w:t>
      </w:r>
    </w:p>
    <w:p w:rsidR="00C25D37" w:rsidRPr="00C25D37" w:rsidRDefault="00C25D37" w:rsidP="0070262A">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GESTÃO E FISCALIZAÇÃO DO</w:t>
      </w:r>
      <w:r w:rsidRPr="00C25D37">
        <w:rPr>
          <w:rFonts w:asciiTheme="majorHAnsi" w:hAnsiTheme="majorHAnsi"/>
          <w:b/>
          <w:spacing w:val="-4"/>
          <w:sz w:val="24"/>
          <w:szCs w:val="24"/>
        </w:rPr>
        <w:t xml:space="preserve"> </w:t>
      </w:r>
      <w:r w:rsidRPr="00C25D37">
        <w:rPr>
          <w:rFonts w:asciiTheme="majorHAnsi" w:hAnsiTheme="majorHAnsi"/>
          <w:b/>
          <w:sz w:val="24"/>
          <w:szCs w:val="24"/>
        </w:rPr>
        <w:t>CONTRATO</w:t>
      </w:r>
    </w:p>
    <w:p w:rsidR="00C25D37" w:rsidRPr="00C25D37" w:rsidRDefault="00C25D37" w:rsidP="0070262A">
      <w:pPr>
        <w:tabs>
          <w:tab w:val="left" w:pos="6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 - Observado o disposto no artigo 67 da Lei nº 8.666/93, a gestão do contrato será realizada pela Secretaria Municipal </w:t>
      </w:r>
      <w:r w:rsidR="00050999">
        <w:rPr>
          <w:rFonts w:asciiTheme="majorHAnsi" w:hAnsiTheme="majorHAnsi"/>
          <w:sz w:val="24"/>
          <w:szCs w:val="24"/>
        </w:rPr>
        <w:t xml:space="preserve">de Agricultura </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PAGAMENTO</w:t>
      </w:r>
    </w:p>
    <w:p w:rsidR="00C25D37" w:rsidRPr="00C25D37" w:rsidRDefault="00C25D37" w:rsidP="0070262A">
      <w:pPr>
        <w:tabs>
          <w:tab w:val="left" w:pos="845"/>
        </w:tabs>
        <w:spacing w:after="240" w:line="276" w:lineRule="auto"/>
        <w:ind w:right="7"/>
        <w:jc w:val="both"/>
        <w:rPr>
          <w:rFonts w:asciiTheme="majorHAnsi" w:hAnsiTheme="majorHAnsi"/>
          <w:sz w:val="24"/>
          <w:szCs w:val="24"/>
        </w:rPr>
      </w:pPr>
      <w:r w:rsidRPr="00C25D37">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25D37">
        <w:rPr>
          <w:rFonts w:asciiTheme="majorHAnsi" w:hAnsiTheme="majorHAnsi"/>
          <w:spacing w:val="-22"/>
          <w:sz w:val="24"/>
          <w:szCs w:val="24"/>
        </w:rPr>
        <w:t xml:space="preserve"> </w:t>
      </w:r>
      <w:r w:rsidRPr="00C25D37">
        <w:rPr>
          <w:rFonts w:asciiTheme="majorHAnsi" w:hAnsiTheme="majorHAnsi"/>
          <w:sz w:val="24"/>
          <w:szCs w:val="24"/>
        </w:rPr>
        <w:t>fiscal/fatura.</w:t>
      </w:r>
    </w:p>
    <w:p w:rsidR="00C25D37" w:rsidRPr="00C25D37" w:rsidRDefault="00C25D37" w:rsidP="0070262A">
      <w:pPr>
        <w:tabs>
          <w:tab w:val="left" w:pos="85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8.2– O pagamento à Contratada somente será realizado mediante a entrega efetiva do equipamento nas condições estabelecidas pelo item 5 da </w:t>
      </w:r>
      <w:r w:rsidRPr="00C25D37">
        <w:rPr>
          <w:rFonts w:asciiTheme="majorHAnsi" w:hAnsiTheme="majorHAnsi"/>
          <w:i/>
          <w:sz w:val="24"/>
          <w:szCs w:val="24"/>
        </w:rPr>
        <w:t>“Condições de Execução”</w:t>
      </w:r>
      <w:r w:rsidRPr="00C25D37">
        <w:rPr>
          <w:rFonts w:asciiTheme="majorHAnsi" w:hAnsiTheme="majorHAnsi"/>
          <w:sz w:val="24"/>
          <w:szCs w:val="24"/>
        </w:rPr>
        <w:t>, o que será comprovado por meio de atestação no documento fiscal correspondente, emitida pelo fiscal do</w:t>
      </w:r>
      <w:r w:rsidRPr="00C25D37">
        <w:rPr>
          <w:rFonts w:asciiTheme="majorHAnsi" w:hAnsiTheme="majorHAnsi"/>
          <w:spacing w:val="-6"/>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867"/>
        </w:tabs>
        <w:spacing w:after="240" w:line="276" w:lineRule="auto"/>
        <w:ind w:right="7"/>
        <w:jc w:val="both"/>
        <w:rPr>
          <w:rFonts w:asciiTheme="majorHAnsi" w:hAnsiTheme="majorHAnsi"/>
          <w:sz w:val="24"/>
          <w:szCs w:val="24"/>
        </w:rPr>
      </w:pPr>
      <w:r w:rsidRPr="00C25D37">
        <w:rPr>
          <w:rFonts w:asciiTheme="majorHAnsi" w:hAnsiTheme="majorHAnsi"/>
          <w:sz w:val="24"/>
          <w:szCs w:val="24"/>
        </w:rPr>
        <w:t>8.3– A nota fiscal deverá ser emitida pela Contratada em inteira conformidade com as exigências legais e contratuais, especialmente as de natureza</w:t>
      </w:r>
      <w:r w:rsidRPr="00C25D37">
        <w:rPr>
          <w:rFonts w:asciiTheme="majorHAnsi" w:hAnsiTheme="majorHAnsi"/>
          <w:spacing w:val="-8"/>
          <w:sz w:val="24"/>
          <w:szCs w:val="24"/>
        </w:rPr>
        <w:t xml:space="preserve"> </w:t>
      </w:r>
      <w:r w:rsidRPr="00C25D37">
        <w:rPr>
          <w:rFonts w:asciiTheme="majorHAnsi" w:hAnsiTheme="majorHAnsi"/>
          <w:sz w:val="24"/>
          <w:szCs w:val="24"/>
        </w:rPr>
        <w:t>fiscal.</w:t>
      </w:r>
    </w:p>
    <w:p w:rsidR="00C25D37" w:rsidRPr="00C25D37" w:rsidRDefault="00C25D37" w:rsidP="0070262A">
      <w:pPr>
        <w:tabs>
          <w:tab w:val="left" w:pos="850"/>
        </w:tabs>
        <w:spacing w:after="240" w:line="276" w:lineRule="auto"/>
        <w:ind w:right="7"/>
        <w:jc w:val="both"/>
        <w:rPr>
          <w:rFonts w:asciiTheme="majorHAnsi" w:hAnsiTheme="majorHAnsi"/>
          <w:sz w:val="24"/>
          <w:szCs w:val="24"/>
        </w:rPr>
      </w:pPr>
      <w:r w:rsidRPr="00C25D37">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25D37">
        <w:rPr>
          <w:rFonts w:asciiTheme="majorHAnsi" w:hAnsiTheme="majorHAnsi"/>
          <w:spacing w:val="-17"/>
          <w:sz w:val="24"/>
          <w:szCs w:val="24"/>
        </w:rPr>
        <w:t xml:space="preserve"> </w:t>
      </w:r>
      <w:r w:rsidRPr="00C25D37">
        <w:rPr>
          <w:rFonts w:asciiTheme="majorHAnsi" w:hAnsiTheme="majorHAnsi"/>
          <w:sz w:val="24"/>
          <w:szCs w:val="24"/>
        </w:rPr>
        <w:t>vício.</w:t>
      </w:r>
    </w:p>
    <w:p w:rsidR="00C25D37" w:rsidRPr="00C25D37" w:rsidRDefault="00C25D37" w:rsidP="0070262A">
      <w:pPr>
        <w:tabs>
          <w:tab w:val="left" w:pos="862"/>
        </w:tabs>
        <w:spacing w:after="240" w:line="276" w:lineRule="auto"/>
        <w:ind w:right="7"/>
        <w:jc w:val="both"/>
        <w:rPr>
          <w:rFonts w:asciiTheme="majorHAnsi" w:hAnsiTheme="majorHAnsi"/>
          <w:sz w:val="24"/>
          <w:szCs w:val="24"/>
        </w:rPr>
      </w:pPr>
      <w:r w:rsidRPr="00C25D37">
        <w:rPr>
          <w:rFonts w:asciiTheme="majorHAnsi" w:hAnsiTheme="majorHAnsi"/>
          <w:sz w:val="24"/>
          <w:szCs w:val="24"/>
        </w:rPr>
        <w:t>8.5 – O pagamento devido pelo Município será efetuado através de ordem bancária, para crédito em banco, agência e conta corrente informada pela Contratada.</w:t>
      </w:r>
    </w:p>
    <w:p w:rsidR="00C25D37" w:rsidRPr="00C25D37" w:rsidRDefault="00C25D37" w:rsidP="0070262A">
      <w:pPr>
        <w:tabs>
          <w:tab w:val="left" w:pos="821"/>
        </w:tabs>
        <w:spacing w:after="240" w:line="276" w:lineRule="auto"/>
        <w:ind w:right="7"/>
        <w:jc w:val="both"/>
        <w:rPr>
          <w:rFonts w:asciiTheme="majorHAnsi" w:hAnsiTheme="majorHAnsi"/>
          <w:sz w:val="24"/>
          <w:szCs w:val="24"/>
        </w:rPr>
      </w:pPr>
      <w:r w:rsidRPr="00C25D37">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25D37">
        <w:rPr>
          <w:rFonts w:asciiTheme="majorHAnsi" w:hAnsiTheme="majorHAnsi"/>
          <w:spacing w:val="-12"/>
          <w:sz w:val="24"/>
          <w:szCs w:val="24"/>
        </w:rPr>
        <w:t xml:space="preserve"> </w:t>
      </w:r>
      <w:r w:rsidRPr="00C25D37">
        <w:rPr>
          <w:rFonts w:asciiTheme="majorHAnsi" w:hAnsiTheme="majorHAnsi"/>
          <w:sz w:val="24"/>
          <w:szCs w:val="24"/>
        </w:rPr>
        <w:t>forma.</w:t>
      </w:r>
    </w:p>
    <w:p w:rsidR="00C25D37" w:rsidRDefault="00C25D37" w:rsidP="0070262A">
      <w:pPr>
        <w:tabs>
          <w:tab w:val="left" w:pos="840"/>
        </w:tabs>
        <w:spacing w:after="240" w:line="276" w:lineRule="auto"/>
        <w:ind w:right="7"/>
        <w:jc w:val="both"/>
        <w:rPr>
          <w:rFonts w:asciiTheme="majorHAnsi" w:hAnsiTheme="majorHAnsi"/>
          <w:sz w:val="24"/>
          <w:szCs w:val="24"/>
        </w:rPr>
      </w:pPr>
      <w:r w:rsidRPr="00C25D37">
        <w:rPr>
          <w:rFonts w:asciiTheme="majorHAnsi" w:hAnsiTheme="majorHAnsi"/>
          <w:sz w:val="24"/>
          <w:szCs w:val="24"/>
        </w:rPr>
        <w:t>8.7 – Todo pagamento que vier a ser considerado contratualmente indevido será objeto de ajuste nos pagamentos futuros ou cobrados da</w:t>
      </w:r>
      <w:r w:rsidRPr="00C25D37">
        <w:rPr>
          <w:rFonts w:asciiTheme="majorHAnsi" w:hAnsiTheme="majorHAnsi"/>
          <w:spacing w:val="-13"/>
          <w:sz w:val="24"/>
          <w:szCs w:val="24"/>
        </w:rPr>
        <w:t xml:space="preserve"> </w:t>
      </w:r>
      <w:r w:rsidR="00DA1BBD">
        <w:rPr>
          <w:rFonts w:asciiTheme="majorHAnsi" w:hAnsiTheme="majorHAnsi"/>
          <w:sz w:val="24"/>
          <w:szCs w:val="24"/>
        </w:rPr>
        <w:t>Contratada</w:t>
      </w:r>
    </w:p>
    <w:p w:rsidR="00DA1BBD" w:rsidRPr="00C25D37" w:rsidRDefault="00DA1BBD" w:rsidP="0070262A">
      <w:pPr>
        <w:tabs>
          <w:tab w:val="left" w:pos="840"/>
        </w:tabs>
        <w:spacing w:after="240" w:line="276" w:lineRule="auto"/>
        <w:ind w:right="7"/>
        <w:jc w:val="both"/>
        <w:rPr>
          <w:rFonts w:asciiTheme="majorHAnsi" w:hAnsiTheme="majorHAnsi"/>
          <w:sz w:val="24"/>
          <w:szCs w:val="24"/>
        </w:rPr>
      </w:pP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lastRenderedPageBreak/>
        <w:t>VIGÊNCIA</w:t>
      </w:r>
    </w:p>
    <w:p w:rsidR="00C25D37" w:rsidRPr="00C25D37" w:rsidRDefault="00C25D37" w:rsidP="0070262A">
      <w:pPr>
        <w:tabs>
          <w:tab w:val="left" w:pos="809"/>
        </w:tabs>
        <w:spacing w:after="240" w:line="276" w:lineRule="auto"/>
        <w:ind w:right="7"/>
        <w:jc w:val="both"/>
        <w:rPr>
          <w:rFonts w:asciiTheme="majorHAnsi" w:hAnsiTheme="majorHAnsi"/>
          <w:sz w:val="24"/>
          <w:szCs w:val="24"/>
        </w:rPr>
      </w:pPr>
      <w:r w:rsidRPr="00C25D37">
        <w:rPr>
          <w:rFonts w:asciiTheme="majorHAnsi" w:hAnsiTheme="majorHAnsi"/>
          <w:sz w:val="24"/>
          <w:szCs w:val="24"/>
        </w:rPr>
        <w:t>9.1 - O contrato vigorará pelo prazo de 06 (seis) meses, a contar da data da sua</w:t>
      </w:r>
      <w:r w:rsidRPr="00C25D37">
        <w:rPr>
          <w:rFonts w:asciiTheme="majorHAnsi" w:hAnsiTheme="majorHAnsi"/>
          <w:spacing w:val="-17"/>
          <w:sz w:val="24"/>
          <w:szCs w:val="24"/>
        </w:rPr>
        <w:t xml:space="preserve"> </w:t>
      </w:r>
      <w:r w:rsidRPr="00C25D37">
        <w:rPr>
          <w:rFonts w:asciiTheme="majorHAnsi" w:hAnsiTheme="majorHAnsi"/>
          <w:sz w:val="24"/>
          <w:szCs w:val="24"/>
        </w:rPr>
        <w:t>publicação.</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SANÇÕES</w:t>
      </w:r>
    </w:p>
    <w:p w:rsidR="00C25D37" w:rsidRPr="00C25D37" w:rsidRDefault="00C25D37" w:rsidP="0070262A">
      <w:pPr>
        <w:tabs>
          <w:tab w:val="left" w:pos="910"/>
        </w:tabs>
        <w:spacing w:after="240" w:line="276" w:lineRule="auto"/>
        <w:ind w:right="7"/>
        <w:jc w:val="both"/>
        <w:rPr>
          <w:rFonts w:asciiTheme="majorHAnsi" w:hAnsiTheme="majorHAnsi"/>
          <w:sz w:val="24"/>
          <w:szCs w:val="24"/>
        </w:rPr>
      </w:pPr>
      <w:r w:rsidRPr="00C25D37">
        <w:rPr>
          <w:rFonts w:asciiTheme="majorHAnsi" w:hAnsiTheme="majorHAnsi"/>
          <w:sz w:val="24"/>
          <w:szCs w:val="24"/>
        </w:rPr>
        <w:t>10.1 – Ficam estabelecidos os seguintes percentuais de multa, aplicáveis quando do descumprimento</w:t>
      </w:r>
      <w:r w:rsidRPr="00C25D37">
        <w:rPr>
          <w:rFonts w:asciiTheme="majorHAnsi" w:hAnsiTheme="majorHAnsi"/>
          <w:spacing w:val="-3"/>
          <w:sz w:val="24"/>
          <w:szCs w:val="24"/>
        </w:rPr>
        <w:t xml:space="preserve"> </w:t>
      </w:r>
      <w:r w:rsidRPr="00C25D37">
        <w:rPr>
          <w:rFonts w:asciiTheme="majorHAnsi" w:hAnsiTheme="majorHAnsi"/>
          <w:sz w:val="24"/>
          <w:szCs w:val="24"/>
        </w:rPr>
        <w:t>contratual:</w:t>
      </w:r>
    </w:p>
    <w:p w:rsidR="00C25D37" w:rsidRPr="00C25D37" w:rsidRDefault="00C25D37" w:rsidP="0070262A">
      <w:pPr>
        <w:tabs>
          <w:tab w:val="left" w:pos="1752"/>
        </w:tabs>
        <w:spacing w:after="240" w:line="276" w:lineRule="auto"/>
        <w:ind w:right="7"/>
        <w:jc w:val="both"/>
        <w:rPr>
          <w:rFonts w:asciiTheme="majorHAnsi" w:hAnsiTheme="majorHAnsi"/>
          <w:sz w:val="24"/>
          <w:szCs w:val="24"/>
        </w:rPr>
      </w:pPr>
      <w:r w:rsidRPr="00C25D37">
        <w:rPr>
          <w:rFonts w:asciiTheme="majorHAnsi" w:hAnsiTheme="majorHAnsi"/>
          <w:sz w:val="24"/>
          <w:szCs w:val="24"/>
        </w:rPr>
        <w:t>10.1.1 – advertência por faltas leves, assim entendidas aquelas que não acarretem prejuízos significativos para o</w:t>
      </w:r>
      <w:r w:rsidRPr="00C25D37">
        <w:rPr>
          <w:rFonts w:asciiTheme="majorHAnsi" w:hAnsiTheme="majorHAnsi"/>
          <w:spacing w:val="-3"/>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1716"/>
        </w:tabs>
        <w:spacing w:after="240" w:line="276" w:lineRule="auto"/>
        <w:ind w:right="7"/>
        <w:jc w:val="both"/>
        <w:rPr>
          <w:rFonts w:asciiTheme="majorHAnsi" w:hAnsiTheme="majorHAnsi"/>
          <w:sz w:val="24"/>
          <w:szCs w:val="24"/>
        </w:rPr>
      </w:pPr>
      <w:r w:rsidRPr="00C25D37">
        <w:rPr>
          <w:rFonts w:asciiTheme="majorHAnsi" w:hAnsiTheme="majorHAnsi"/>
          <w:sz w:val="24"/>
          <w:szCs w:val="24"/>
        </w:rPr>
        <w:t>10.1.2 - multa moratória de 1% (um por cento) por dia de atraso injustificado sobre o valor da parcela inadimplida, até o limite de 10 (dez)</w:t>
      </w:r>
      <w:r w:rsidRPr="00C25D37">
        <w:rPr>
          <w:rFonts w:asciiTheme="majorHAnsi" w:hAnsiTheme="majorHAnsi"/>
          <w:spacing w:val="-7"/>
          <w:sz w:val="24"/>
          <w:szCs w:val="24"/>
        </w:rPr>
        <w:t xml:space="preserve"> </w:t>
      </w:r>
      <w:r w:rsidRPr="00C25D37">
        <w:rPr>
          <w:rFonts w:asciiTheme="majorHAnsi" w:hAnsiTheme="majorHAnsi"/>
          <w:sz w:val="24"/>
          <w:szCs w:val="24"/>
        </w:rPr>
        <w:t>dias;</w:t>
      </w:r>
    </w:p>
    <w:p w:rsidR="00C25D37" w:rsidRPr="00C25D37" w:rsidRDefault="00C25D37" w:rsidP="0070262A">
      <w:pPr>
        <w:tabs>
          <w:tab w:val="left" w:pos="1704"/>
        </w:tabs>
        <w:spacing w:after="240" w:line="276" w:lineRule="auto"/>
        <w:ind w:right="7"/>
        <w:jc w:val="both"/>
        <w:rPr>
          <w:rFonts w:asciiTheme="majorHAnsi" w:hAnsiTheme="majorHAnsi"/>
          <w:sz w:val="24"/>
          <w:szCs w:val="24"/>
        </w:rPr>
      </w:pPr>
      <w:r w:rsidRPr="00C25D37">
        <w:rPr>
          <w:rFonts w:asciiTheme="majorHAnsi" w:hAnsiTheme="majorHAnsi"/>
          <w:sz w:val="24"/>
          <w:szCs w:val="24"/>
        </w:rPr>
        <w:t>10.1.3 – multa compensatória de 5% (cinco por cento) sobre o valor total do contrato, no caso de inexecução total do</w:t>
      </w:r>
      <w:r w:rsidRPr="00C25D37">
        <w:rPr>
          <w:rFonts w:asciiTheme="majorHAnsi" w:hAnsiTheme="majorHAnsi"/>
          <w:spacing w:val="-5"/>
          <w:sz w:val="24"/>
          <w:szCs w:val="24"/>
        </w:rPr>
        <w:t xml:space="preserve"> </w:t>
      </w:r>
      <w:r w:rsidRPr="00C25D37">
        <w:rPr>
          <w:rFonts w:asciiTheme="majorHAnsi" w:hAnsiTheme="majorHAnsi"/>
          <w:sz w:val="24"/>
          <w:szCs w:val="24"/>
        </w:rPr>
        <w:t>objeto;</w:t>
      </w:r>
    </w:p>
    <w:p w:rsidR="00C25D37" w:rsidRPr="00C25D37" w:rsidRDefault="00C25D37" w:rsidP="0070262A">
      <w:pPr>
        <w:tabs>
          <w:tab w:val="left" w:pos="1709"/>
        </w:tabs>
        <w:spacing w:after="240" w:line="276" w:lineRule="auto"/>
        <w:ind w:right="7"/>
        <w:jc w:val="both"/>
        <w:rPr>
          <w:rFonts w:asciiTheme="majorHAnsi" w:hAnsiTheme="majorHAnsi"/>
          <w:sz w:val="24"/>
          <w:szCs w:val="24"/>
        </w:rPr>
      </w:pPr>
      <w:r w:rsidRPr="00C25D37">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C25D37" w:rsidRPr="00C25D37" w:rsidRDefault="00C25D37" w:rsidP="0070262A">
      <w:pPr>
        <w:tabs>
          <w:tab w:val="left" w:pos="1718"/>
        </w:tabs>
        <w:spacing w:after="240" w:line="276" w:lineRule="auto"/>
        <w:ind w:right="7"/>
        <w:jc w:val="both"/>
        <w:rPr>
          <w:rFonts w:asciiTheme="majorHAnsi" w:hAnsiTheme="majorHAnsi"/>
          <w:sz w:val="24"/>
          <w:szCs w:val="24"/>
        </w:rPr>
      </w:pPr>
      <w:r w:rsidRPr="00C25D37">
        <w:rPr>
          <w:rFonts w:asciiTheme="majorHAnsi" w:hAnsiTheme="majorHAnsi"/>
          <w:sz w:val="24"/>
          <w:szCs w:val="24"/>
        </w:rPr>
        <w:t>10.1.5 – em caso de inexecução parcial, a multa compensatória, no mesmo percentual do subitem acima, será aplicada de forma proporcional à obrigação</w:t>
      </w:r>
      <w:r w:rsidRPr="00C25D37">
        <w:rPr>
          <w:rFonts w:asciiTheme="majorHAnsi" w:hAnsiTheme="majorHAnsi"/>
          <w:spacing w:val="-16"/>
          <w:sz w:val="24"/>
          <w:szCs w:val="24"/>
        </w:rPr>
        <w:t xml:space="preserve"> </w:t>
      </w:r>
      <w:r w:rsidRPr="00C25D37">
        <w:rPr>
          <w:rFonts w:asciiTheme="majorHAnsi" w:hAnsiTheme="majorHAnsi"/>
          <w:sz w:val="24"/>
          <w:szCs w:val="24"/>
        </w:rPr>
        <w:t>inadimplida;</w:t>
      </w:r>
    </w:p>
    <w:p w:rsidR="00C25D37" w:rsidRPr="00C25D37" w:rsidRDefault="00C25D37" w:rsidP="0070262A">
      <w:pPr>
        <w:tabs>
          <w:tab w:val="left" w:pos="1740"/>
        </w:tabs>
        <w:spacing w:after="240" w:line="276" w:lineRule="auto"/>
        <w:ind w:right="7"/>
        <w:jc w:val="both"/>
        <w:rPr>
          <w:rFonts w:asciiTheme="majorHAnsi" w:hAnsiTheme="majorHAnsi"/>
          <w:sz w:val="24"/>
          <w:szCs w:val="24"/>
        </w:rPr>
      </w:pPr>
      <w:r w:rsidRPr="00C25D37">
        <w:rPr>
          <w:rFonts w:asciiTheme="majorHAnsi" w:hAnsiTheme="majorHAnsi"/>
          <w:sz w:val="24"/>
          <w:szCs w:val="24"/>
        </w:rPr>
        <w:t>10.1.6 – suspensão de licitar e impedimento de contratar com a Administração, pelo prazo de até dois</w:t>
      </w:r>
      <w:r w:rsidRPr="00C25D37">
        <w:rPr>
          <w:rFonts w:asciiTheme="majorHAnsi" w:hAnsiTheme="majorHAnsi"/>
          <w:spacing w:val="-2"/>
          <w:sz w:val="24"/>
          <w:szCs w:val="24"/>
        </w:rPr>
        <w:t xml:space="preserve"> </w:t>
      </w:r>
      <w:r w:rsidRPr="00C25D37">
        <w:rPr>
          <w:rFonts w:asciiTheme="majorHAnsi" w:hAnsiTheme="majorHAnsi"/>
          <w:sz w:val="24"/>
          <w:szCs w:val="24"/>
        </w:rPr>
        <w:t>anos;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10.1.7 – declaração de inidoneidade para licitar ou contratar coma administração pública enquanto</w:t>
      </w:r>
      <w:r w:rsidRPr="00C25D37">
        <w:rPr>
          <w:rFonts w:asciiTheme="majorHAnsi" w:hAnsiTheme="majorHAnsi"/>
          <w:spacing w:val="14"/>
          <w:sz w:val="24"/>
          <w:szCs w:val="24"/>
        </w:rPr>
        <w:t xml:space="preserve"> </w:t>
      </w:r>
      <w:r w:rsidRPr="00C25D37">
        <w:rPr>
          <w:rFonts w:asciiTheme="majorHAnsi" w:hAnsiTheme="majorHAnsi"/>
          <w:sz w:val="24"/>
          <w:szCs w:val="24"/>
        </w:rPr>
        <w:t>perdurarem</w:t>
      </w:r>
      <w:r w:rsidRPr="00C25D37">
        <w:rPr>
          <w:rFonts w:asciiTheme="majorHAnsi" w:hAnsiTheme="majorHAnsi"/>
          <w:spacing w:val="15"/>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motivos</w:t>
      </w:r>
      <w:r w:rsidRPr="00C25D37">
        <w:rPr>
          <w:rFonts w:asciiTheme="majorHAnsi" w:hAnsiTheme="majorHAnsi"/>
          <w:spacing w:val="14"/>
          <w:sz w:val="24"/>
          <w:szCs w:val="24"/>
        </w:rPr>
        <w:t xml:space="preserve"> </w:t>
      </w:r>
      <w:r w:rsidRPr="00C25D37">
        <w:rPr>
          <w:rFonts w:asciiTheme="majorHAnsi" w:hAnsiTheme="majorHAnsi"/>
          <w:sz w:val="24"/>
          <w:szCs w:val="24"/>
        </w:rPr>
        <w:t>determinantes</w:t>
      </w:r>
      <w:r w:rsidRPr="00C25D37">
        <w:rPr>
          <w:rFonts w:asciiTheme="majorHAnsi" w:hAnsiTheme="majorHAnsi"/>
          <w:spacing w:val="12"/>
          <w:sz w:val="24"/>
          <w:szCs w:val="24"/>
        </w:rPr>
        <w:t xml:space="preserve"> </w:t>
      </w:r>
      <w:r w:rsidRPr="00C25D37">
        <w:rPr>
          <w:rFonts w:asciiTheme="majorHAnsi" w:hAnsiTheme="majorHAnsi"/>
          <w:sz w:val="24"/>
          <w:szCs w:val="24"/>
        </w:rPr>
        <w:t>da</w:t>
      </w:r>
      <w:r w:rsidRPr="00C25D37">
        <w:rPr>
          <w:rFonts w:asciiTheme="majorHAnsi" w:hAnsiTheme="majorHAnsi"/>
          <w:spacing w:val="14"/>
          <w:sz w:val="24"/>
          <w:szCs w:val="24"/>
        </w:rPr>
        <w:t xml:space="preserve"> </w:t>
      </w:r>
      <w:r w:rsidRPr="00C25D37">
        <w:rPr>
          <w:rFonts w:asciiTheme="majorHAnsi" w:hAnsiTheme="majorHAnsi"/>
          <w:sz w:val="24"/>
          <w:szCs w:val="24"/>
        </w:rPr>
        <w:t>punição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até</w:t>
      </w:r>
      <w:r w:rsidRPr="00C25D37">
        <w:rPr>
          <w:rFonts w:asciiTheme="majorHAnsi" w:hAnsiTheme="majorHAnsi"/>
          <w:spacing w:val="14"/>
          <w:sz w:val="24"/>
          <w:szCs w:val="24"/>
        </w:rPr>
        <w:t xml:space="preserve"> </w:t>
      </w:r>
      <w:r w:rsidRPr="00C25D37">
        <w:rPr>
          <w:rFonts w:asciiTheme="majorHAnsi" w:hAnsiTheme="majorHAnsi"/>
          <w:sz w:val="24"/>
          <w:szCs w:val="24"/>
        </w:rPr>
        <w:t>que</w:t>
      </w:r>
      <w:r w:rsidRPr="00C25D37">
        <w:rPr>
          <w:rFonts w:asciiTheme="majorHAnsi" w:hAnsiTheme="majorHAnsi"/>
          <w:spacing w:val="13"/>
          <w:sz w:val="24"/>
          <w:szCs w:val="24"/>
        </w:rPr>
        <w:t xml:space="preserve"> </w:t>
      </w:r>
      <w:r w:rsidRPr="00C25D37">
        <w:rPr>
          <w:rFonts w:asciiTheme="majorHAnsi" w:hAnsiTheme="majorHAnsi"/>
          <w:sz w:val="24"/>
          <w:szCs w:val="24"/>
        </w:rPr>
        <w:t>seja</w:t>
      </w:r>
      <w:r w:rsidRPr="00C25D37">
        <w:rPr>
          <w:rFonts w:asciiTheme="majorHAnsi" w:hAnsiTheme="majorHAnsi"/>
          <w:spacing w:val="15"/>
          <w:sz w:val="24"/>
          <w:szCs w:val="24"/>
        </w:rPr>
        <w:t xml:space="preserve"> </w:t>
      </w:r>
      <w:r w:rsidRPr="00C25D37">
        <w:rPr>
          <w:rFonts w:asciiTheme="majorHAnsi" w:hAnsiTheme="majorHAnsi"/>
          <w:sz w:val="24"/>
          <w:szCs w:val="24"/>
        </w:rPr>
        <w:t>promovida a reabilitação perante a própria autoridade que aplicou a penalidade, que será concedida sempre que a Contratada ressarcir a Contratante pelos prejuízos</w:t>
      </w:r>
      <w:r w:rsidRPr="00C25D37">
        <w:rPr>
          <w:rFonts w:asciiTheme="majorHAnsi" w:hAnsiTheme="majorHAnsi"/>
          <w:spacing w:val="-19"/>
          <w:sz w:val="24"/>
          <w:szCs w:val="24"/>
        </w:rPr>
        <w:t xml:space="preserve"> </w:t>
      </w:r>
      <w:r w:rsidRPr="00C25D37">
        <w:rPr>
          <w:rFonts w:asciiTheme="majorHAnsi" w:hAnsiTheme="majorHAnsi"/>
          <w:sz w:val="24"/>
          <w:szCs w:val="24"/>
        </w:rPr>
        <w:t>causados;</w:t>
      </w:r>
    </w:p>
    <w:p w:rsidR="00C25D37" w:rsidRPr="00C25D37" w:rsidRDefault="00C25D37" w:rsidP="0070262A">
      <w:pPr>
        <w:tabs>
          <w:tab w:val="left" w:pos="838"/>
        </w:tabs>
        <w:spacing w:after="240" w:line="276" w:lineRule="auto"/>
        <w:ind w:right="7"/>
        <w:jc w:val="both"/>
        <w:rPr>
          <w:rFonts w:asciiTheme="majorHAnsi" w:hAnsiTheme="majorHAnsi"/>
          <w:sz w:val="24"/>
          <w:szCs w:val="24"/>
        </w:rPr>
      </w:pPr>
      <w:r w:rsidRPr="00C25D37">
        <w:rPr>
          <w:rFonts w:asciiTheme="majorHAnsi" w:hAnsiTheme="majorHAnsi"/>
          <w:sz w:val="24"/>
          <w:szCs w:val="24"/>
        </w:rPr>
        <w:t>10.2 – Também ficam sujeitas ás penalidades do art.87, III e IV da Lei nº 8.666, de 1993, a Contratada</w:t>
      </w:r>
      <w:r w:rsidRPr="00C25D37">
        <w:rPr>
          <w:rFonts w:asciiTheme="majorHAnsi" w:hAnsiTheme="majorHAnsi"/>
          <w:spacing w:val="-4"/>
          <w:sz w:val="24"/>
          <w:szCs w:val="24"/>
        </w:rPr>
        <w:t xml:space="preserve"> </w:t>
      </w:r>
      <w:r w:rsidRPr="00C25D37">
        <w:rPr>
          <w:rFonts w:asciiTheme="majorHAnsi" w:hAnsiTheme="majorHAnsi"/>
          <w:sz w:val="24"/>
          <w:szCs w:val="24"/>
        </w:rPr>
        <w:t>que:</w:t>
      </w:r>
    </w:p>
    <w:p w:rsidR="00C25D37" w:rsidRPr="00C25D37" w:rsidRDefault="00C25D37" w:rsidP="0070262A">
      <w:pPr>
        <w:tabs>
          <w:tab w:val="left" w:pos="1714"/>
        </w:tabs>
        <w:spacing w:after="240" w:line="276" w:lineRule="auto"/>
        <w:ind w:right="7"/>
        <w:jc w:val="both"/>
        <w:rPr>
          <w:rFonts w:asciiTheme="majorHAnsi" w:hAnsiTheme="majorHAnsi"/>
          <w:sz w:val="24"/>
          <w:szCs w:val="24"/>
        </w:rPr>
      </w:pPr>
      <w:r w:rsidRPr="00C25D37">
        <w:rPr>
          <w:rFonts w:asciiTheme="majorHAnsi" w:hAnsiTheme="majorHAnsi"/>
          <w:sz w:val="24"/>
          <w:szCs w:val="24"/>
        </w:rPr>
        <w:t>10.2.1 – tenha sofrido condenação definitiva por pratica, por meio dolosos, fraude fiscal no recolhimento de quaisquer</w:t>
      </w:r>
      <w:r w:rsidRPr="00C25D37">
        <w:rPr>
          <w:rFonts w:asciiTheme="majorHAnsi" w:hAnsiTheme="majorHAnsi"/>
          <w:spacing w:val="-6"/>
          <w:sz w:val="24"/>
          <w:szCs w:val="24"/>
        </w:rPr>
        <w:t xml:space="preserve"> </w:t>
      </w:r>
      <w:r w:rsidRPr="00C25D37">
        <w:rPr>
          <w:rFonts w:asciiTheme="majorHAnsi" w:hAnsiTheme="majorHAnsi"/>
          <w:sz w:val="24"/>
          <w:szCs w:val="24"/>
        </w:rPr>
        <w:t>tributos;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10.2.2 – tenha praticado atos ilícitos visando a frustrar os objetivos da</w:t>
      </w:r>
      <w:r w:rsidRPr="00C25D37">
        <w:rPr>
          <w:rFonts w:asciiTheme="majorHAnsi" w:hAnsiTheme="majorHAnsi"/>
          <w:spacing w:val="-15"/>
          <w:sz w:val="24"/>
          <w:szCs w:val="24"/>
        </w:rPr>
        <w:t xml:space="preserve"> </w:t>
      </w:r>
      <w:r w:rsidRPr="00C25D37">
        <w:rPr>
          <w:rFonts w:asciiTheme="majorHAnsi" w:hAnsiTheme="majorHAnsi"/>
          <w:sz w:val="24"/>
          <w:szCs w:val="24"/>
        </w:rPr>
        <w:t>licitação;</w:t>
      </w:r>
    </w:p>
    <w:p w:rsidR="00C25D37" w:rsidRPr="00C25D37" w:rsidRDefault="00C25D37" w:rsidP="0070262A">
      <w:pPr>
        <w:tabs>
          <w:tab w:val="left" w:pos="1759"/>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10.2.3 – demonstre não possuir idoneidade para contratar com a Administração em </w:t>
      </w:r>
      <w:r w:rsidRPr="00C25D37">
        <w:rPr>
          <w:rFonts w:asciiTheme="majorHAnsi" w:hAnsiTheme="majorHAnsi"/>
          <w:sz w:val="24"/>
          <w:szCs w:val="24"/>
        </w:rPr>
        <w:lastRenderedPageBreak/>
        <w:t>virtude de atos ilícitos praticados.</w:t>
      </w:r>
    </w:p>
    <w:p w:rsidR="00C25D37" w:rsidRPr="00C25D37" w:rsidRDefault="00C25D37" w:rsidP="0070262A">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C25D37" w:rsidRDefault="00C25D37" w:rsidP="00C25D37">
      <w:pPr>
        <w:tabs>
          <w:tab w:val="left" w:pos="888"/>
        </w:tabs>
        <w:spacing w:after="240" w:line="276" w:lineRule="auto"/>
        <w:ind w:right="7"/>
        <w:jc w:val="both"/>
        <w:rPr>
          <w:rFonts w:asciiTheme="majorHAnsi" w:hAnsiTheme="majorHAnsi"/>
          <w:sz w:val="24"/>
          <w:szCs w:val="24"/>
        </w:rPr>
      </w:pPr>
      <w:r w:rsidRPr="00C25D37">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C25D37" w:rsidRP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25D37">
        <w:rPr>
          <w:rFonts w:asciiTheme="majorHAnsi" w:hAnsiTheme="majorHAnsi"/>
          <w:spacing w:val="-12"/>
          <w:sz w:val="24"/>
          <w:szCs w:val="24"/>
        </w:rPr>
        <w:t xml:space="preserve"> </w:t>
      </w:r>
      <w:r w:rsidRPr="00C25D37">
        <w:rPr>
          <w:rFonts w:asciiTheme="majorHAnsi" w:hAnsiTheme="majorHAnsi"/>
          <w:sz w:val="24"/>
          <w:szCs w:val="24"/>
        </w:rPr>
        <w:t>judicialmente.</w:t>
      </w:r>
    </w:p>
    <w:p w:rsidR="00C25D37" w:rsidRPr="00C25D37" w:rsidRDefault="00C25D37" w:rsidP="00152427">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C25D37" w:rsidRDefault="00C25D37" w:rsidP="00C25D37">
      <w:pPr>
        <w:tabs>
          <w:tab w:val="left" w:pos="828"/>
        </w:tabs>
        <w:spacing w:after="240" w:line="276" w:lineRule="auto"/>
        <w:ind w:right="7"/>
        <w:jc w:val="both"/>
        <w:rPr>
          <w:rFonts w:asciiTheme="majorHAnsi" w:hAnsiTheme="majorHAnsi"/>
          <w:sz w:val="24"/>
          <w:szCs w:val="24"/>
        </w:rPr>
      </w:pPr>
      <w:r w:rsidRPr="00C25D37">
        <w:rPr>
          <w:rFonts w:asciiTheme="majorHAnsi" w:hAnsiTheme="majorHAnsi"/>
          <w:sz w:val="24"/>
          <w:szCs w:val="24"/>
        </w:rPr>
        <w:t>10.6 – As sanções aqui previstas são independentes entre si, podendo ser aplicadas isoladas ou, no caso das multas, cumulativamente, sem prejuízo de outras medidas</w:t>
      </w:r>
      <w:r w:rsidRPr="00C25D37">
        <w:rPr>
          <w:rFonts w:asciiTheme="majorHAnsi" w:hAnsiTheme="majorHAnsi"/>
          <w:spacing w:val="-9"/>
          <w:sz w:val="24"/>
          <w:szCs w:val="24"/>
        </w:rPr>
        <w:t xml:space="preserve"> </w:t>
      </w:r>
      <w:r w:rsidRPr="00C25D37">
        <w:rPr>
          <w:rFonts w:asciiTheme="majorHAnsi" w:hAnsiTheme="majorHAnsi"/>
          <w:sz w:val="24"/>
          <w:szCs w:val="24"/>
        </w:rPr>
        <w:t>cabíveis.</w:t>
      </w:r>
    </w:p>
    <w:p w:rsid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10.7 – As sanções relativas a atos praticados no decorrer da licitação estão previstas no</w:t>
      </w:r>
      <w:r w:rsidRPr="00C25D37">
        <w:rPr>
          <w:rFonts w:asciiTheme="majorHAnsi" w:hAnsiTheme="majorHAnsi"/>
          <w:spacing w:val="-24"/>
          <w:sz w:val="24"/>
          <w:szCs w:val="24"/>
        </w:rPr>
        <w:t xml:space="preserve"> </w:t>
      </w:r>
      <w:r w:rsidRPr="00C25D37">
        <w:rPr>
          <w:rFonts w:asciiTheme="majorHAnsi" w:hAnsiTheme="majorHAnsi"/>
          <w:sz w:val="24"/>
          <w:szCs w:val="24"/>
        </w:rPr>
        <w:t>Edital.</w:t>
      </w:r>
    </w:p>
    <w:p w:rsidR="00C25D37" w:rsidRPr="00C25D37" w:rsidRDefault="00C25D37" w:rsidP="00C25D37">
      <w:pPr>
        <w:tabs>
          <w:tab w:val="left" w:pos="677"/>
        </w:tabs>
        <w:spacing w:after="240" w:line="276" w:lineRule="auto"/>
        <w:ind w:right="7"/>
        <w:rPr>
          <w:rFonts w:asciiTheme="majorHAnsi" w:hAnsiTheme="majorHAnsi"/>
          <w:b/>
          <w:sz w:val="24"/>
          <w:szCs w:val="24"/>
        </w:rPr>
      </w:pPr>
      <w:r w:rsidRPr="00C25D37">
        <w:rPr>
          <w:rFonts w:asciiTheme="majorHAnsi" w:hAnsiTheme="majorHAnsi"/>
          <w:b/>
          <w:sz w:val="24"/>
          <w:szCs w:val="24"/>
        </w:rPr>
        <w:t>11. CONDIÇÕES</w:t>
      </w:r>
      <w:r w:rsidRPr="00C25D37">
        <w:rPr>
          <w:rFonts w:asciiTheme="majorHAnsi" w:hAnsiTheme="majorHAnsi"/>
          <w:b/>
          <w:spacing w:val="-1"/>
          <w:sz w:val="24"/>
          <w:szCs w:val="24"/>
        </w:rPr>
        <w:t xml:space="preserve"> </w:t>
      </w:r>
      <w:r w:rsidRPr="00C25D37">
        <w:rPr>
          <w:rFonts w:asciiTheme="majorHAnsi" w:hAnsiTheme="majorHAnsi"/>
          <w:b/>
          <w:sz w:val="24"/>
          <w:szCs w:val="24"/>
        </w:rPr>
        <w:t>GERAIS</w:t>
      </w:r>
    </w:p>
    <w:p w:rsidR="00C25D37" w:rsidRPr="00C25D37" w:rsidRDefault="00C25D37" w:rsidP="00C25D37">
      <w:pPr>
        <w:tabs>
          <w:tab w:val="left" w:pos="883"/>
        </w:tabs>
        <w:spacing w:after="240" w:line="276" w:lineRule="auto"/>
        <w:ind w:right="7"/>
        <w:jc w:val="both"/>
        <w:rPr>
          <w:rFonts w:asciiTheme="majorHAnsi" w:hAnsiTheme="majorHAnsi"/>
          <w:sz w:val="24"/>
          <w:szCs w:val="24"/>
        </w:rPr>
      </w:pPr>
      <w:r w:rsidRPr="00C25D37">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25D37">
        <w:rPr>
          <w:rFonts w:asciiTheme="majorHAnsi" w:hAnsiTheme="majorHAnsi"/>
          <w:spacing w:val="-16"/>
          <w:sz w:val="24"/>
          <w:szCs w:val="24"/>
        </w:rPr>
        <w:t xml:space="preserve"> </w:t>
      </w:r>
      <w:r w:rsidRPr="00C25D37">
        <w:rPr>
          <w:rFonts w:asciiTheme="majorHAnsi" w:hAnsiTheme="majorHAnsi"/>
          <w:sz w:val="24"/>
          <w:szCs w:val="24"/>
        </w:rPr>
        <w:t>tempo.</w:t>
      </w:r>
    </w:p>
    <w:p w:rsidR="00C25D37" w:rsidRPr="00C25D37" w:rsidRDefault="00C25D37" w:rsidP="00C25D37">
      <w:pPr>
        <w:tabs>
          <w:tab w:val="left" w:pos="891"/>
        </w:tabs>
        <w:spacing w:after="240" w:line="276" w:lineRule="auto"/>
        <w:ind w:right="7"/>
        <w:jc w:val="both"/>
        <w:rPr>
          <w:rFonts w:asciiTheme="majorHAnsi" w:hAnsiTheme="majorHAnsi"/>
          <w:sz w:val="24"/>
          <w:szCs w:val="24"/>
        </w:rPr>
      </w:pPr>
      <w:r w:rsidRPr="00C25D37">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C25D37">
        <w:rPr>
          <w:rFonts w:asciiTheme="majorHAnsi" w:hAnsiTheme="majorHAnsi"/>
          <w:spacing w:val="-9"/>
          <w:sz w:val="24"/>
          <w:szCs w:val="24"/>
        </w:rPr>
        <w:t xml:space="preserve"> </w:t>
      </w:r>
      <w:r w:rsidRPr="00C25D37">
        <w:rPr>
          <w:rFonts w:asciiTheme="majorHAnsi" w:hAnsiTheme="majorHAnsi"/>
          <w:sz w:val="24"/>
          <w:szCs w:val="24"/>
        </w:rPr>
        <w:t>outra.</w:t>
      </w:r>
    </w:p>
    <w:p w:rsidR="00C25D37" w:rsidRPr="00C25D37" w:rsidRDefault="00C25D37" w:rsidP="00C25D37">
      <w:pPr>
        <w:tabs>
          <w:tab w:val="left" w:pos="924"/>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25D37">
        <w:rPr>
          <w:rFonts w:asciiTheme="majorHAnsi" w:hAnsiTheme="majorHAnsi"/>
          <w:spacing w:val="-1"/>
          <w:sz w:val="24"/>
          <w:szCs w:val="24"/>
        </w:rPr>
        <w:t xml:space="preserve"> </w:t>
      </w:r>
      <w:r w:rsidRPr="00C25D37">
        <w:rPr>
          <w:rFonts w:asciiTheme="majorHAnsi" w:hAnsiTheme="majorHAnsi"/>
          <w:sz w:val="24"/>
          <w:szCs w:val="24"/>
        </w:rPr>
        <w:t>prejuízos.</w:t>
      </w:r>
    </w:p>
    <w:p w:rsidR="00C25D37" w:rsidRPr="00C25D37" w:rsidRDefault="00C25D37" w:rsidP="00C25D37">
      <w:pPr>
        <w:tabs>
          <w:tab w:val="left" w:pos="857"/>
        </w:tabs>
        <w:spacing w:after="240" w:line="276" w:lineRule="auto"/>
        <w:ind w:right="7"/>
        <w:jc w:val="both"/>
        <w:rPr>
          <w:rFonts w:asciiTheme="majorHAnsi" w:hAnsiTheme="majorHAnsi"/>
          <w:sz w:val="24"/>
          <w:szCs w:val="24"/>
        </w:rPr>
      </w:pPr>
      <w:r w:rsidRPr="00C25D37">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25D37">
        <w:rPr>
          <w:rFonts w:asciiTheme="majorHAnsi" w:hAnsiTheme="majorHAnsi"/>
          <w:spacing w:val="-11"/>
          <w:sz w:val="24"/>
          <w:szCs w:val="24"/>
        </w:rPr>
        <w:t xml:space="preserve"> </w:t>
      </w:r>
      <w:r w:rsidRPr="00C25D37">
        <w:rPr>
          <w:rFonts w:asciiTheme="majorHAnsi" w:hAnsiTheme="majorHAnsi"/>
          <w:sz w:val="24"/>
          <w:szCs w:val="24"/>
        </w:rPr>
        <w:t>término.</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25D37">
        <w:rPr>
          <w:rFonts w:asciiTheme="majorHAnsi" w:hAnsiTheme="majorHAnsi"/>
          <w:spacing w:val="-17"/>
          <w:sz w:val="24"/>
          <w:szCs w:val="24"/>
        </w:rPr>
        <w:t xml:space="preserve"> </w:t>
      </w:r>
      <w:r w:rsidRPr="00C25D37">
        <w:rPr>
          <w:rFonts w:asciiTheme="majorHAnsi" w:hAnsiTheme="majorHAnsi"/>
          <w:sz w:val="24"/>
          <w:szCs w:val="24"/>
        </w:rPr>
        <w:t>vigente.</w:t>
      </w:r>
    </w:p>
    <w:p w:rsidR="009425E2" w:rsidRDefault="009425E2"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F033F0" w:rsidRDefault="00F033F0"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BA68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A68C2" w:rsidRPr="00275FBB">
              <w:rPr>
                <w:rFonts w:asciiTheme="majorHAnsi" w:hAnsiTheme="majorHAnsi"/>
                <w:b/>
                <w:bCs/>
                <w:noProof/>
                <w:sz w:val="24"/>
                <w:szCs w:val="24"/>
              </w:rPr>
            </w:r>
            <w:r w:rsidR="00BA68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A68C2"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BA68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A68C2" w:rsidRPr="00275FBB">
              <w:rPr>
                <w:rFonts w:asciiTheme="majorHAnsi" w:hAnsiTheme="majorHAnsi"/>
                <w:b/>
                <w:bCs/>
                <w:noProof/>
                <w:sz w:val="24"/>
                <w:szCs w:val="24"/>
              </w:rPr>
            </w:r>
            <w:r w:rsidR="00BA68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A68C2"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BA68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A68C2" w:rsidRPr="00275FBB">
              <w:rPr>
                <w:rFonts w:asciiTheme="majorHAnsi" w:hAnsiTheme="majorHAnsi"/>
                <w:b/>
                <w:bCs/>
                <w:noProof/>
                <w:sz w:val="24"/>
                <w:szCs w:val="24"/>
              </w:rPr>
            </w:r>
            <w:r w:rsidR="00BA68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A68C2"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BA68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A68C2" w:rsidRPr="00275FBB">
              <w:rPr>
                <w:rFonts w:asciiTheme="majorHAnsi" w:hAnsiTheme="majorHAnsi"/>
                <w:b/>
                <w:bCs/>
                <w:noProof/>
                <w:sz w:val="24"/>
                <w:szCs w:val="24"/>
              </w:rPr>
            </w:r>
            <w:r w:rsidR="00BA68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A68C2" w:rsidRPr="00275FBB">
              <w:rPr>
                <w:rFonts w:asciiTheme="majorHAnsi" w:hAnsiTheme="majorHAnsi"/>
                <w:b/>
                <w:bCs/>
                <w:noProof/>
                <w:sz w:val="24"/>
                <w:szCs w:val="24"/>
              </w:rPr>
              <w:fldChar w:fldCharType="end"/>
            </w:r>
            <w:bookmarkEnd w:id="1"/>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BA68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A68C2" w:rsidRPr="00275FBB">
              <w:rPr>
                <w:rFonts w:asciiTheme="majorHAnsi" w:hAnsiTheme="majorHAnsi"/>
                <w:b/>
                <w:bCs/>
                <w:noProof/>
                <w:sz w:val="24"/>
                <w:szCs w:val="24"/>
              </w:rPr>
            </w:r>
            <w:r w:rsidR="00BA68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A68C2"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Style w:val="lista"/>
        <w:tblW w:w="0" w:type="auto"/>
        <w:tblInd w:w="-24" w:type="dxa"/>
        <w:tblLook w:val="04A0"/>
      </w:tblPr>
      <w:tblGrid>
        <w:gridCol w:w="624"/>
        <w:gridCol w:w="3512"/>
        <w:gridCol w:w="992"/>
        <w:gridCol w:w="851"/>
        <w:gridCol w:w="850"/>
        <w:gridCol w:w="1129"/>
        <w:gridCol w:w="1192"/>
      </w:tblGrid>
      <w:tr w:rsidR="00E96DC5" w:rsidRPr="00AA62A9" w:rsidTr="00050999">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N° Item</w:t>
            </w:r>
          </w:p>
        </w:tc>
        <w:tc>
          <w:tcPr>
            <w:tcW w:w="3512" w:type="dxa"/>
          </w:tcPr>
          <w:p w:rsidR="00E96DC5" w:rsidRPr="00AA62A9" w:rsidRDefault="00E96DC5" w:rsidP="00C16387">
            <w:pPr>
              <w:jc w:val="both"/>
              <w:rPr>
                <w:rFonts w:asciiTheme="majorHAnsi" w:hAnsiTheme="majorHAnsi"/>
                <w:sz w:val="24"/>
                <w:szCs w:val="24"/>
              </w:rPr>
            </w:pPr>
            <w:r w:rsidRPr="00AA62A9">
              <w:rPr>
                <w:rFonts w:asciiTheme="majorHAnsi" w:hAnsiTheme="majorHAnsi"/>
                <w:b/>
                <w:sz w:val="24"/>
                <w:szCs w:val="24"/>
              </w:rPr>
              <w:t>Descrição</w:t>
            </w:r>
          </w:p>
        </w:tc>
        <w:tc>
          <w:tcPr>
            <w:tcW w:w="992"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Und.</w:t>
            </w:r>
          </w:p>
        </w:tc>
        <w:tc>
          <w:tcPr>
            <w:tcW w:w="851"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Qtd.</w:t>
            </w:r>
          </w:p>
        </w:tc>
        <w:tc>
          <w:tcPr>
            <w:tcW w:w="850" w:type="dxa"/>
          </w:tcPr>
          <w:p w:rsidR="00E96DC5" w:rsidRPr="00AA62A9" w:rsidRDefault="00E96DC5" w:rsidP="00C16387">
            <w:pPr>
              <w:jc w:val="center"/>
              <w:rPr>
                <w:rFonts w:asciiTheme="majorHAnsi" w:hAnsiTheme="majorHAnsi"/>
                <w:b/>
                <w:sz w:val="24"/>
                <w:szCs w:val="24"/>
              </w:rPr>
            </w:pPr>
            <w:r>
              <w:rPr>
                <w:rFonts w:asciiTheme="majorHAnsi" w:hAnsiTheme="majorHAnsi"/>
                <w:b/>
                <w:sz w:val="24"/>
                <w:szCs w:val="24"/>
              </w:rPr>
              <w:t>Marca</w:t>
            </w:r>
          </w:p>
        </w:tc>
        <w:tc>
          <w:tcPr>
            <w:tcW w:w="1129"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Unit.</w:t>
            </w:r>
          </w:p>
        </w:tc>
        <w:tc>
          <w:tcPr>
            <w:tcW w:w="1192"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Tot.</w:t>
            </w:r>
          </w:p>
        </w:tc>
      </w:tr>
      <w:tr w:rsidR="00E96DC5" w:rsidRPr="00AA62A9" w:rsidTr="00050999">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t>0</w:t>
            </w:r>
            <w:r w:rsidRPr="00AA62A9">
              <w:rPr>
                <w:rFonts w:asciiTheme="majorHAnsi" w:hAnsiTheme="majorHAnsi"/>
                <w:sz w:val="24"/>
                <w:szCs w:val="24"/>
              </w:rPr>
              <w:t>1</w:t>
            </w:r>
          </w:p>
        </w:tc>
        <w:tc>
          <w:tcPr>
            <w:tcW w:w="3512" w:type="dxa"/>
          </w:tcPr>
          <w:p w:rsidR="00E96DC5" w:rsidRPr="00AA62A9" w:rsidRDefault="00050999" w:rsidP="00C16387">
            <w:pPr>
              <w:jc w:val="both"/>
              <w:rPr>
                <w:rFonts w:asciiTheme="majorHAnsi" w:hAnsiTheme="majorHAnsi"/>
                <w:sz w:val="24"/>
                <w:szCs w:val="24"/>
              </w:rPr>
            </w:pPr>
            <w:r w:rsidRPr="00B86D7D">
              <w:rPr>
                <w:rFonts w:asciiTheme="majorHAnsi" w:hAnsiTheme="majorHAnsi"/>
                <w:sz w:val="24"/>
                <w:szCs w:val="24"/>
              </w:rPr>
              <w:t xml:space="preserve">Trator Agrícola, potência mínima 85CV, tração 4x4, Motor diesel, podendo ser ou não turbo. Mínimo 04 cilindros, torque mínimo 28 KGF.M para 1500 RPM, Sistema Hidráulico três pontos. Capacidade mínima levante de 3.000 kg. Tomada de força proporcional e independente. Sistema controle remoto simples de no míimo duas vias. Caixa de marcha com transmissão mínima 12 velocidades à frente e 4 a ré. Piscas direcionais e luz de freios. Faróis auxiliares traseiros e noturnos. Acelerador manual e pé. Freios de serviço com acionamento independente. Freio de estacionamento. Alavanca traseira de regulagem sistema hidráulico. Cilindro auxiliar de levante hidráulico, barra tração, tomada de força terceiro ponto, com peso auxiliar a frente. </w:t>
            </w:r>
            <w:r w:rsidRPr="00B86D7D">
              <w:rPr>
                <w:rFonts w:asciiTheme="majorHAnsi" w:hAnsiTheme="majorHAnsi"/>
                <w:sz w:val="24"/>
                <w:szCs w:val="24"/>
              </w:rPr>
              <w:lastRenderedPageBreak/>
              <w:t>Estrutura de segurança contra capotagem,  com toldo. Banco regulável. Cinto de Segurança. Caixa de ferramentas composta de chaves de roda e macaco hidráulico para mínimo 04 ton. Sistema embreagem dupla. Pneus traseiros e dianteiros com no mínimo 08 lonas.</w:t>
            </w:r>
          </w:p>
        </w:tc>
        <w:tc>
          <w:tcPr>
            <w:tcW w:w="992"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51"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1,00</w:t>
            </w:r>
          </w:p>
        </w:tc>
        <w:tc>
          <w:tcPr>
            <w:tcW w:w="850" w:type="dxa"/>
          </w:tcPr>
          <w:p w:rsidR="00E96DC5" w:rsidRPr="00AA62A9" w:rsidRDefault="00E96DC5" w:rsidP="00C16387">
            <w:pPr>
              <w:jc w:val="right"/>
              <w:rPr>
                <w:rFonts w:asciiTheme="majorHAnsi" w:hAnsiTheme="majorHAnsi"/>
                <w:sz w:val="24"/>
                <w:szCs w:val="24"/>
              </w:rPr>
            </w:pPr>
          </w:p>
        </w:tc>
        <w:tc>
          <w:tcPr>
            <w:tcW w:w="1129"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bl>
    <w:p w:rsidR="00E96DC5" w:rsidRDefault="00E96DC5"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BA68C2"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BA68C2" w:rsidRPr="00275FBB">
              <w:rPr>
                <w:rFonts w:asciiTheme="majorHAnsi" w:hAnsiTheme="majorHAnsi"/>
                <w:sz w:val="24"/>
                <w:szCs w:val="24"/>
              </w:rPr>
            </w:r>
            <w:r w:rsidR="00BA68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BA68C2"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BA68C2"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BA68C2" w:rsidRPr="00275FBB">
              <w:rPr>
                <w:rFonts w:asciiTheme="majorHAnsi" w:hAnsiTheme="majorHAnsi"/>
                <w:sz w:val="24"/>
                <w:szCs w:val="24"/>
              </w:rPr>
            </w:r>
            <w:r w:rsidR="00BA68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BA68C2" w:rsidRPr="00275FBB">
              <w:rPr>
                <w:rFonts w:asciiTheme="majorHAnsi" w:hAnsiTheme="majorHAnsi"/>
                <w:sz w:val="24"/>
                <w:szCs w:val="24"/>
              </w:rPr>
              <w:fldChar w:fldCharType="end"/>
            </w:r>
            <w:bookmarkEnd w:id="2"/>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050999" w:rsidRDefault="00050999" w:rsidP="00957526">
      <w:pPr>
        <w:pStyle w:val="Corpodetexto"/>
        <w:spacing w:after="240" w:line="276" w:lineRule="auto"/>
        <w:ind w:right="7"/>
        <w:jc w:val="both"/>
        <w:rPr>
          <w:rFonts w:asciiTheme="majorHAnsi" w:hAnsiTheme="majorHAnsi"/>
          <w:sz w:val="24"/>
          <w:szCs w:val="24"/>
        </w:rPr>
      </w:pPr>
    </w:p>
    <w:p w:rsidR="00050999" w:rsidRPr="00275FBB" w:rsidRDefault="00050999"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BA68C2" w:rsidP="00957526">
      <w:pPr>
        <w:pStyle w:val="Corpodetexto"/>
        <w:spacing w:after="240" w:line="276" w:lineRule="auto"/>
        <w:ind w:right="7"/>
        <w:jc w:val="both"/>
        <w:rPr>
          <w:rFonts w:asciiTheme="majorHAnsi" w:hAnsiTheme="majorHAnsi"/>
          <w:sz w:val="24"/>
          <w:szCs w:val="24"/>
        </w:rPr>
      </w:pPr>
      <w:r w:rsidRPr="00BA68C2">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PREGÃO ELETRÔNICO Nº </w:t>
      </w:r>
      <w:r w:rsidR="0050192C">
        <w:rPr>
          <w:rFonts w:asciiTheme="majorHAnsi" w:hAnsiTheme="majorHAnsi"/>
          <w:b/>
          <w:sz w:val="24"/>
          <w:szCs w:val="24"/>
        </w:rPr>
        <w:t>03/2019</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BA68C2" w:rsidP="00957526">
      <w:pPr>
        <w:pStyle w:val="Corpodetexto"/>
        <w:spacing w:after="240" w:line="276" w:lineRule="auto"/>
        <w:ind w:right="7"/>
        <w:jc w:val="both"/>
        <w:rPr>
          <w:rFonts w:asciiTheme="majorHAnsi" w:hAnsiTheme="majorHAnsi"/>
          <w:sz w:val="24"/>
          <w:szCs w:val="24"/>
        </w:rPr>
      </w:pPr>
      <w:r w:rsidRPr="00BA68C2">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50192C">
        <w:rPr>
          <w:rFonts w:asciiTheme="majorHAnsi" w:hAnsiTheme="majorHAnsi"/>
          <w:b/>
          <w:sz w:val="24"/>
          <w:szCs w:val="24"/>
        </w:rPr>
        <w:t>034/2019</w:t>
      </w:r>
      <w:r w:rsidRPr="00275FBB">
        <w:rPr>
          <w:rFonts w:asciiTheme="majorHAnsi" w:hAnsiTheme="majorHAnsi"/>
          <w:b/>
          <w:sz w:val="24"/>
          <w:szCs w:val="24"/>
        </w:rPr>
        <w:t xml:space="preserve">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50192C">
        <w:rPr>
          <w:rFonts w:asciiTheme="majorHAnsi" w:hAnsiTheme="majorHAnsi"/>
          <w:b/>
          <w:sz w:val="24"/>
          <w:szCs w:val="24"/>
        </w:rPr>
        <w:t>03/2019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BA68C2" w:rsidP="00DE77B9">
      <w:pPr>
        <w:pStyle w:val="Corpodetexto"/>
        <w:spacing w:after="240" w:line="276" w:lineRule="auto"/>
        <w:ind w:right="7"/>
        <w:jc w:val="center"/>
        <w:rPr>
          <w:rFonts w:asciiTheme="majorHAnsi" w:hAnsiTheme="majorHAnsi"/>
          <w:sz w:val="24"/>
          <w:szCs w:val="24"/>
        </w:rPr>
      </w:pPr>
      <w:r w:rsidRPr="00BA68C2">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321C99" w:rsidRDefault="005824F8" w:rsidP="00957526">
      <w:pPr>
        <w:pStyle w:val="Ttulo11"/>
        <w:spacing w:after="240" w:line="276" w:lineRule="auto"/>
        <w:ind w:left="0" w:right="7"/>
        <w:jc w:val="center"/>
        <w:rPr>
          <w:rFonts w:asciiTheme="majorHAnsi" w:hAnsiTheme="majorHAnsi"/>
          <w:sz w:val="24"/>
          <w:szCs w:val="24"/>
        </w:rPr>
      </w:pPr>
      <w:r w:rsidRPr="00321C99">
        <w:rPr>
          <w:rFonts w:asciiTheme="majorHAnsi" w:hAnsiTheme="majorHAnsi"/>
          <w:sz w:val="24"/>
          <w:szCs w:val="24"/>
        </w:rPr>
        <w:lastRenderedPageBreak/>
        <w:t>ANEXO VI</w:t>
      </w:r>
      <w:r w:rsidR="00AD546A" w:rsidRPr="00321C99">
        <w:rPr>
          <w:rFonts w:asciiTheme="majorHAnsi" w:hAnsiTheme="majorHAnsi"/>
          <w:sz w:val="24"/>
          <w:szCs w:val="24"/>
        </w:rPr>
        <w:t>I - MINUTA DE CONTRATO</w:t>
      </w:r>
    </w:p>
    <w:p w:rsidR="00AD546A" w:rsidRPr="00321C99" w:rsidRDefault="00AD546A" w:rsidP="00957526">
      <w:pPr>
        <w:tabs>
          <w:tab w:val="left" w:pos="6813"/>
        </w:tabs>
        <w:spacing w:after="240" w:line="276" w:lineRule="auto"/>
        <w:ind w:right="7"/>
        <w:jc w:val="center"/>
        <w:rPr>
          <w:rFonts w:asciiTheme="majorHAnsi" w:hAnsiTheme="majorHAnsi"/>
          <w:b/>
          <w:sz w:val="24"/>
          <w:szCs w:val="24"/>
        </w:rPr>
      </w:pPr>
      <w:r w:rsidRPr="00321C99">
        <w:rPr>
          <w:rFonts w:asciiTheme="majorHAnsi" w:hAnsiTheme="majorHAnsi"/>
          <w:b/>
          <w:sz w:val="24"/>
          <w:szCs w:val="24"/>
          <w:u w:val="thick"/>
        </w:rPr>
        <w:t>CONTRATO</w:t>
      </w:r>
      <w:r w:rsidRPr="00321C99">
        <w:rPr>
          <w:rFonts w:asciiTheme="majorHAnsi" w:hAnsiTheme="majorHAnsi"/>
          <w:b/>
          <w:spacing w:val="-2"/>
          <w:sz w:val="24"/>
          <w:szCs w:val="24"/>
          <w:u w:val="thick"/>
        </w:rPr>
        <w:t xml:space="preserve"> </w:t>
      </w:r>
      <w:r w:rsidR="005824F8" w:rsidRPr="00321C99">
        <w:rPr>
          <w:rFonts w:asciiTheme="majorHAnsi" w:hAnsiTheme="majorHAnsi"/>
          <w:b/>
          <w:sz w:val="24"/>
          <w:szCs w:val="24"/>
          <w:u w:val="thick"/>
        </w:rPr>
        <w:t xml:space="preserve">N.    </w:t>
      </w:r>
      <w:r w:rsidRPr="00321C99">
        <w:rPr>
          <w:rFonts w:asciiTheme="majorHAnsi" w:hAnsiTheme="majorHAnsi"/>
          <w:b/>
          <w:sz w:val="24"/>
          <w:szCs w:val="24"/>
          <w:u w:val="thick"/>
        </w:rPr>
        <w:t>/201</w:t>
      </w:r>
      <w:r w:rsidR="00B67AE6">
        <w:rPr>
          <w:rFonts w:asciiTheme="majorHAnsi" w:hAnsiTheme="majorHAnsi"/>
          <w:b/>
          <w:sz w:val="24"/>
          <w:szCs w:val="24"/>
          <w:u w:val="thick"/>
        </w:rPr>
        <w:t>9</w:t>
      </w:r>
    </w:p>
    <w:p w:rsidR="005824F8" w:rsidRPr="00321C9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21C99">
        <w:rPr>
          <w:rFonts w:asciiTheme="majorHAnsi" w:hAnsiTheme="majorHAnsi" w:cs="Courier New"/>
          <w:b/>
          <w:sz w:val="24"/>
          <w:szCs w:val="24"/>
        </w:rPr>
        <w:t xml:space="preserve">CONTRATO DE </w:t>
      </w:r>
      <w:r w:rsidR="0030126B" w:rsidRPr="00321C99">
        <w:rPr>
          <w:rFonts w:asciiTheme="majorHAnsi" w:hAnsiTheme="majorHAnsi" w:cs="Courier New"/>
          <w:b/>
          <w:sz w:val="24"/>
          <w:szCs w:val="24"/>
        </w:rPr>
        <w:t>FORNECIMENTO</w:t>
      </w:r>
      <w:r w:rsidRPr="00321C99">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xml:space="preserve">. </w:t>
      </w:r>
      <w:r w:rsidR="0050192C">
        <w:rPr>
          <w:rFonts w:asciiTheme="majorHAnsi" w:hAnsiTheme="majorHAnsi"/>
          <w:sz w:val="24"/>
          <w:szCs w:val="24"/>
        </w:rPr>
        <w:t>034/2019</w:t>
      </w:r>
      <w:r w:rsidR="00AD546A" w:rsidRPr="00952EDF">
        <w:rPr>
          <w:rFonts w:asciiTheme="majorHAnsi" w:hAnsiTheme="majorHAnsi"/>
          <w:sz w:val="24"/>
          <w:szCs w:val="24"/>
        </w:rPr>
        <w:t xml:space="preserve">, na modalidade Pregão Eletrônico n. </w:t>
      </w:r>
      <w:r w:rsidR="0050192C">
        <w:rPr>
          <w:rFonts w:asciiTheme="majorHAnsi" w:hAnsiTheme="majorHAnsi"/>
          <w:sz w:val="24"/>
          <w:szCs w:val="24"/>
        </w:rPr>
        <w:t>03/2019</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321C99" w:rsidRDefault="00AD546A" w:rsidP="00423552">
      <w:pPr>
        <w:tabs>
          <w:tab w:val="left" w:pos="850"/>
        </w:tabs>
        <w:spacing w:after="240" w:line="276" w:lineRule="auto"/>
        <w:ind w:right="7"/>
        <w:jc w:val="both"/>
        <w:rPr>
          <w:rFonts w:asciiTheme="majorHAnsi" w:hAnsiTheme="majorHAnsi"/>
          <w:sz w:val="24"/>
          <w:szCs w:val="24"/>
        </w:rPr>
      </w:pPr>
      <w:r w:rsidRPr="00423552">
        <w:rPr>
          <w:rFonts w:asciiTheme="majorHAnsi" w:hAnsiTheme="majorHAnsi"/>
          <w:sz w:val="24"/>
          <w:szCs w:val="24"/>
        </w:rPr>
        <w:t xml:space="preserve">Este Contrato tem como objeto </w:t>
      </w:r>
      <w:r w:rsidR="00423552" w:rsidRPr="00423552">
        <w:rPr>
          <w:rFonts w:asciiTheme="majorHAnsi" w:hAnsiTheme="majorHAnsi"/>
          <w:sz w:val="24"/>
          <w:szCs w:val="24"/>
        </w:rPr>
        <w:t>a a</w:t>
      </w:r>
      <w:r w:rsidR="00423552" w:rsidRPr="00423552">
        <w:rPr>
          <w:rFonts w:ascii="Cambria" w:hAnsi="Cambria"/>
          <w:sz w:val="24"/>
          <w:szCs w:val="24"/>
        </w:rPr>
        <w:t xml:space="preserve">quisição de Patrulha Mecanizada, </w:t>
      </w:r>
      <w:r w:rsidR="00423552" w:rsidRPr="00423552">
        <w:rPr>
          <w:rFonts w:asciiTheme="majorHAnsi" w:hAnsiTheme="majorHAnsi"/>
          <w:sz w:val="24"/>
          <w:szCs w:val="24"/>
        </w:rPr>
        <w:t>conforme Contrato de Repasse 852672/2017/MAPA/CAIXA</w:t>
      </w:r>
      <w:r w:rsidR="00321C99" w:rsidRPr="00423552">
        <w:rPr>
          <w:rFonts w:ascii="Cambria" w:hAnsi="Cambria"/>
          <w:sz w:val="24"/>
          <w:szCs w:val="24"/>
        </w:rPr>
        <w:t>,</w:t>
      </w:r>
      <w:r w:rsidR="00E9214D" w:rsidRPr="00423552">
        <w:rPr>
          <w:rFonts w:asciiTheme="majorHAnsi" w:hAnsiTheme="majorHAnsi"/>
          <w:sz w:val="24"/>
          <w:szCs w:val="24"/>
        </w:rPr>
        <w:t xml:space="preserve"> na quantidade</w:t>
      </w:r>
      <w:r w:rsidRPr="00423552">
        <w:rPr>
          <w:rFonts w:asciiTheme="majorHAnsi" w:hAnsiTheme="majorHAnsi"/>
          <w:sz w:val="24"/>
          <w:szCs w:val="24"/>
        </w:rPr>
        <w:t xml:space="preserve"> abaixo e conforme especificações técnicas mínimas constantes do Termo de Referência</w:t>
      </w:r>
      <w:r w:rsidRPr="00275FBB">
        <w:rPr>
          <w:rFonts w:asciiTheme="majorHAnsi" w:hAnsiTheme="majorHAnsi"/>
          <w:sz w:val="24"/>
          <w:szCs w:val="24"/>
        </w:rPr>
        <w:t>.</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25D37" w:rsidTr="00423552">
        <w:trPr>
          <w:trHeight w:val="692"/>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663" w:type="dxa"/>
          </w:tcPr>
          <w:p w:rsidR="00C90654" w:rsidRPr="00C25D37" w:rsidRDefault="008D6F38" w:rsidP="00321C99">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Especificação do Equipamento</w:t>
            </w:r>
          </w:p>
        </w:tc>
        <w:tc>
          <w:tcPr>
            <w:tcW w:w="1559"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423552" w:rsidP="00321C99">
            <w:pPr>
              <w:jc w:val="center"/>
              <w:rPr>
                <w:rFonts w:asciiTheme="majorHAnsi" w:hAnsiTheme="majorHAnsi" w:cs="Calibri"/>
                <w:color w:val="000000"/>
                <w:sz w:val="24"/>
                <w:szCs w:val="24"/>
              </w:rPr>
            </w:pPr>
            <w:r>
              <w:rPr>
                <w:rFonts w:asciiTheme="majorHAnsi" w:hAnsiTheme="majorHAnsi" w:cs="Calibri"/>
                <w:color w:val="000000"/>
                <w:sz w:val="24"/>
                <w:szCs w:val="24"/>
              </w:rPr>
              <w:t>01</w:t>
            </w:r>
          </w:p>
        </w:tc>
        <w:tc>
          <w:tcPr>
            <w:tcW w:w="6663" w:type="dxa"/>
            <w:vAlign w:val="center"/>
          </w:tcPr>
          <w:p w:rsidR="00C90654" w:rsidRPr="00C25D37" w:rsidRDefault="003354FF" w:rsidP="00321C99">
            <w:pPr>
              <w:jc w:val="both"/>
              <w:rPr>
                <w:rFonts w:asciiTheme="majorHAnsi" w:hAnsiTheme="majorHAnsi" w:cs="Calibri"/>
                <w:color w:val="000000"/>
                <w:sz w:val="24"/>
                <w:szCs w:val="24"/>
              </w:rPr>
            </w:pPr>
            <w:r w:rsidRPr="00B86D7D">
              <w:rPr>
                <w:rFonts w:asciiTheme="majorHAnsi" w:hAnsiTheme="majorHAnsi"/>
                <w:sz w:val="24"/>
                <w:szCs w:val="24"/>
              </w:rPr>
              <w:t>Trator Agrícola</w:t>
            </w:r>
          </w:p>
        </w:tc>
        <w:tc>
          <w:tcPr>
            <w:tcW w:w="1559" w:type="dxa"/>
            <w:vAlign w:val="center"/>
          </w:tcPr>
          <w:p w:rsidR="00C90654" w:rsidRPr="00C25D37" w:rsidRDefault="00F20733" w:rsidP="00321C99">
            <w:pPr>
              <w:jc w:val="center"/>
              <w:rPr>
                <w:rFonts w:asciiTheme="majorHAnsi" w:hAnsiTheme="majorHAnsi" w:cs="Calibri"/>
                <w:color w:val="000000"/>
                <w:sz w:val="24"/>
                <w:szCs w:val="24"/>
              </w:rPr>
            </w:pPr>
            <w:r>
              <w:rPr>
                <w:rFonts w:asciiTheme="majorHAnsi" w:hAnsiTheme="majorHAnsi" w:cs="Calibri"/>
                <w:color w:val="000000"/>
                <w:sz w:val="24"/>
                <w:szCs w:val="24"/>
              </w:rPr>
              <w:t>01</w:t>
            </w:r>
          </w:p>
        </w:tc>
      </w:tr>
    </w:tbl>
    <w:p w:rsidR="00321C99" w:rsidRPr="00275FBB" w:rsidRDefault="00321C99"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xml:space="preserve">, ambos constantes do Processo Licitatório n. </w:t>
      </w:r>
      <w:r w:rsidR="0050192C">
        <w:rPr>
          <w:rFonts w:asciiTheme="majorHAnsi" w:hAnsiTheme="majorHAnsi"/>
          <w:sz w:val="24"/>
          <w:szCs w:val="24"/>
        </w:rPr>
        <w:t>034/2019</w:t>
      </w:r>
      <w:r w:rsidRPr="00275FBB">
        <w:rPr>
          <w:rFonts w:asciiTheme="majorHAnsi" w:hAnsiTheme="majorHAnsi"/>
          <w:sz w:val="24"/>
          <w:szCs w:val="24"/>
        </w:rPr>
        <w:t xml:space="preserve">, Pregão Eletrônico n. </w:t>
      </w:r>
      <w:r w:rsidR="0050192C">
        <w:rPr>
          <w:rFonts w:asciiTheme="majorHAnsi" w:hAnsiTheme="majorHAnsi"/>
          <w:sz w:val="24"/>
          <w:szCs w:val="24"/>
        </w:rPr>
        <w:t>03/2019</w:t>
      </w:r>
      <w:r w:rsidR="00952EDF">
        <w:rPr>
          <w:rFonts w:asciiTheme="majorHAnsi" w:hAnsiTheme="majorHAnsi"/>
          <w:sz w:val="24"/>
          <w:szCs w:val="24"/>
        </w:rPr>
        <w:t>.</w:t>
      </w:r>
    </w:p>
    <w:p w:rsidR="00F033F0" w:rsidRDefault="00F033F0"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 xml:space="preserve">Secretaria de </w:t>
      </w:r>
      <w:r w:rsidR="00F20733">
        <w:rPr>
          <w:rFonts w:asciiTheme="majorHAnsi" w:hAnsiTheme="majorHAnsi"/>
          <w:sz w:val="24"/>
          <w:szCs w:val="24"/>
          <w:u w:val="single"/>
        </w:rPr>
        <w:t xml:space="preserve">Agricultura </w:t>
      </w:r>
      <w:r w:rsidR="003844EE" w:rsidRPr="00275FBB">
        <w:rPr>
          <w:rFonts w:asciiTheme="majorHAnsi" w:hAnsiTheme="majorHAnsi"/>
          <w:sz w:val="24"/>
          <w:szCs w:val="24"/>
          <w:u w:val="single"/>
        </w:rPr>
        <w:t xml:space="preserve">do </w:t>
      </w:r>
      <w:r w:rsidR="003844EE" w:rsidRPr="00B17EFA">
        <w:rPr>
          <w:rFonts w:asciiTheme="majorHAnsi" w:hAnsiTheme="majorHAnsi"/>
          <w:sz w:val="24"/>
          <w:szCs w:val="24"/>
          <w:u w:val="single"/>
        </w:rPr>
        <w:t>Município.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A</w:t>
      </w:r>
      <w:r w:rsidR="00B17EFA">
        <w:rPr>
          <w:rFonts w:asciiTheme="majorHAnsi" w:hAnsiTheme="majorHAnsi"/>
          <w:sz w:val="24"/>
          <w:szCs w:val="24"/>
        </w:rPr>
        <w:t xml:space="preserve"> </w:t>
      </w:r>
      <w:r w:rsidR="003844EE" w:rsidRPr="00275FBB">
        <w:rPr>
          <w:rFonts w:asciiTheme="majorHAnsi" w:hAnsiTheme="majorHAnsi"/>
          <w:sz w:val="24"/>
          <w:szCs w:val="24"/>
        </w:rPr>
        <w:t xml:space="preserve">Secretaria </w:t>
      </w:r>
      <w:r w:rsidRPr="00275FBB">
        <w:rPr>
          <w:rFonts w:asciiTheme="majorHAnsi" w:hAnsiTheme="majorHAnsi"/>
          <w:b/>
          <w:sz w:val="24"/>
          <w:szCs w:val="24"/>
        </w:rPr>
        <w:t xml:space="preserve"> </w:t>
      </w:r>
      <w:r w:rsidR="00B17EFA">
        <w:rPr>
          <w:rFonts w:asciiTheme="majorHAnsi" w:hAnsiTheme="majorHAnsi"/>
          <w:sz w:val="24"/>
          <w:szCs w:val="24"/>
        </w:rPr>
        <w:t>atuará c</w:t>
      </w:r>
      <w:r w:rsidRPr="00275FBB">
        <w:rPr>
          <w:rFonts w:asciiTheme="majorHAnsi" w:hAnsiTheme="majorHAnsi"/>
          <w:sz w:val="24"/>
          <w:szCs w:val="24"/>
        </w:rPr>
        <w:t>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 xml:space="preserve">O Secretário Municipal de </w:t>
      </w:r>
      <w:r w:rsidR="00F20733">
        <w:rPr>
          <w:rFonts w:asciiTheme="majorHAnsi" w:hAnsiTheme="majorHAnsi"/>
          <w:sz w:val="24"/>
          <w:szCs w:val="24"/>
        </w:rPr>
        <w:t xml:space="preserve">Agricultura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 xml:space="preserve">A Secretaria Municipal de </w:t>
      </w:r>
      <w:r w:rsidR="00F20733">
        <w:rPr>
          <w:rFonts w:asciiTheme="majorHAnsi" w:hAnsiTheme="majorHAnsi"/>
          <w:sz w:val="24"/>
          <w:szCs w:val="24"/>
        </w:rPr>
        <w:t xml:space="preserve">Agricultura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E138B8" w:rsidRPr="00E138B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em operações financeiras como caução/garantia em contrato ou outro tipo </w:t>
      </w:r>
      <w:r w:rsidRPr="00275FBB">
        <w:rPr>
          <w:rFonts w:asciiTheme="majorHAnsi" w:hAnsiTheme="majorHAnsi"/>
          <w:sz w:val="24"/>
          <w:szCs w:val="24"/>
        </w:rPr>
        <w:lastRenderedPageBreak/>
        <w:t>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138B8">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o direito de regresso na hipótese de ser </w:t>
      </w:r>
      <w:r w:rsidRPr="00275FBB">
        <w:rPr>
          <w:rFonts w:asciiTheme="majorHAnsi" w:hAnsiTheme="majorHAnsi"/>
          <w:sz w:val="24"/>
          <w:szCs w:val="24"/>
        </w:rPr>
        <w:lastRenderedPageBreak/>
        <w:t>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lastRenderedPageBreak/>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682635" w:rsidRPr="003D2C4D" w:rsidRDefault="00682635" w:rsidP="00682635">
      <w:pPr>
        <w:tabs>
          <w:tab w:val="left" w:pos="761"/>
        </w:tabs>
        <w:spacing w:after="240" w:line="276" w:lineRule="auto"/>
        <w:ind w:right="7"/>
        <w:jc w:val="both"/>
        <w:rPr>
          <w:rFonts w:asciiTheme="majorHAnsi" w:hAnsiTheme="majorHAnsi"/>
          <w:sz w:val="24"/>
          <w:szCs w:val="24"/>
        </w:rPr>
      </w:pPr>
      <w:r>
        <w:rPr>
          <w:rFonts w:asciiTheme="majorHAnsi" w:hAnsiTheme="majorHAnsi"/>
          <w:sz w:val="24"/>
          <w:szCs w:val="24"/>
        </w:rPr>
        <w:t>I</w:t>
      </w:r>
      <w:r w:rsidRPr="003D2C4D">
        <w:rPr>
          <w:rFonts w:asciiTheme="majorHAnsi" w:hAnsiTheme="majorHAnsi"/>
          <w:sz w:val="24"/>
          <w:szCs w:val="24"/>
        </w:rPr>
        <w:t xml:space="preserve"> - O equipamento dever</w:t>
      </w:r>
      <w:r>
        <w:rPr>
          <w:rFonts w:asciiTheme="majorHAnsi" w:hAnsiTheme="majorHAnsi"/>
          <w:sz w:val="24"/>
          <w:szCs w:val="24"/>
        </w:rPr>
        <w:t>á ser entregue</w:t>
      </w:r>
      <w:r w:rsidRPr="003D2C4D">
        <w:rPr>
          <w:rFonts w:asciiTheme="majorHAnsi" w:hAnsiTheme="majorHAnsi"/>
          <w:sz w:val="24"/>
          <w:szCs w:val="24"/>
        </w:rPr>
        <w:t xml:space="preserve"> em horário comercial das 8:00hs ás 16:00hs, transportados com segurança e sob a responsabilidade da contratada na Prefeitura Municipal de </w:t>
      </w:r>
      <w:r>
        <w:rPr>
          <w:rFonts w:asciiTheme="majorHAnsi" w:hAnsiTheme="majorHAnsi"/>
          <w:sz w:val="24"/>
          <w:szCs w:val="24"/>
        </w:rPr>
        <w:t xml:space="preserve">Bom Jardim de Minas - </w:t>
      </w:r>
      <w:r w:rsidRPr="003D2C4D">
        <w:rPr>
          <w:rFonts w:asciiTheme="majorHAnsi" w:hAnsiTheme="majorHAnsi"/>
          <w:sz w:val="24"/>
          <w:szCs w:val="24"/>
        </w:rPr>
        <w:t xml:space="preserve">MG onde poderá ser atestado o recebimento provisório do equipamento. </w:t>
      </w:r>
    </w:p>
    <w:p w:rsidR="00682635" w:rsidRPr="003D2C4D" w:rsidRDefault="00682635" w:rsidP="00682635">
      <w:pPr>
        <w:tabs>
          <w:tab w:val="left" w:pos="761"/>
        </w:tabs>
        <w:spacing w:after="240" w:line="276" w:lineRule="auto"/>
        <w:ind w:right="7"/>
        <w:jc w:val="both"/>
        <w:rPr>
          <w:rFonts w:asciiTheme="majorHAnsi" w:hAnsiTheme="majorHAnsi"/>
          <w:sz w:val="24"/>
          <w:szCs w:val="24"/>
        </w:rPr>
      </w:pPr>
      <w:r>
        <w:rPr>
          <w:rFonts w:asciiTheme="majorHAnsi" w:hAnsiTheme="majorHAnsi"/>
          <w:sz w:val="24"/>
          <w:szCs w:val="24"/>
        </w:rPr>
        <w:t>II</w:t>
      </w:r>
      <w:r w:rsidRPr="003D2C4D">
        <w:rPr>
          <w:rFonts w:asciiTheme="majorHAnsi" w:hAnsiTheme="majorHAnsi"/>
          <w:sz w:val="24"/>
          <w:szCs w:val="24"/>
        </w:rPr>
        <w:t xml:space="preserve"> - O recebimento definitivo se dará pela Secretaria Municipal </w:t>
      </w:r>
      <w:r>
        <w:rPr>
          <w:rFonts w:asciiTheme="majorHAnsi" w:hAnsiTheme="majorHAnsi"/>
          <w:sz w:val="24"/>
          <w:szCs w:val="24"/>
        </w:rPr>
        <w:t xml:space="preserve">de Agricultura </w:t>
      </w:r>
      <w:r w:rsidRPr="003D2C4D">
        <w:rPr>
          <w:rFonts w:asciiTheme="majorHAnsi" w:hAnsiTheme="majorHAnsi"/>
          <w:sz w:val="24"/>
          <w:szCs w:val="24"/>
        </w:rPr>
        <w:t>após a entrega do equipamento.</w:t>
      </w:r>
    </w:p>
    <w:p w:rsidR="00682635" w:rsidRPr="003D2C4D" w:rsidRDefault="00682635" w:rsidP="00682635">
      <w:pPr>
        <w:tabs>
          <w:tab w:val="left" w:pos="732"/>
        </w:tabs>
        <w:spacing w:after="240" w:line="276" w:lineRule="auto"/>
        <w:ind w:right="7"/>
        <w:jc w:val="both"/>
        <w:rPr>
          <w:rFonts w:asciiTheme="majorHAnsi" w:hAnsiTheme="majorHAnsi"/>
          <w:sz w:val="24"/>
          <w:szCs w:val="24"/>
        </w:rPr>
      </w:pPr>
      <w:r>
        <w:rPr>
          <w:rFonts w:asciiTheme="majorHAnsi" w:hAnsiTheme="majorHAnsi"/>
          <w:sz w:val="24"/>
          <w:szCs w:val="24"/>
        </w:rPr>
        <w:t>III</w:t>
      </w:r>
      <w:r w:rsidR="008D6F38">
        <w:rPr>
          <w:rFonts w:asciiTheme="majorHAnsi" w:hAnsiTheme="majorHAnsi"/>
          <w:sz w:val="24"/>
          <w:szCs w:val="24"/>
        </w:rPr>
        <w:t xml:space="preserve"> - O equipamento deve</w:t>
      </w:r>
      <w:r w:rsidRPr="003D2C4D">
        <w:rPr>
          <w:rFonts w:asciiTheme="majorHAnsi" w:hAnsiTheme="majorHAnsi"/>
          <w:sz w:val="24"/>
          <w:szCs w:val="24"/>
        </w:rPr>
        <w:t xml:space="preserve"> atender rigorosamente a especificação constante no Item 01 – do Objeto;</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IV</w:t>
      </w:r>
      <w:r w:rsidR="008D6F38">
        <w:rPr>
          <w:rFonts w:asciiTheme="majorHAnsi" w:hAnsiTheme="majorHAnsi"/>
          <w:sz w:val="24"/>
          <w:szCs w:val="24"/>
        </w:rPr>
        <w:t xml:space="preserve"> – O Equipamento ofertado deverá</w:t>
      </w:r>
      <w:r w:rsidRPr="003D2C4D">
        <w:rPr>
          <w:rFonts w:asciiTheme="majorHAnsi" w:hAnsiTheme="majorHAnsi"/>
          <w:sz w:val="24"/>
          <w:szCs w:val="24"/>
        </w:rPr>
        <w:t xml:space="preserve"> apresentar uma garantia mínima de </w:t>
      </w:r>
      <w:r>
        <w:rPr>
          <w:rFonts w:asciiTheme="majorHAnsi" w:hAnsiTheme="majorHAnsi"/>
          <w:sz w:val="24"/>
          <w:szCs w:val="24"/>
        </w:rPr>
        <w:t>12</w:t>
      </w:r>
      <w:r w:rsidRPr="003D2C4D">
        <w:rPr>
          <w:rFonts w:asciiTheme="majorHAnsi" w:hAnsiTheme="majorHAnsi"/>
          <w:sz w:val="24"/>
          <w:szCs w:val="24"/>
        </w:rPr>
        <w:t xml:space="preserve"> (</w:t>
      </w:r>
      <w:r>
        <w:rPr>
          <w:rFonts w:asciiTheme="majorHAnsi" w:hAnsiTheme="majorHAnsi"/>
          <w:sz w:val="24"/>
          <w:szCs w:val="24"/>
        </w:rPr>
        <w:t>doze</w:t>
      </w:r>
      <w:r w:rsidRPr="003D2C4D">
        <w:rPr>
          <w:rFonts w:asciiTheme="majorHAnsi" w:hAnsiTheme="majorHAnsi"/>
          <w:sz w:val="24"/>
          <w:szCs w:val="24"/>
        </w:rPr>
        <w:t xml:space="preserve">) </w:t>
      </w:r>
      <w:r>
        <w:rPr>
          <w:rFonts w:asciiTheme="majorHAnsi" w:hAnsiTheme="majorHAnsi"/>
          <w:sz w:val="24"/>
          <w:szCs w:val="24"/>
        </w:rPr>
        <w:t>meses</w:t>
      </w:r>
      <w:r w:rsidRPr="003D2C4D">
        <w:rPr>
          <w:rFonts w:asciiTheme="majorHAnsi" w:hAnsiTheme="majorHAnsi"/>
          <w:sz w:val="24"/>
          <w:szCs w:val="24"/>
        </w:rPr>
        <w:t xml:space="preserve"> contra quaisquer defeitos de fabricação ou montagem, a contar da data da expedição do Termo de Recebimento Definitivo (sem limite de </w:t>
      </w:r>
      <w:r>
        <w:rPr>
          <w:rFonts w:asciiTheme="majorHAnsi" w:hAnsiTheme="majorHAnsi"/>
          <w:sz w:val="24"/>
          <w:szCs w:val="24"/>
        </w:rPr>
        <w:t>hora)</w:t>
      </w:r>
      <w:r w:rsidRPr="003D2C4D">
        <w:rPr>
          <w:rFonts w:asciiTheme="majorHAnsi" w:hAnsiTheme="majorHAnsi"/>
          <w:sz w:val="24"/>
          <w:szCs w:val="24"/>
        </w:rPr>
        <w:t xml:space="preserve"> com assistência técnica gratuita, durante o período de garantia. </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 – O</w:t>
      </w:r>
      <w:r w:rsidRPr="003D2C4D">
        <w:rPr>
          <w:rFonts w:asciiTheme="majorHAnsi" w:hAnsiTheme="majorHAnsi"/>
          <w:sz w:val="24"/>
          <w:szCs w:val="24"/>
        </w:rPr>
        <w:t xml:space="preserve"> equipamento possui as exigências mínimas, podendo ser ofertado equipamento com características superiores. </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w:t>
      </w:r>
      <w:r w:rsidRPr="003D2C4D">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w:t>
      </w:r>
      <w:r w:rsidRPr="003D2C4D">
        <w:rPr>
          <w:rFonts w:asciiTheme="majorHAnsi" w:hAnsiTheme="majorHAnsi"/>
          <w:sz w:val="24"/>
          <w:szCs w:val="24"/>
        </w:rPr>
        <w:t xml:space="preserve">.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w:t>
      </w:r>
      <w:r w:rsidRPr="003D2C4D">
        <w:rPr>
          <w:rFonts w:asciiTheme="majorHAnsi" w:hAnsiTheme="majorHAnsi"/>
          <w:sz w:val="24"/>
          <w:szCs w:val="24"/>
        </w:rPr>
        <w:lastRenderedPageBreak/>
        <w:t>e manuais de operação e serviços, em língua portuguesa.</w:t>
      </w:r>
    </w:p>
    <w:p w:rsidR="00682635" w:rsidRPr="003D2C4D" w:rsidRDefault="00682635"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w:t>
      </w:r>
      <w:r w:rsidRPr="003D2C4D">
        <w:rPr>
          <w:rFonts w:asciiTheme="majorHAnsi" w:hAnsiTheme="majorHAnsi"/>
          <w:sz w:val="24"/>
          <w:szCs w:val="24"/>
        </w:rPr>
        <w:t xml:space="preserve"> - O equipamento será recebido pela Secretaria de</w:t>
      </w:r>
      <w:r>
        <w:rPr>
          <w:rFonts w:asciiTheme="majorHAnsi" w:hAnsiTheme="majorHAnsi"/>
          <w:sz w:val="24"/>
          <w:szCs w:val="24"/>
        </w:rPr>
        <w:t xml:space="preserve"> Agricultura </w:t>
      </w:r>
      <w:r w:rsidRPr="003D2C4D">
        <w:rPr>
          <w:rFonts w:asciiTheme="majorHAnsi" w:hAnsiTheme="majorHAnsi"/>
          <w:sz w:val="24"/>
          <w:szCs w:val="24"/>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682635" w:rsidRPr="003D2C4D" w:rsidRDefault="00D502D7"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VIII</w:t>
      </w:r>
      <w:r w:rsidR="00682635" w:rsidRPr="003D2C4D">
        <w:rPr>
          <w:rFonts w:asciiTheme="majorHAnsi" w:hAnsiTheme="majorHAnsi"/>
          <w:sz w:val="24"/>
          <w:szCs w:val="24"/>
        </w:rPr>
        <w:t xml:space="preserve">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682635" w:rsidRPr="003D2C4D" w:rsidRDefault="00D502D7" w:rsidP="00682635">
      <w:pPr>
        <w:pStyle w:val="PargrafodaLista"/>
        <w:tabs>
          <w:tab w:val="left" w:pos="732"/>
        </w:tabs>
        <w:spacing w:after="240" w:line="276" w:lineRule="auto"/>
        <w:ind w:left="0" w:right="7"/>
        <w:rPr>
          <w:rFonts w:asciiTheme="majorHAnsi" w:hAnsiTheme="majorHAnsi"/>
          <w:sz w:val="24"/>
          <w:szCs w:val="24"/>
        </w:rPr>
      </w:pPr>
      <w:r>
        <w:rPr>
          <w:rFonts w:asciiTheme="majorHAnsi" w:hAnsiTheme="majorHAnsi"/>
          <w:sz w:val="24"/>
          <w:szCs w:val="24"/>
        </w:rPr>
        <w:t>IX</w:t>
      </w:r>
      <w:r w:rsidR="00682635" w:rsidRPr="003D2C4D">
        <w:rPr>
          <w:rFonts w:asciiTheme="majorHAnsi" w:hAnsiTheme="majorHAnsi"/>
          <w:sz w:val="24"/>
          <w:szCs w:val="24"/>
        </w:rPr>
        <w:t xml:space="preserve"> – A licitante deverá fornecer os equipamentos obrigatórios exigidos, e em conformidade com o Código Nacional de Trânsito.</w:t>
      </w:r>
    </w:p>
    <w:p w:rsidR="00682635" w:rsidRPr="003D2C4D" w:rsidRDefault="00D502D7" w:rsidP="00D502D7">
      <w:pPr>
        <w:pStyle w:val="PargrafodaLista"/>
        <w:tabs>
          <w:tab w:val="left" w:pos="840"/>
        </w:tabs>
        <w:spacing w:after="240" w:line="276" w:lineRule="auto"/>
        <w:ind w:left="0" w:right="7"/>
        <w:rPr>
          <w:rFonts w:asciiTheme="majorHAnsi" w:hAnsiTheme="majorHAnsi"/>
          <w:sz w:val="24"/>
          <w:szCs w:val="24"/>
        </w:rPr>
      </w:pPr>
      <w:r>
        <w:rPr>
          <w:rFonts w:asciiTheme="majorHAnsi" w:hAnsiTheme="majorHAnsi"/>
          <w:sz w:val="24"/>
          <w:szCs w:val="24"/>
        </w:rPr>
        <w:t>X</w:t>
      </w:r>
      <w:r w:rsidR="00682635" w:rsidRPr="003D2C4D">
        <w:rPr>
          <w:rFonts w:asciiTheme="majorHAnsi" w:hAnsiTheme="majorHAnsi"/>
          <w:sz w:val="24"/>
          <w:szCs w:val="24"/>
        </w:rPr>
        <w:t>- A contratada se obriga a cumprir todas as condições e prazos fixados pelo Município.</w:t>
      </w:r>
    </w:p>
    <w:p w:rsidR="00682635" w:rsidRPr="003D2C4D" w:rsidRDefault="00D502D7" w:rsidP="00D502D7">
      <w:pPr>
        <w:pStyle w:val="PargrafodaLista"/>
        <w:tabs>
          <w:tab w:val="left" w:pos="871"/>
        </w:tabs>
        <w:spacing w:after="240" w:line="276" w:lineRule="auto"/>
        <w:ind w:left="0" w:right="7"/>
        <w:rPr>
          <w:rFonts w:asciiTheme="majorHAnsi" w:hAnsiTheme="majorHAnsi"/>
          <w:sz w:val="24"/>
          <w:szCs w:val="24"/>
        </w:rPr>
      </w:pPr>
      <w:r>
        <w:rPr>
          <w:rFonts w:asciiTheme="majorHAnsi" w:hAnsiTheme="majorHAnsi"/>
          <w:sz w:val="24"/>
          <w:szCs w:val="24"/>
        </w:rPr>
        <w:t>XI</w:t>
      </w:r>
      <w:r w:rsidR="00682635"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w:t>
      </w:r>
      <w:r w:rsidR="00C87CC6">
        <w:rPr>
          <w:rFonts w:asciiTheme="majorHAnsi" w:hAnsiTheme="majorHAnsi"/>
          <w:sz w:val="24"/>
          <w:szCs w:val="24"/>
        </w:rPr>
        <w:t>sponsabilizar pela qualidade do equipamento</w:t>
      </w:r>
      <w:r w:rsidRPr="00275FBB">
        <w:rPr>
          <w:rFonts w:asciiTheme="majorHAnsi" w:hAnsiTheme="majorHAnsi"/>
          <w:sz w:val="24"/>
          <w:szCs w:val="24"/>
        </w:rPr>
        <w:t xml:space="preserve">, substituindo, no prazo de </w:t>
      </w:r>
      <w:r w:rsidR="00D502D7">
        <w:rPr>
          <w:rFonts w:asciiTheme="majorHAnsi" w:hAnsiTheme="majorHAnsi"/>
          <w:sz w:val="24"/>
          <w:szCs w:val="24"/>
        </w:rPr>
        <w:t>2</w:t>
      </w:r>
      <w:r w:rsidRPr="00275FBB">
        <w:rPr>
          <w:rFonts w:asciiTheme="majorHAnsi" w:hAnsiTheme="majorHAnsi"/>
          <w:sz w:val="24"/>
          <w:szCs w:val="24"/>
        </w:rPr>
        <w:t>0 (</w:t>
      </w:r>
      <w:r w:rsidR="00D502D7">
        <w:rPr>
          <w:rFonts w:asciiTheme="majorHAnsi" w:hAnsiTheme="majorHAnsi"/>
          <w:sz w:val="24"/>
          <w:szCs w:val="24"/>
        </w:rPr>
        <w:t>vinte</w:t>
      </w:r>
      <w:r w:rsidRPr="00275FBB">
        <w:rPr>
          <w:rFonts w:asciiTheme="majorHAnsi" w:hAnsiTheme="majorHAnsi"/>
          <w:sz w:val="24"/>
          <w:szCs w:val="24"/>
        </w:rPr>
        <w:t>)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5. Responsabilizar até o fim da garantia, pelas manutenções corretiva </w:t>
      </w:r>
      <w:r w:rsidR="00C87CC6">
        <w:rPr>
          <w:rFonts w:asciiTheme="majorHAnsi" w:hAnsiTheme="majorHAnsi"/>
          <w:sz w:val="24"/>
          <w:szCs w:val="24"/>
        </w:rPr>
        <w:t>do equipamento</w:t>
      </w:r>
      <w:r w:rsidRPr="00275FBB">
        <w:rPr>
          <w:rFonts w:asciiTheme="majorHAnsi" w:hAnsiTheme="majorHAnsi"/>
          <w:sz w:val="24"/>
          <w:szCs w:val="24"/>
        </w:rPr>
        <w:t xml:space="preserve">, se apresentar qualquer tipo de imperfeição ou qualquer tipo de dano que comprometa a adequada utilização do equipamento ou que possa ameaçar a segurança dos usuários, </w:t>
      </w:r>
      <w:r w:rsidRPr="00275FBB">
        <w:rPr>
          <w:rFonts w:asciiTheme="majorHAnsi" w:hAnsiTheme="majorHAnsi"/>
          <w:sz w:val="24"/>
          <w:szCs w:val="24"/>
        </w:rPr>
        <w:lastRenderedPageBreak/>
        <w:t>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lastRenderedPageBreak/>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 equipamento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no Processo Licitatório n. </w:t>
      </w:r>
      <w:r w:rsidR="0050192C">
        <w:rPr>
          <w:rFonts w:asciiTheme="majorHAnsi" w:hAnsiTheme="majorHAnsi"/>
          <w:sz w:val="24"/>
          <w:szCs w:val="24"/>
        </w:rPr>
        <w:t>034/2019</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50192C">
        <w:rPr>
          <w:rFonts w:asciiTheme="majorHAnsi" w:hAnsiTheme="majorHAnsi"/>
          <w:sz w:val="24"/>
          <w:szCs w:val="24"/>
        </w:rPr>
        <w:t>03/2019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B67AE6" w:rsidRDefault="00B67AE6"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D502D7" w:rsidRPr="00753EF1" w:rsidRDefault="00D502D7" w:rsidP="00D502D7">
      <w:pPr>
        <w:pStyle w:val="Corpodetexto"/>
        <w:spacing w:after="240" w:line="276" w:lineRule="auto"/>
        <w:ind w:right="7"/>
        <w:jc w:val="both"/>
        <w:rPr>
          <w:rFonts w:asciiTheme="majorHAnsi" w:hAnsiTheme="majorHAnsi"/>
          <w:b/>
          <w:sz w:val="24"/>
          <w:szCs w:val="24"/>
        </w:rPr>
      </w:pPr>
      <w:r w:rsidRPr="00753EF1">
        <w:rPr>
          <w:rFonts w:asciiTheme="majorHAnsi" w:hAnsiTheme="majorHAnsi"/>
          <w:sz w:val="24"/>
          <w:szCs w:val="24"/>
        </w:rPr>
        <w:t>4.4.90.52.00.2.06.00.20.606.0009.1.0117 - AQUISIÇÃO DE PATRULHA MECANIZADA</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E138B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w:t>
      </w:r>
      <w:r w:rsidR="00CC27FB" w:rsidRPr="00275FBB">
        <w:rPr>
          <w:rFonts w:asciiTheme="majorHAnsi" w:hAnsiTheme="majorHAnsi"/>
          <w:sz w:val="24"/>
          <w:szCs w:val="24"/>
        </w:rPr>
        <w:lastRenderedPageBreak/>
        <w:t>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está vinculado de forma total e plena ao Processo Licitatório n. </w:t>
      </w:r>
      <w:r w:rsidR="0050192C">
        <w:rPr>
          <w:rFonts w:asciiTheme="majorHAnsi" w:hAnsiTheme="majorHAnsi"/>
          <w:sz w:val="24"/>
          <w:szCs w:val="24"/>
        </w:rPr>
        <w:t>034/2019</w:t>
      </w:r>
      <w:r w:rsidRPr="00275FBB">
        <w:rPr>
          <w:rFonts w:asciiTheme="majorHAnsi" w:hAnsiTheme="majorHAnsi"/>
          <w:sz w:val="24"/>
          <w:szCs w:val="24"/>
        </w:rPr>
        <w:t xml:space="preserve">, Pregão Eletrônico n. </w:t>
      </w:r>
      <w:r w:rsidR="0050192C">
        <w:rPr>
          <w:rFonts w:asciiTheme="majorHAnsi" w:hAnsiTheme="majorHAnsi"/>
          <w:sz w:val="24"/>
          <w:szCs w:val="24"/>
        </w:rPr>
        <w:t>03/2019</w:t>
      </w:r>
      <w:r w:rsidRPr="00275FBB">
        <w:rPr>
          <w:rFonts w:asciiTheme="majorHAnsi" w:hAnsiTheme="majorHAnsi"/>
          <w:sz w:val="24"/>
          <w:szCs w:val="24"/>
        </w:rPr>
        <w:t xml:space="preserve"> que lhe deu causa, exigindo-se, para sua execução, rigorosa obediência ao instrumento convocatório e seus anexos.</w:t>
      </w:r>
    </w:p>
    <w:p w:rsidR="00B67AE6" w:rsidRPr="00275FBB" w:rsidRDefault="00B67AE6"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475EAD" w:rsidP="00475EAD">
      <w:pPr>
        <w:pStyle w:val="Corpodetexto"/>
        <w:tabs>
          <w:tab w:val="left" w:pos="5910"/>
        </w:tabs>
        <w:spacing w:after="240" w:line="276" w:lineRule="auto"/>
        <w:ind w:right="7"/>
        <w:jc w:val="both"/>
        <w:rPr>
          <w:rFonts w:asciiTheme="majorHAnsi" w:hAnsiTheme="majorHAnsi"/>
          <w:sz w:val="24"/>
          <w:szCs w:val="24"/>
        </w:rPr>
      </w:pPr>
      <w:r>
        <w:rPr>
          <w:rFonts w:asciiTheme="majorHAnsi" w:hAnsiTheme="majorHAnsi"/>
          <w:sz w:val="24"/>
          <w:szCs w:val="24"/>
        </w:rPr>
        <w:tab/>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F0DC8" w:rsidRPr="00275FBB" w:rsidRDefault="00AF0DC8" w:rsidP="00957526">
      <w:pPr>
        <w:pStyle w:val="Ttulo11"/>
        <w:spacing w:line="276" w:lineRule="auto"/>
        <w:ind w:left="0" w:right="7"/>
        <w:jc w:val="center"/>
        <w:rPr>
          <w:rFonts w:asciiTheme="majorHAnsi" w:hAnsiTheme="majorHAnsi"/>
          <w:sz w:val="24"/>
          <w:szCs w:val="24"/>
        </w:rPr>
      </w:pPr>
    </w:p>
    <w:p w:rsidR="002C1618" w:rsidRDefault="002C1618" w:rsidP="00957526">
      <w:pPr>
        <w:spacing w:line="276" w:lineRule="auto"/>
        <w:ind w:right="7"/>
        <w:jc w:val="center"/>
        <w:rPr>
          <w:rFonts w:asciiTheme="majorHAnsi" w:hAnsiTheme="majorHAnsi"/>
          <w:b/>
          <w:sz w:val="24"/>
          <w:szCs w:val="24"/>
        </w:rPr>
      </w:pPr>
    </w:p>
    <w:p w:rsidR="002C1618" w:rsidRDefault="002C1618" w:rsidP="00957526">
      <w:pPr>
        <w:spacing w:line="276" w:lineRule="auto"/>
        <w:ind w:right="7"/>
        <w:jc w:val="center"/>
        <w:rPr>
          <w:rFonts w:asciiTheme="majorHAnsi" w:hAnsiTheme="majorHAnsi"/>
          <w:b/>
          <w:sz w:val="24"/>
          <w:szCs w:val="24"/>
        </w:rPr>
      </w:pPr>
    </w:p>
    <w:p w:rsidR="00AD546A" w:rsidRPr="00275FBB" w:rsidRDefault="00AD546A" w:rsidP="00957526">
      <w:pPr>
        <w:spacing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5A7" w:rsidRDefault="004825A7" w:rsidP="00AD546A">
      <w:r>
        <w:separator/>
      </w:r>
    </w:p>
  </w:endnote>
  <w:endnote w:type="continuationSeparator" w:id="0">
    <w:p w:rsidR="004825A7" w:rsidRDefault="004825A7"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7D" w:rsidRDefault="00B86D7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6951"/>
      <w:docPartObj>
        <w:docPartGallery w:val="Page Numbers (Bottom of Page)"/>
        <w:docPartUnique/>
      </w:docPartObj>
    </w:sdtPr>
    <w:sdtEndPr>
      <w:rPr>
        <w:rFonts w:asciiTheme="majorHAnsi" w:hAnsiTheme="majorHAnsi"/>
        <w:sz w:val="20"/>
        <w:szCs w:val="20"/>
      </w:rPr>
    </w:sdtEndPr>
    <w:sdtContent>
      <w:p w:rsidR="00B86D7D" w:rsidRPr="008310B7" w:rsidRDefault="00B86D7D">
        <w:pPr>
          <w:pStyle w:val="Rodap"/>
          <w:jc w:val="right"/>
          <w:rPr>
            <w:rFonts w:asciiTheme="majorHAnsi" w:hAnsiTheme="majorHAnsi"/>
            <w:sz w:val="20"/>
            <w:szCs w:val="20"/>
          </w:rPr>
        </w:pPr>
        <w:r w:rsidRPr="008310B7">
          <w:rPr>
            <w:rFonts w:asciiTheme="majorHAnsi" w:hAnsiTheme="majorHAnsi"/>
            <w:sz w:val="20"/>
            <w:szCs w:val="20"/>
          </w:rPr>
          <w:fldChar w:fldCharType="begin"/>
        </w:r>
        <w:r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475EAD">
          <w:rPr>
            <w:rFonts w:asciiTheme="majorHAnsi" w:hAnsiTheme="majorHAnsi"/>
            <w:noProof/>
            <w:sz w:val="20"/>
            <w:szCs w:val="20"/>
          </w:rPr>
          <w:t>52</w:t>
        </w:r>
        <w:r w:rsidRPr="008310B7">
          <w:rPr>
            <w:rFonts w:asciiTheme="majorHAnsi" w:hAnsiTheme="majorHAnsi"/>
            <w:sz w:val="20"/>
            <w:szCs w:val="20"/>
          </w:rPr>
          <w:fldChar w:fldCharType="end"/>
        </w:r>
      </w:p>
    </w:sdtContent>
  </w:sdt>
  <w:p w:rsidR="00B86D7D" w:rsidRPr="008310B7" w:rsidRDefault="00B86D7D">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5A7" w:rsidRDefault="004825A7" w:rsidP="00AD546A">
      <w:r>
        <w:separator/>
      </w:r>
    </w:p>
  </w:footnote>
  <w:footnote w:type="continuationSeparator" w:id="0">
    <w:p w:rsidR="004825A7" w:rsidRDefault="004825A7" w:rsidP="00AD546A">
      <w:r>
        <w:continuationSeparator/>
      </w:r>
    </w:p>
  </w:footnote>
  <w:footnote w:id="1">
    <w:p w:rsidR="00B86D7D" w:rsidRPr="005237CD" w:rsidRDefault="00B86D7D"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B86D7D" w:rsidRPr="005237CD" w:rsidRDefault="00B86D7D" w:rsidP="00157057">
      <w:pPr>
        <w:pStyle w:val="Textodenotaderodap"/>
        <w:rPr>
          <w:rFonts w:asciiTheme="majorHAnsi" w:hAnsiTheme="majorHAnsi"/>
          <w:lang w:val="pt-BR"/>
        </w:rPr>
      </w:pPr>
    </w:p>
  </w:footnote>
  <w:footnote w:id="2">
    <w:p w:rsidR="00B86D7D" w:rsidRPr="00BF3C67" w:rsidRDefault="00B86D7D"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B86D7D" w:rsidRPr="00B87025" w:rsidRDefault="00B86D7D"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B86D7D" w:rsidRPr="00BF3C67" w:rsidRDefault="00B86D7D">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7D" w:rsidRDefault="00B86D7D"/>
  <w:p w:rsidR="00B86D7D" w:rsidRDefault="00B86D7D"/>
  <w:tbl>
    <w:tblPr>
      <w:tblW w:w="9587" w:type="dxa"/>
      <w:jc w:val="center"/>
      <w:tblLayout w:type="fixed"/>
      <w:tblCellMar>
        <w:left w:w="70" w:type="dxa"/>
        <w:right w:w="70" w:type="dxa"/>
      </w:tblCellMar>
      <w:tblLook w:val="0000"/>
    </w:tblPr>
    <w:tblGrid>
      <w:gridCol w:w="9426"/>
      <w:gridCol w:w="161"/>
    </w:tblGrid>
    <w:tr w:rsidR="00B86D7D" w:rsidRPr="00BE0B4A" w:rsidTr="008B37ED">
      <w:trPr>
        <w:trHeight w:val="940"/>
        <w:jc w:val="center"/>
      </w:trPr>
      <w:tc>
        <w:tcPr>
          <w:tcW w:w="9426" w:type="dxa"/>
          <w:vAlign w:val="center"/>
        </w:tcPr>
        <w:p w:rsidR="00B86D7D" w:rsidRPr="00BE0B4A" w:rsidRDefault="00B86D7D" w:rsidP="00E46D04">
          <w:pPr>
            <w:tabs>
              <w:tab w:val="left" w:pos="0"/>
            </w:tabs>
            <w:ind w:right="-1165"/>
            <w:jc w:val="center"/>
            <w:rPr>
              <w:rFonts w:asciiTheme="majorHAnsi" w:hAnsiTheme="majorHAnsi"/>
              <w:bCs/>
              <w:sz w:val="24"/>
              <w:szCs w:val="24"/>
            </w:rPr>
          </w:pPr>
          <w:r w:rsidRPr="00BA68C2">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618130266" r:id="rId2">
                <o:FieldCodes>\s</o:FieldCodes>
              </o:OLEObject>
            </w:pict>
          </w:r>
          <w:r w:rsidRPr="00BE0B4A">
            <w:rPr>
              <w:rFonts w:asciiTheme="majorHAnsi" w:hAnsiTheme="majorHAnsi"/>
              <w:bCs/>
              <w:sz w:val="24"/>
              <w:szCs w:val="24"/>
            </w:rPr>
            <w:t>PREFEITURA MUNICIPAL DE BOM JARDIM DE MINAS</w:t>
          </w:r>
        </w:p>
        <w:p w:rsidR="00B86D7D" w:rsidRPr="00BE0B4A" w:rsidRDefault="00B86D7D"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B86D7D"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B86D7D"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B86D7D" w:rsidRPr="00BE0B4A" w:rsidRDefault="00B86D7D"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B86D7D" w:rsidRPr="00BE0B4A" w:rsidRDefault="00B86D7D" w:rsidP="00E46D04">
          <w:pPr>
            <w:rPr>
              <w:rFonts w:asciiTheme="majorHAnsi" w:eastAsia="Times New Roman" w:hAnsiTheme="majorHAnsi"/>
              <w:b/>
              <w:sz w:val="24"/>
              <w:szCs w:val="24"/>
              <w:lang w:eastAsia="pt-BR"/>
            </w:rPr>
          </w:pPr>
        </w:p>
      </w:tc>
      <w:tc>
        <w:tcPr>
          <w:tcW w:w="161" w:type="dxa"/>
          <w:vAlign w:val="center"/>
        </w:tcPr>
        <w:p w:rsidR="00B86D7D" w:rsidRPr="00BE0B4A" w:rsidRDefault="00B86D7D" w:rsidP="00E46D04">
          <w:pPr>
            <w:jc w:val="center"/>
            <w:rPr>
              <w:rFonts w:ascii="Times New Roman" w:eastAsia="Times New Roman" w:hAnsi="Times New Roman"/>
              <w:b/>
              <w:sz w:val="24"/>
              <w:szCs w:val="24"/>
              <w:lang w:eastAsia="pt-BR"/>
            </w:rPr>
          </w:pPr>
        </w:p>
      </w:tc>
    </w:tr>
  </w:tbl>
  <w:p w:rsidR="00B86D7D" w:rsidRDefault="00B86D7D">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AD0C1668"/>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1D26AC58"/>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Theme="majorHAnsi" w:eastAsia="Arial" w:hAnsiTheme="majorHAnsi"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87"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AD546A"/>
    <w:rsid w:val="00000305"/>
    <w:rsid w:val="000047DC"/>
    <w:rsid w:val="00015EE9"/>
    <w:rsid w:val="00027EE6"/>
    <w:rsid w:val="00050999"/>
    <w:rsid w:val="000578D7"/>
    <w:rsid w:val="00063916"/>
    <w:rsid w:val="00070B8A"/>
    <w:rsid w:val="00072994"/>
    <w:rsid w:val="0009367C"/>
    <w:rsid w:val="000969E9"/>
    <w:rsid w:val="000A479A"/>
    <w:rsid w:val="000B3665"/>
    <w:rsid w:val="000C5665"/>
    <w:rsid w:val="000C74AC"/>
    <w:rsid w:val="000D3EF2"/>
    <w:rsid w:val="000D5D11"/>
    <w:rsid w:val="000E4115"/>
    <w:rsid w:val="000F114C"/>
    <w:rsid w:val="000F2084"/>
    <w:rsid w:val="000F72B7"/>
    <w:rsid w:val="00100C6F"/>
    <w:rsid w:val="00101551"/>
    <w:rsid w:val="00104535"/>
    <w:rsid w:val="00112B80"/>
    <w:rsid w:val="0013099C"/>
    <w:rsid w:val="00137BB0"/>
    <w:rsid w:val="00146A87"/>
    <w:rsid w:val="00152427"/>
    <w:rsid w:val="00157057"/>
    <w:rsid w:val="00160BF7"/>
    <w:rsid w:val="001644A4"/>
    <w:rsid w:val="001700B5"/>
    <w:rsid w:val="00181162"/>
    <w:rsid w:val="00193F0F"/>
    <w:rsid w:val="00195CEB"/>
    <w:rsid w:val="001A1118"/>
    <w:rsid w:val="001B2B3C"/>
    <w:rsid w:val="001D3C53"/>
    <w:rsid w:val="001D7441"/>
    <w:rsid w:val="0020501B"/>
    <w:rsid w:val="00217ECE"/>
    <w:rsid w:val="00221868"/>
    <w:rsid w:val="00222161"/>
    <w:rsid w:val="00231661"/>
    <w:rsid w:val="002419D4"/>
    <w:rsid w:val="0025007F"/>
    <w:rsid w:val="002613AC"/>
    <w:rsid w:val="00262218"/>
    <w:rsid w:val="00275FBB"/>
    <w:rsid w:val="002876FA"/>
    <w:rsid w:val="00287F0C"/>
    <w:rsid w:val="002B5FD6"/>
    <w:rsid w:val="002C1618"/>
    <w:rsid w:val="002E4EB7"/>
    <w:rsid w:val="002E65B4"/>
    <w:rsid w:val="0030126B"/>
    <w:rsid w:val="00321C99"/>
    <w:rsid w:val="003245F0"/>
    <w:rsid w:val="00325B45"/>
    <w:rsid w:val="003354FF"/>
    <w:rsid w:val="00336315"/>
    <w:rsid w:val="00342C49"/>
    <w:rsid w:val="00345EAC"/>
    <w:rsid w:val="003469DD"/>
    <w:rsid w:val="00347944"/>
    <w:rsid w:val="003532B2"/>
    <w:rsid w:val="00366EC4"/>
    <w:rsid w:val="00370DB6"/>
    <w:rsid w:val="00376A78"/>
    <w:rsid w:val="003844EE"/>
    <w:rsid w:val="0039124E"/>
    <w:rsid w:val="003A22E3"/>
    <w:rsid w:val="003A7CA7"/>
    <w:rsid w:val="003D6611"/>
    <w:rsid w:val="00402703"/>
    <w:rsid w:val="00403F0E"/>
    <w:rsid w:val="00411C2C"/>
    <w:rsid w:val="00423552"/>
    <w:rsid w:val="00457FEB"/>
    <w:rsid w:val="00460E24"/>
    <w:rsid w:val="00462BE7"/>
    <w:rsid w:val="00463D47"/>
    <w:rsid w:val="00470799"/>
    <w:rsid w:val="00475EAD"/>
    <w:rsid w:val="004825A7"/>
    <w:rsid w:val="00486147"/>
    <w:rsid w:val="00492555"/>
    <w:rsid w:val="00492DC0"/>
    <w:rsid w:val="004968FD"/>
    <w:rsid w:val="004A1FEF"/>
    <w:rsid w:val="004C2E5D"/>
    <w:rsid w:val="004C6E66"/>
    <w:rsid w:val="004D5D8F"/>
    <w:rsid w:val="004D6982"/>
    <w:rsid w:val="0050192C"/>
    <w:rsid w:val="0050236E"/>
    <w:rsid w:val="0050577E"/>
    <w:rsid w:val="005237CD"/>
    <w:rsid w:val="00523EF9"/>
    <w:rsid w:val="00536091"/>
    <w:rsid w:val="0055092D"/>
    <w:rsid w:val="00552E86"/>
    <w:rsid w:val="00573015"/>
    <w:rsid w:val="00573604"/>
    <w:rsid w:val="005824F8"/>
    <w:rsid w:val="0058366A"/>
    <w:rsid w:val="005C4CDF"/>
    <w:rsid w:val="005C6607"/>
    <w:rsid w:val="005C7D2B"/>
    <w:rsid w:val="005D6F70"/>
    <w:rsid w:val="005E17B8"/>
    <w:rsid w:val="005E5B98"/>
    <w:rsid w:val="005F5098"/>
    <w:rsid w:val="006250EF"/>
    <w:rsid w:val="00642CC4"/>
    <w:rsid w:val="0065602D"/>
    <w:rsid w:val="00680112"/>
    <w:rsid w:val="00682635"/>
    <w:rsid w:val="0068518F"/>
    <w:rsid w:val="006A4E6E"/>
    <w:rsid w:val="006A7515"/>
    <w:rsid w:val="006C3929"/>
    <w:rsid w:val="006C4907"/>
    <w:rsid w:val="006E4485"/>
    <w:rsid w:val="006E661D"/>
    <w:rsid w:val="006F00D2"/>
    <w:rsid w:val="006F2C37"/>
    <w:rsid w:val="006F7B04"/>
    <w:rsid w:val="0070262A"/>
    <w:rsid w:val="007173A9"/>
    <w:rsid w:val="00742D36"/>
    <w:rsid w:val="00750BA3"/>
    <w:rsid w:val="00753EF1"/>
    <w:rsid w:val="00771F8F"/>
    <w:rsid w:val="00776A58"/>
    <w:rsid w:val="00782653"/>
    <w:rsid w:val="0078291A"/>
    <w:rsid w:val="007871D1"/>
    <w:rsid w:val="007923B2"/>
    <w:rsid w:val="00792D45"/>
    <w:rsid w:val="00794925"/>
    <w:rsid w:val="00794981"/>
    <w:rsid w:val="007D117F"/>
    <w:rsid w:val="007D3485"/>
    <w:rsid w:val="007F2D7E"/>
    <w:rsid w:val="008079D6"/>
    <w:rsid w:val="008225AF"/>
    <w:rsid w:val="008310B7"/>
    <w:rsid w:val="00843314"/>
    <w:rsid w:val="00871062"/>
    <w:rsid w:val="008710E1"/>
    <w:rsid w:val="00881D54"/>
    <w:rsid w:val="00886A64"/>
    <w:rsid w:val="00892157"/>
    <w:rsid w:val="0089442D"/>
    <w:rsid w:val="00897069"/>
    <w:rsid w:val="008A2B5C"/>
    <w:rsid w:val="008B37ED"/>
    <w:rsid w:val="008B4533"/>
    <w:rsid w:val="008D46AD"/>
    <w:rsid w:val="008D6F38"/>
    <w:rsid w:val="00907624"/>
    <w:rsid w:val="009102E9"/>
    <w:rsid w:val="009425E2"/>
    <w:rsid w:val="00944567"/>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8C3"/>
    <w:rsid w:val="00A42B89"/>
    <w:rsid w:val="00A55EC9"/>
    <w:rsid w:val="00A57B29"/>
    <w:rsid w:val="00A65C81"/>
    <w:rsid w:val="00A66AA7"/>
    <w:rsid w:val="00A766E4"/>
    <w:rsid w:val="00A8557B"/>
    <w:rsid w:val="00A92987"/>
    <w:rsid w:val="00AA3E59"/>
    <w:rsid w:val="00AB0730"/>
    <w:rsid w:val="00AC003C"/>
    <w:rsid w:val="00AC458B"/>
    <w:rsid w:val="00AC5132"/>
    <w:rsid w:val="00AD0814"/>
    <w:rsid w:val="00AD546A"/>
    <w:rsid w:val="00AE33FE"/>
    <w:rsid w:val="00AF0DC8"/>
    <w:rsid w:val="00B00D2D"/>
    <w:rsid w:val="00B05216"/>
    <w:rsid w:val="00B07D34"/>
    <w:rsid w:val="00B12208"/>
    <w:rsid w:val="00B15166"/>
    <w:rsid w:val="00B17EFA"/>
    <w:rsid w:val="00B22098"/>
    <w:rsid w:val="00B228F5"/>
    <w:rsid w:val="00B32E87"/>
    <w:rsid w:val="00B519B8"/>
    <w:rsid w:val="00B61C3F"/>
    <w:rsid w:val="00B63F7C"/>
    <w:rsid w:val="00B67AE6"/>
    <w:rsid w:val="00B715D9"/>
    <w:rsid w:val="00B8576F"/>
    <w:rsid w:val="00B86D7D"/>
    <w:rsid w:val="00B87025"/>
    <w:rsid w:val="00B9054C"/>
    <w:rsid w:val="00B9277D"/>
    <w:rsid w:val="00B96B41"/>
    <w:rsid w:val="00BA68C2"/>
    <w:rsid w:val="00BA777A"/>
    <w:rsid w:val="00BB4902"/>
    <w:rsid w:val="00BB506D"/>
    <w:rsid w:val="00BB6E3D"/>
    <w:rsid w:val="00BC0DFC"/>
    <w:rsid w:val="00BC20E8"/>
    <w:rsid w:val="00BF3C67"/>
    <w:rsid w:val="00C06595"/>
    <w:rsid w:val="00C06670"/>
    <w:rsid w:val="00C1633E"/>
    <w:rsid w:val="00C16387"/>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502D7"/>
    <w:rsid w:val="00D822CC"/>
    <w:rsid w:val="00D82681"/>
    <w:rsid w:val="00D91257"/>
    <w:rsid w:val="00D96A47"/>
    <w:rsid w:val="00D96F81"/>
    <w:rsid w:val="00DA1BBD"/>
    <w:rsid w:val="00DA5CC7"/>
    <w:rsid w:val="00DA65AE"/>
    <w:rsid w:val="00DD1712"/>
    <w:rsid w:val="00DE19B7"/>
    <w:rsid w:val="00DE3A45"/>
    <w:rsid w:val="00DE77B9"/>
    <w:rsid w:val="00DF0580"/>
    <w:rsid w:val="00E1056D"/>
    <w:rsid w:val="00E138B8"/>
    <w:rsid w:val="00E179B7"/>
    <w:rsid w:val="00E340FB"/>
    <w:rsid w:val="00E35E00"/>
    <w:rsid w:val="00E36430"/>
    <w:rsid w:val="00E46D04"/>
    <w:rsid w:val="00E535A4"/>
    <w:rsid w:val="00E547CE"/>
    <w:rsid w:val="00E84F61"/>
    <w:rsid w:val="00E9214D"/>
    <w:rsid w:val="00E93010"/>
    <w:rsid w:val="00E96362"/>
    <w:rsid w:val="00E96DC5"/>
    <w:rsid w:val="00EA30F0"/>
    <w:rsid w:val="00EA51EF"/>
    <w:rsid w:val="00EC2A51"/>
    <w:rsid w:val="00EC39FE"/>
    <w:rsid w:val="00EE0207"/>
    <w:rsid w:val="00EE256A"/>
    <w:rsid w:val="00EE40E6"/>
    <w:rsid w:val="00F033F0"/>
    <w:rsid w:val="00F06654"/>
    <w:rsid w:val="00F20733"/>
    <w:rsid w:val="00F21126"/>
    <w:rsid w:val="00F25475"/>
    <w:rsid w:val="00F26284"/>
    <w:rsid w:val="00F34885"/>
    <w:rsid w:val="00F35425"/>
    <w:rsid w:val="00F35A83"/>
    <w:rsid w:val="00F44C94"/>
    <w:rsid w:val="00F52351"/>
    <w:rsid w:val="00F61367"/>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 w:val="00FF5C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table" w:customStyle="1" w:styleId="lista">
    <w:name w:val="lista"/>
    <w:uiPriority w:val="99"/>
    <w:rsid w:val="00871062"/>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balo">
    <w:name w:val="Balloon Text"/>
    <w:basedOn w:val="Normal"/>
    <w:link w:val="TextodebaloChar"/>
    <w:uiPriority w:val="99"/>
    <w:semiHidden/>
    <w:unhideWhenUsed/>
    <w:rsid w:val="00137BB0"/>
    <w:rPr>
      <w:rFonts w:ascii="Tahoma" w:hAnsi="Tahoma" w:cs="Tahoma"/>
      <w:sz w:val="16"/>
      <w:szCs w:val="16"/>
    </w:rPr>
  </w:style>
  <w:style w:type="character" w:customStyle="1" w:styleId="TextodebaloChar">
    <w:name w:val="Texto de balão Char"/>
    <w:basedOn w:val="Fontepargpadro"/>
    <w:link w:val="Textodebalo"/>
    <w:uiPriority w:val="99"/>
    <w:semiHidden/>
    <w:rsid w:val="00137BB0"/>
    <w:rPr>
      <w:rFonts w:ascii="Tahoma" w:eastAsia="Arial" w:hAnsi="Tahoma" w:cs="Tahoma"/>
      <w:sz w:val="16"/>
      <w:szCs w:val="16"/>
      <w:lang w:val="pt-PT" w:eastAsia="pt-PT" w:bidi="pt-PT"/>
    </w:rPr>
  </w:style>
</w:styles>
</file>

<file path=word/webSettings.xml><?xml version="1.0" encoding="utf-8"?>
<w:webSettings xmlns:r="http://schemas.openxmlformats.org/officeDocument/2006/relationships" xmlns:w="http://schemas.openxmlformats.org/wordprocessingml/2006/main">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140001202">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831681354">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7CD94-5FB0-41AA-A81B-6646E15E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52</Pages>
  <Words>15431</Words>
  <Characters>83328</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71</cp:revision>
  <cp:lastPrinted>2018-08-14T17:25:00Z</cp:lastPrinted>
  <dcterms:created xsi:type="dcterms:W3CDTF">2018-06-27T00:37:00Z</dcterms:created>
  <dcterms:modified xsi:type="dcterms:W3CDTF">2019-04-30T14:51:00Z</dcterms:modified>
</cp:coreProperties>
</file>