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EDITAL DE LICITAÇÃO</w:t>
      </w:r>
    </w:p>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 xml:space="preserve">PROCESSO LICITATÓRIO Nº </w:t>
      </w:r>
      <w:r w:rsidR="00C6156B" w:rsidRPr="00C6156B">
        <w:rPr>
          <w:rFonts w:asciiTheme="majorHAnsi" w:hAnsiTheme="majorHAnsi"/>
          <w:sz w:val="24"/>
          <w:szCs w:val="24"/>
        </w:rPr>
        <w:t>0</w:t>
      </w:r>
      <w:r w:rsidR="0070262A">
        <w:rPr>
          <w:rFonts w:asciiTheme="majorHAnsi" w:hAnsiTheme="majorHAnsi"/>
          <w:sz w:val="24"/>
          <w:szCs w:val="24"/>
        </w:rPr>
        <w:t>8/2019</w:t>
      </w:r>
    </w:p>
    <w:p w:rsidR="00AD546A" w:rsidRPr="00275FBB" w:rsidRDefault="00AD546A" w:rsidP="00957526">
      <w:pPr>
        <w:spacing w:after="240" w:line="276" w:lineRule="auto"/>
        <w:ind w:right="7"/>
        <w:jc w:val="center"/>
        <w:rPr>
          <w:rFonts w:asciiTheme="majorHAnsi" w:hAnsiTheme="majorHAnsi"/>
          <w:b/>
          <w:sz w:val="24"/>
          <w:szCs w:val="24"/>
        </w:rPr>
      </w:pPr>
      <w:r w:rsidRPr="00C6156B">
        <w:rPr>
          <w:rFonts w:asciiTheme="majorHAnsi" w:hAnsiTheme="majorHAnsi"/>
          <w:b/>
          <w:sz w:val="24"/>
          <w:szCs w:val="24"/>
        </w:rPr>
        <w:t xml:space="preserve">PREGÃO ELETRÔNICO Nº </w:t>
      </w:r>
      <w:r w:rsidR="00C6156B" w:rsidRPr="00C6156B">
        <w:rPr>
          <w:rFonts w:asciiTheme="majorHAnsi" w:hAnsiTheme="majorHAnsi"/>
          <w:b/>
          <w:sz w:val="24"/>
          <w:szCs w:val="24"/>
        </w:rPr>
        <w:t>0</w:t>
      </w:r>
      <w:r w:rsidR="00642CC4">
        <w:rPr>
          <w:rFonts w:asciiTheme="majorHAnsi" w:hAnsiTheme="majorHAnsi"/>
          <w:b/>
          <w:sz w:val="24"/>
          <w:szCs w:val="24"/>
        </w:rPr>
        <w:t>1/2019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AD546A" w:rsidRPr="00275FBB" w:rsidTr="00E46D04">
        <w:trPr>
          <w:jc w:val="center"/>
        </w:trPr>
        <w:tc>
          <w:tcPr>
            <w:tcW w:w="9215" w:type="dxa"/>
          </w:tcPr>
          <w:p w:rsidR="00642CC4" w:rsidRDefault="00642CC4" w:rsidP="00957526">
            <w:pPr>
              <w:tabs>
                <w:tab w:val="left" w:pos="850"/>
              </w:tabs>
              <w:spacing w:after="240" w:line="276" w:lineRule="auto"/>
              <w:ind w:right="7"/>
              <w:jc w:val="both"/>
              <w:rPr>
                <w:rFonts w:asciiTheme="majorHAnsi" w:hAnsiTheme="majorHAnsi"/>
                <w:b/>
                <w:sz w:val="24"/>
                <w:szCs w:val="24"/>
              </w:rPr>
            </w:pPr>
          </w:p>
          <w:p w:rsidR="00AD546A" w:rsidRPr="00642CC4"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OBJETO: </w:t>
            </w:r>
            <w:r w:rsidR="00642CC4" w:rsidRPr="00642CC4">
              <w:rPr>
                <w:rFonts w:ascii="Cambria" w:hAnsi="Cambria"/>
                <w:sz w:val="24"/>
                <w:szCs w:val="24"/>
              </w:rPr>
              <w:t>Aquisição de equipamentos odontológicos para as Unidades Básicas de Sa</w:t>
            </w:r>
            <w:r w:rsidR="006C4907">
              <w:rPr>
                <w:rFonts w:ascii="Cambria" w:hAnsi="Cambria"/>
                <w:sz w:val="24"/>
                <w:szCs w:val="24"/>
              </w:rPr>
              <w:t>ú</w:t>
            </w:r>
            <w:r w:rsidR="00642CC4" w:rsidRPr="00642CC4">
              <w:rPr>
                <w:rFonts w:ascii="Cambria" w:hAnsi="Cambria"/>
                <w:sz w:val="24"/>
                <w:szCs w:val="24"/>
              </w:rPr>
              <w:t>de do Município de Bom Jardim de Minas, conforme propostas de aquisição de equipamentos/material permanente do Ministério da Saúde</w:t>
            </w:r>
            <w:r w:rsidR="00642CC4" w:rsidRPr="00642CC4">
              <w:rPr>
                <w:rFonts w:asciiTheme="majorHAnsi" w:hAnsiTheme="majorHAnsi"/>
                <w:sz w:val="24"/>
                <w:szCs w:val="24"/>
              </w:rPr>
              <w:t xml:space="preserve"> e de acordo com as especificações e quantidades constantes do Termo de Referência, Anexo</w:t>
            </w:r>
            <w:r w:rsidR="00642CC4" w:rsidRPr="00642CC4">
              <w:rPr>
                <w:rFonts w:asciiTheme="majorHAnsi" w:hAnsiTheme="majorHAnsi"/>
                <w:spacing w:val="-8"/>
                <w:sz w:val="24"/>
                <w:szCs w:val="24"/>
              </w:rPr>
              <w:t xml:space="preserve"> </w:t>
            </w:r>
            <w:r w:rsidR="00642CC4" w:rsidRPr="00642CC4">
              <w:rPr>
                <w:rFonts w:asciiTheme="majorHAnsi" w:hAnsiTheme="majorHAnsi"/>
                <w:sz w:val="24"/>
                <w:szCs w:val="24"/>
              </w:rPr>
              <w:t xml:space="preserve">I </w:t>
            </w:r>
            <w:r w:rsidR="00000305">
              <w:rPr>
                <w:rFonts w:asciiTheme="majorHAnsi" w:hAnsiTheme="majorHAnsi"/>
                <w:sz w:val="24"/>
                <w:szCs w:val="24"/>
              </w:rPr>
              <w:t>deste</w:t>
            </w:r>
            <w:r w:rsidR="00642CC4" w:rsidRPr="00642CC4">
              <w:rPr>
                <w:rFonts w:asciiTheme="majorHAnsi" w:hAnsiTheme="majorHAnsi"/>
                <w:sz w:val="24"/>
                <w:szCs w:val="24"/>
              </w:rPr>
              <w:t xml:space="preserve"> Edital</w:t>
            </w:r>
          </w:p>
          <w:p w:rsidR="00CD153E" w:rsidRPr="00642CC4"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Recebimentos de propostas até dia </w:t>
            </w:r>
            <w:r w:rsidR="00642CC4" w:rsidRPr="00642CC4">
              <w:rPr>
                <w:rFonts w:asciiTheme="majorHAnsi" w:hAnsiTheme="majorHAnsi"/>
                <w:sz w:val="24"/>
                <w:szCs w:val="24"/>
              </w:rPr>
              <w:t>19/02/2019</w:t>
            </w:r>
            <w:r w:rsidR="00D91257" w:rsidRPr="00642CC4">
              <w:rPr>
                <w:rFonts w:asciiTheme="majorHAnsi" w:hAnsiTheme="majorHAnsi"/>
                <w:sz w:val="24"/>
                <w:szCs w:val="24"/>
              </w:rPr>
              <w:t xml:space="preserve"> às 9:00 (nove horas)</w:t>
            </w:r>
          </w:p>
          <w:p w:rsidR="00D91257" w:rsidRPr="00642CC4"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Abertura de propostas dia </w:t>
            </w:r>
            <w:r w:rsidR="00642CC4" w:rsidRPr="00642CC4">
              <w:rPr>
                <w:rFonts w:asciiTheme="majorHAnsi" w:hAnsiTheme="majorHAnsi"/>
                <w:sz w:val="24"/>
                <w:szCs w:val="24"/>
              </w:rPr>
              <w:t>19/02/2019</w:t>
            </w:r>
            <w:r w:rsidRPr="00642CC4">
              <w:rPr>
                <w:rFonts w:asciiTheme="majorHAnsi" w:hAnsiTheme="majorHAnsi"/>
                <w:sz w:val="24"/>
                <w:szCs w:val="24"/>
              </w:rPr>
              <w:t xml:space="preserve"> </w:t>
            </w:r>
            <w:r w:rsidR="00D91257" w:rsidRPr="00642CC4">
              <w:rPr>
                <w:rFonts w:asciiTheme="majorHAnsi" w:hAnsiTheme="majorHAnsi"/>
                <w:sz w:val="24"/>
                <w:szCs w:val="24"/>
              </w:rPr>
              <w:t>às 9:</w:t>
            </w:r>
            <w:r w:rsidR="00EA30F0" w:rsidRPr="00642CC4">
              <w:rPr>
                <w:rFonts w:asciiTheme="majorHAnsi" w:hAnsiTheme="majorHAnsi"/>
                <w:sz w:val="24"/>
                <w:szCs w:val="24"/>
              </w:rPr>
              <w:t>0</w:t>
            </w:r>
            <w:r w:rsidR="00642CC4" w:rsidRPr="00642CC4">
              <w:rPr>
                <w:rFonts w:asciiTheme="majorHAnsi" w:hAnsiTheme="majorHAnsi"/>
                <w:sz w:val="24"/>
                <w:szCs w:val="24"/>
              </w:rPr>
              <w:t>0</w:t>
            </w:r>
            <w:r w:rsidR="00D91257" w:rsidRPr="00642CC4">
              <w:rPr>
                <w:rFonts w:asciiTheme="majorHAnsi" w:hAnsiTheme="majorHAnsi"/>
                <w:sz w:val="24"/>
                <w:szCs w:val="24"/>
              </w:rPr>
              <w:t xml:space="preserve">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642CC4">
              <w:rPr>
                <w:rFonts w:asciiTheme="majorHAnsi" w:hAnsiTheme="majorHAnsi"/>
                <w:sz w:val="24"/>
                <w:szCs w:val="24"/>
              </w:rPr>
              <w:t xml:space="preserve">Inicio </w:t>
            </w:r>
            <w:r w:rsidR="00D91257" w:rsidRPr="00642CC4">
              <w:rPr>
                <w:rFonts w:asciiTheme="majorHAnsi" w:hAnsiTheme="majorHAnsi"/>
                <w:sz w:val="24"/>
                <w:szCs w:val="24"/>
              </w:rPr>
              <w:t xml:space="preserve">da </w:t>
            </w:r>
            <w:r w:rsidRPr="00642CC4">
              <w:rPr>
                <w:rFonts w:asciiTheme="majorHAnsi" w:hAnsiTheme="majorHAnsi"/>
                <w:sz w:val="24"/>
                <w:szCs w:val="24"/>
              </w:rPr>
              <w:t xml:space="preserve">fase de lances dia </w:t>
            </w:r>
            <w:r w:rsidR="00642CC4" w:rsidRPr="00642CC4">
              <w:rPr>
                <w:rFonts w:asciiTheme="majorHAnsi" w:hAnsiTheme="majorHAnsi"/>
                <w:sz w:val="24"/>
                <w:szCs w:val="24"/>
              </w:rPr>
              <w:t>19/02/2019</w:t>
            </w:r>
            <w:r w:rsidR="00D91257" w:rsidRPr="00642CC4">
              <w:rPr>
                <w:rFonts w:asciiTheme="majorHAnsi" w:hAnsiTheme="majorHAnsi"/>
                <w:sz w:val="24"/>
                <w:szCs w:val="24"/>
              </w:rPr>
              <w:t xml:space="preserve"> às </w:t>
            </w:r>
            <w:r w:rsidR="00642CC4" w:rsidRPr="00642CC4">
              <w:rPr>
                <w:rFonts w:asciiTheme="majorHAnsi" w:hAnsiTheme="majorHAnsi"/>
                <w:sz w:val="24"/>
                <w:szCs w:val="24"/>
              </w:rPr>
              <w:t>09:</w:t>
            </w:r>
            <w:r w:rsidR="00BB6E3D" w:rsidRPr="00642CC4">
              <w:rPr>
                <w:rFonts w:asciiTheme="majorHAnsi" w:hAnsiTheme="majorHAnsi"/>
                <w:sz w:val="24"/>
                <w:szCs w:val="24"/>
              </w:rPr>
              <w:t>00</w:t>
            </w:r>
            <w:r w:rsidR="00D91257" w:rsidRPr="00642CC4">
              <w:rPr>
                <w:rFonts w:asciiTheme="majorHAnsi" w:hAnsiTheme="majorHAnsi"/>
                <w:sz w:val="24"/>
                <w:szCs w:val="24"/>
              </w:rPr>
              <w:t xml:space="preserve"> (</w:t>
            </w:r>
            <w:r w:rsidR="00642CC4" w:rsidRPr="00642CC4">
              <w:rPr>
                <w:rFonts w:asciiTheme="majorHAnsi" w:hAnsiTheme="majorHAnsi"/>
                <w:sz w:val="24"/>
                <w:szCs w:val="24"/>
              </w:rPr>
              <w:t>nove horas e quinze minutos</w:t>
            </w:r>
            <w:r w:rsidR="00D91257" w:rsidRPr="00642CC4">
              <w:rPr>
                <w:rFonts w:asciiTheme="majorHAnsi" w:hAnsiTheme="majorHAnsi"/>
                <w:sz w:val="24"/>
                <w:szCs w:val="24"/>
              </w:rPr>
              <w:t>).</w:t>
            </w:r>
          </w:p>
          <w:p w:rsidR="00AD546A" w:rsidRPr="00F70085" w:rsidRDefault="00AD546A" w:rsidP="00F70085">
            <w:pPr>
              <w:widowControl/>
              <w:adjustRightInd w:val="0"/>
              <w:jc w:val="both"/>
              <w:rPr>
                <w:rFonts w:asciiTheme="majorHAnsi" w:eastAsiaTheme="minorHAnsi" w:hAnsiTheme="majorHAnsi"/>
                <w:sz w:val="24"/>
                <w:szCs w:val="24"/>
                <w:lang w:val="pt-BR" w:eastAsia="en-US" w:bidi="ar-SA"/>
              </w:rPr>
            </w:pPr>
            <w:r w:rsidRPr="00F70085">
              <w:rPr>
                <w:rFonts w:asciiTheme="majorHAnsi" w:hAnsiTheme="majorHAnsi"/>
                <w:sz w:val="24"/>
                <w:szCs w:val="24"/>
              </w:rPr>
              <w:t>O</w:t>
            </w:r>
            <w:r w:rsidRPr="00F70085">
              <w:rPr>
                <w:rFonts w:asciiTheme="majorHAnsi" w:hAnsiTheme="majorHAnsi"/>
                <w:spacing w:val="-14"/>
                <w:sz w:val="24"/>
                <w:szCs w:val="24"/>
              </w:rPr>
              <w:t xml:space="preserve"> </w:t>
            </w:r>
            <w:r w:rsidRPr="00F70085">
              <w:rPr>
                <w:rFonts w:asciiTheme="majorHAnsi" w:hAnsiTheme="majorHAnsi"/>
                <w:sz w:val="24"/>
                <w:szCs w:val="24"/>
              </w:rPr>
              <w:t>encaminhamento</w:t>
            </w:r>
            <w:r w:rsidRPr="00F70085">
              <w:rPr>
                <w:rFonts w:asciiTheme="majorHAnsi" w:hAnsiTheme="majorHAnsi"/>
                <w:spacing w:val="-15"/>
                <w:sz w:val="24"/>
                <w:szCs w:val="24"/>
              </w:rPr>
              <w:t xml:space="preserve"> </w:t>
            </w:r>
            <w:r w:rsidRPr="00F70085">
              <w:rPr>
                <w:rFonts w:asciiTheme="majorHAnsi" w:hAnsiTheme="majorHAnsi"/>
                <w:sz w:val="24"/>
                <w:szCs w:val="24"/>
              </w:rPr>
              <w:t>das</w:t>
            </w:r>
            <w:r w:rsidRPr="00F70085">
              <w:rPr>
                <w:rFonts w:asciiTheme="majorHAnsi" w:hAnsiTheme="majorHAnsi"/>
                <w:spacing w:val="-16"/>
                <w:sz w:val="24"/>
                <w:szCs w:val="24"/>
              </w:rPr>
              <w:t xml:space="preserve"> </w:t>
            </w:r>
            <w:r w:rsidRPr="00F70085">
              <w:rPr>
                <w:rFonts w:asciiTheme="majorHAnsi" w:hAnsiTheme="majorHAnsi"/>
                <w:sz w:val="24"/>
                <w:szCs w:val="24"/>
              </w:rPr>
              <w:t>propostas</w:t>
            </w:r>
            <w:r w:rsidRPr="00F70085">
              <w:rPr>
                <w:rFonts w:asciiTheme="majorHAnsi" w:hAnsiTheme="majorHAnsi"/>
                <w:spacing w:val="-17"/>
                <w:sz w:val="24"/>
                <w:szCs w:val="24"/>
              </w:rPr>
              <w:t xml:space="preserve"> </w:t>
            </w:r>
            <w:r w:rsidRPr="00F70085">
              <w:rPr>
                <w:rFonts w:asciiTheme="majorHAnsi" w:hAnsiTheme="majorHAnsi"/>
                <w:sz w:val="24"/>
                <w:szCs w:val="24"/>
              </w:rPr>
              <w:t>deverá</w:t>
            </w:r>
            <w:r w:rsidRPr="00F70085">
              <w:rPr>
                <w:rFonts w:asciiTheme="majorHAnsi" w:hAnsiTheme="majorHAnsi"/>
                <w:spacing w:val="-13"/>
                <w:sz w:val="24"/>
                <w:szCs w:val="24"/>
              </w:rPr>
              <w:t xml:space="preserve"> </w:t>
            </w:r>
            <w:r w:rsidRPr="00F70085">
              <w:rPr>
                <w:rFonts w:asciiTheme="majorHAnsi" w:hAnsiTheme="majorHAnsi"/>
                <w:sz w:val="24"/>
                <w:szCs w:val="24"/>
              </w:rPr>
              <w:t>ser</w:t>
            </w:r>
            <w:r w:rsidRPr="00F70085">
              <w:rPr>
                <w:rFonts w:asciiTheme="majorHAnsi" w:hAnsiTheme="majorHAnsi"/>
                <w:spacing w:val="-14"/>
                <w:sz w:val="24"/>
                <w:szCs w:val="24"/>
              </w:rPr>
              <w:t xml:space="preserve"> </w:t>
            </w:r>
            <w:r w:rsidR="00F70085" w:rsidRPr="00F70085">
              <w:rPr>
                <w:rFonts w:asciiTheme="majorHAnsi" w:eastAsiaTheme="minorHAnsi" w:hAnsiTheme="majorHAnsi"/>
                <w:sz w:val="24"/>
                <w:szCs w:val="24"/>
                <w:lang w:val="pt-BR" w:eastAsia="en-US" w:bidi="ar-SA"/>
              </w:rPr>
              <w:t xml:space="preserve">efetuado até a data e horário fixados </w:t>
            </w:r>
            <w:r w:rsidR="00BB6E3D">
              <w:rPr>
                <w:rFonts w:asciiTheme="majorHAnsi" w:eastAsiaTheme="minorHAnsi" w:hAnsiTheme="majorHAnsi"/>
                <w:sz w:val="24"/>
                <w:szCs w:val="24"/>
                <w:lang w:val="pt-BR" w:eastAsia="en-US" w:bidi="ar-SA"/>
              </w:rPr>
              <w:t>acima.</w:t>
            </w:r>
          </w:p>
          <w:p w:rsidR="00F70085" w:rsidRPr="00F70085" w:rsidRDefault="00F70085" w:rsidP="00F70085">
            <w:pPr>
              <w:widowControl/>
              <w:adjustRightInd w:val="0"/>
              <w:rPr>
                <w:rFonts w:eastAsiaTheme="minorHAnsi"/>
                <w:lang w:val="pt-BR" w:eastAsia="en-US" w:bidi="ar-SA"/>
              </w:rPr>
            </w:pP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Pr="00275FBB">
              <w:rPr>
                <w:rFonts w:asciiTheme="majorHAnsi" w:hAnsiTheme="majorHAnsi"/>
                <w:sz w:val="24"/>
                <w:szCs w:val="24"/>
              </w:rPr>
              <w:t>www.bbmnet</w:t>
            </w:r>
            <w:r w:rsidR="00287F0C" w:rsidRPr="00275FBB">
              <w:rPr>
                <w:rFonts w:asciiTheme="majorHAnsi" w:hAnsiTheme="majorHAnsi"/>
                <w:sz w:val="24"/>
                <w:szCs w:val="24"/>
              </w:rPr>
              <w:t>licitacoes</w:t>
            </w:r>
            <w:r w:rsidRPr="00275FBB">
              <w:rPr>
                <w:rFonts w:asciiTheme="majorHAnsi" w:hAnsiTheme="majorHAnsi"/>
                <w:sz w:val="24"/>
                <w:szCs w:val="24"/>
              </w:rPr>
              <w:t>.com.br - "acesso identificado no link - licitações públicas".</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 xml:space="preserve">sites </w:t>
            </w:r>
            <w:r w:rsidRPr="00275FBB">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 xml:space="preserve">e-mail: </w:t>
            </w:r>
            <w:r w:rsidRPr="00275FBB">
              <w:rPr>
                <w:rFonts w:asciiTheme="majorHAnsi" w:hAnsiTheme="majorHAnsi"/>
                <w:sz w:val="24"/>
                <w:szCs w:val="24"/>
              </w:rPr>
              <w:t>licitacao@bomjardimdeminas</w:t>
            </w:r>
            <w:hyperlink r:id="rId9">
              <w:r w:rsidRPr="00275FBB">
                <w:rPr>
                  <w:rFonts w:asciiTheme="majorHAnsi" w:hAnsiTheme="majorHAnsi"/>
                  <w:sz w:val="24"/>
                  <w:szCs w:val="24"/>
                </w:rPr>
                <w:t xml:space="preserve">.mg.gov.br </w:t>
              </w:r>
            </w:hyperlink>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Default="00AD546A" w:rsidP="00957526">
      <w:pPr>
        <w:adjustRightInd w:val="0"/>
        <w:spacing w:after="240" w:line="276" w:lineRule="auto"/>
        <w:ind w:right="7"/>
        <w:jc w:val="both"/>
        <w:rPr>
          <w:rFonts w:asciiTheme="majorHAnsi" w:hAnsiTheme="majorHAnsi"/>
          <w:b/>
          <w:bCs/>
          <w:sz w:val="24"/>
          <w:szCs w:val="24"/>
          <w:highlight w:val="yellow"/>
        </w:rPr>
      </w:pPr>
    </w:p>
    <w:p w:rsidR="00BB6E3D" w:rsidRDefault="00BB6E3D" w:rsidP="00957526">
      <w:pPr>
        <w:adjustRightInd w:val="0"/>
        <w:spacing w:after="240" w:line="276" w:lineRule="auto"/>
        <w:ind w:right="7"/>
        <w:jc w:val="both"/>
        <w:rPr>
          <w:rFonts w:asciiTheme="majorHAnsi" w:hAnsiTheme="majorHAnsi"/>
          <w:b/>
          <w:bCs/>
          <w:sz w:val="24"/>
          <w:szCs w:val="24"/>
          <w:highlight w:val="yellow"/>
        </w:rPr>
      </w:pPr>
    </w:p>
    <w:p w:rsidR="006C4907" w:rsidRPr="00275FBB" w:rsidRDefault="006C4907"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pStyle w:val="Corpodetexto"/>
        <w:spacing w:line="276" w:lineRule="auto"/>
        <w:ind w:right="7"/>
        <w:jc w:val="both"/>
        <w:rPr>
          <w:rFonts w:asciiTheme="majorHAnsi" w:hAnsiTheme="majorHAnsi"/>
          <w:sz w:val="24"/>
          <w:szCs w:val="24"/>
        </w:rPr>
      </w:pP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50577E"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PREÂMBULO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 -</w:t>
      </w:r>
      <w:r w:rsidRPr="00275FBB">
        <w:rPr>
          <w:rFonts w:asciiTheme="majorHAnsi" w:hAnsiTheme="majorHAnsi"/>
          <w:spacing w:val="-5"/>
          <w:sz w:val="24"/>
          <w:szCs w:val="24"/>
        </w:rPr>
        <w:t xml:space="preserve"> </w:t>
      </w:r>
      <w:r w:rsidRPr="00275FBB">
        <w:rPr>
          <w:rFonts w:asciiTheme="majorHAnsi" w:hAnsiTheme="majorHAnsi"/>
          <w:sz w:val="24"/>
          <w:szCs w:val="24"/>
        </w:rPr>
        <w:t>DISPOSIÇÕES</w:t>
      </w:r>
      <w:r w:rsidRPr="00275FBB">
        <w:rPr>
          <w:rFonts w:asciiTheme="majorHAnsi" w:hAnsiTheme="majorHAnsi"/>
          <w:spacing w:val="-2"/>
          <w:sz w:val="24"/>
          <w:szCs w:val="24"/>
        </w:rPr>
        <w:t xml:space="preserve"> </w:t>
      </w:r>
      <w:r w:rsidRPr="00275FBB">
        <w:rPr>
          <w:rFonts w:asciiTheme="majorHAnsi" w:hAnsiTheme="majorHAnsi"/>
          <w:sz w:val="24"/>
          <w:szCs w:val="24"/>
        </w:rPr>
        <w:t>PRELIMINARES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II</w:t>
      </w:r>
      <w:r w:rsidRPr="00275FBB">
        <w:rPr>
          <w:rFonts w:asciiTheme="majorHAnsi" w:hAnsiTheme="majorHAnsi"/>
          <w:spacing w:val="-1"/>
          <w:sz w:val="24"/>
          <w:szCs w:val="24"/>
        </w:rPr>
        <w:t xml:space="preserve"> </w:t>
      </w:r>
      <w:r w:rsidRPr="00275FBB">
        <w:rPr>
          <w:rFonts w:asciiTheme="majorHAnsi" w:hAnsiTheme="majorHAnsi"/>
          <w:sz w:val="24"/>
          <w:szCs w:val="24"/>
        </w:rPr>
        <w:t>–</w:t>
      </w:r>
      <w:r w:rsidRPr="00275FBB">
        <w:rPr>
          <w:rFonts w:asciiTheme="majorHAnsi" w:hAnsiTheme="majorHAnsi"/>
          <w:spacing w:val="-2"/>
          <w:sz w:val="24"/>
          <w:szCs w:val="24"/>
        </w:rPr>
        <w:t xml:space="preserve"> </w:t>
      </w:r>
      <w:r w:rsidRPr="00275FBB">
        <w:rPr>
          <w:rFonts w:asciiTheme="majorHAnsi" w:hAnsiTheme="majorHAnsi"/>
          <w:sz w:val="24"/>
          <w:szCs w:val="24"/>
        </w:rPr>
        <w:t xml:space="preserve">OBJETO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III -</w:t>
      </w:r>
      <w:r w:rsidRPr="00275FBB">
        <w:rPr>
          <w:rFonts w:asciiTheme="majorHAnsi" w:hAnsiTheme="majorHAnsi"/>
          <w:spacing w:val="-5"/>
          <w:sz w:val="24"/>
          <w:szCs w:val="24"/>
        </w:rPr>
        <w:t xml:space="preserve"> </w:t>
      </w:r>
      <w:r w:rsidRPr="00275FBB">
        <w:rPr>
          <w:rFonts w:asciiTheme="majorHAnsi" w:hAnsiTheme="majorHAnsi"/>
          <w:sz w:val="24"/>
          <w:szCs w:val="24"/>
        </w:rPr>
        <w:t>ÁREA</w:t>
      </w:r>
      <w:r w:rsidRPr="00275FBB">
        <w:rPr>
          <w:rFonts w:asciiTheme="majorHAnsi" w:hAnsiTheme="majorHAnsi"/>
          <w:spacing w:val="-3"/>
          <w:sz w:val="24"/>
          <w:szCs w:val="24"/>
        </w:rPr>
        <w:t xml:space="preserve"> </w:t>
      </w:r>
      <w:r w:rsidRPr="00275FBB">
        <w:rPr>
          <w:rFonts w:asciiTheme="majorHAnsi" w:hAnsiTheme="majorHAnsi"/>
          <w:sz w:val="24"/>
          <w:szCs w:val="24"/>
        </w:rPr>
        <w:t xml:space="preserve">SOLICITANTE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IV - CONSULTAS, ESCLARECIMENTOS</w:t>
      </w:r>
      <w:r w:rsidRPr="00275FBB">
        <w:rPr>
          <w:rFonts w:asciiTheme="majorHAnsi" w:hAnsiTheme="majorHAnsi"/>
          <w:spacing w:val="-12"/>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 xml:space="preserve">IMPUGNAÇÕES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 - CONDIÇÕES</w:t>
      </w:r>
      <w:r w:rsidRPr="00275FBB">
        <w:rPr>
          <w:rFonts w:asciiTheme="majorHAnsi" w:hAnsiTheme="majorHAnsi"/>
          <w:spacing w:val="-5"/>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 xml:space="preserve">PARTICIPAÇÃO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 -</w:t>
      </w:r>
      <w:r w:rsidRPr="00275FBB">
        <w:rPr>
          <w:rFonts w:asciiTheme="majorHAnsi" w:hAnsiTheme="majorHAnsi"/>
          <w:spacing w:val="-3"/>
          <w:sz w:val="24"/>
          <w:szCs w:val="24"/>
        </w:rPr>
        <w:t xml:space="preserve"> </w:t>
      </w:r>
      <w:r w:rsidRPr="00275FBB">
        <w:rPr>
          <w:rFonts w:asciiTheme="majorHAnsi" w:hAnsiTheme="majorHAnsi"/>
          <w:sz w:val="24"/>
          <w:szCs w:val="24"/>
        </w:rPr>
        <w:t>PROPOSTA</w:t>
      </w:r>
      <w:r w:rsidRPr="00275FBB">
        <w:rPr>
          <w:rFonts w:asciiTheme="majorHAnsi" w:hAnsiTheme="majorHAnsi"/>
          <w:spacing w:val="-3"/>
          <w:sz w:val="24"/>
          <w:szCs w:val="24"/>
        </w:rPr>
        <w:t xml:space="preserve"> </w:t>
      </w:r>
      <w:r w:rsidRPr="00275FBB">
        <w:rPr>
          <w:rFonts w:asciiTheme="majorHAnsi" w:hAnsiTheme="majorHAnsi"/>
          <w:sz w:val="24"/>
          <w:szCs w:val="24"/>
        </w:rPr>
        <w:t xml:space="preserve">COMERCIAL  </w:t>
      </w:r>
    </w:p>
    <w:p w:rsidR="00AD546A" w:rsidRPr="00275FBB" w:rsidRDefault="00AD546A" w:rsidP="00275FBB">
      <w:pPr>
        <w:tabs>
          <w:tab w:val="left" w:pos="9200"/>
          <w:tab w:val="left" w:pos="9320"/>
        </w:tabs>
        <w:spacing w:line="360" w:lineRule="auto"/>
        <w:ind w:right="7"/>
        <w:jc w:val="both"/>
        <w:rPr>
          <w:rFonts w:asciiTheme="majorHAnsi" w:hAnsiTheme="majorHAnsi"/>
          <w:spacing w:val="2"/>
          <w:sz w:val="24"/>
          <w:szCs w:val="24"/>
        </w:rPr>
      </w:pPr>
      <w:r w:rsidRPr="00275FBB">
        <w:rPr>
          <w:rFonts w:asciiTheme="majorHAnsi" w:hAnsiTheme="majorHAnsi"/>
          <w:sz w:val="24"/>
          <w:szCs w:val="24"/>
        </w:rPr>
        <w:t>VII - DOCUMENTAÇÃO</w:t>
      </w:r>
      <w:r w:rsidRPr="00275FBB">
        <w:rPr>
          <w:rFonts w:asciiTheme="majorHAnsi" w:hAnsiTheme="majorHAnsi"/>
          <w:spacing w:val="-2"/>
          <w:sz w:val="24"/>
          <w:szCs w:val="24"/>
        </w:rPr>
        <w:t xml:space="preserve"> </w:t>
      </w:r>
      <w:r w:rsidRPr="00275FBB">
        <w:rPr>
          <w:rFonts w:asciiTheme="majorHAnsi" w:hAnsiTheme="majorHAnsi"/>
          <w:sz w:val="24"/>
          <w:szCs w:val="24"/>
        </w:rPr>
        <w:t xml:space="preserve">DE </w:t>
      </w:r>
      <w:r w:rsidRPr="00275FBB">
        <w:rPr>
          <w:rFonts w:asciiTheme="majorHAnsi" w:hAnsiTheme="majorHAnsi"/>
          <w:spacing w:val="2"/>
          <w:sz w:val="24"/>
          <w:szCs w:val="24"/>
        </w:rPr>
        <w:t xml:space="preserve">HABILITAÇÃO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VIII - CRITÉRIOS</w:t>
      </w:r>
      <w:r w:rsidRPr="00275FBB">
        <w:rPr>
          <w:rFonts w:asciiTheme="majorHAnsi" w:hAnsiTheme="majorHAnsi"/>
          <w:spacing w:val="-4"/>
          <w:sz w:val="24"/>
          <w:szCs w:val="24"/>
        </w:rPr>
        <w:t xml:space="preserve"> </w:t>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JULGAMENTO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IX - CREDENCIAMENTO NO</w:t>
      </w:r>
      <w:r w:rsidRPr="00275FBB">
        <w:rPr>
          <w:rFonts w:asciiTheme="majorHAnsi" w:hAnsiTheme="majorHAnsi"/>
          <w:spacing w:val="-10"/>
          <w:sz w:val="24"/>
          <w:szCs w:val="24"/>
        </w:rPr>
        <w:t xml:space="preserve"> </w:t>
      </w:r>
      <w:r w:rsidRPr="00275FBB">
        <w:rPr>
          <w:rFonts w:asciiTheme="majorHAnsi" w:hAnsiTheme="majorHAnsi"/>
          <w:sz w:val="24"/>
          <w:szCs w:val="24"/>
        </w:rPr>
        <w:t>SISTEMA</w:t>
      </w:r>
      <w:r w:rsidRPr="00275FBB">
        <w:rPr>
          <w:rFonts w:asciiTheme="majorHAnsi" w:hAnsiTheme="majorHAnsi"/>
          <w:spacing w:val="-2"/>
          <w:sz w:val="24"/>
          <w:szCs w:val="24"/>
        </w:rPr>
        <w:t xml:space="preserve"> </w:t>
      </w:r>
      <w:r w:rsidRPr="00275FBB">
        <w:rPr>
          <w:rFonts w:asciiTheme="majorHAnsi" w:hAnsiTheme="majorHAnsi"/>
          <w:sz w:val="24"/>
          <w:szCs w:val="24"/>
        </w:rPr>
        <w:t>“LICITAÇÕES”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 - PARTICIPAÇÃO E PROCEDIMENTOS DA SESSÃO</w:t>
      </w:r>
      <w:r w:rsidRPr="00275FBB">
        <w:rPr>
          <w:rFonts w:asciiTheme="majorHAnsi" w:hAnsiTheme="majorHAnsi"/>
          <w:spacing w:val="-19"/>
          <w:sz w:val="24"/>
          <w:szCs w:val="24"/>
        </w:rPr>
        <w:t xml:space="preserve"> </w:t>
      </w:r>
      <w:r w:rsidRPr="00275FBB">
        <w:rPr>
          <w:rFonts w:asciiTheme="majorHAnsi" w:hAnsiTheme="majorHAnsi"/>
          <w:sz w:val="24"/>
          <w:szCs w:val="24"/>
        </w:rPr>
        <w:t>DO</w:t>
      </w:r>
      <w:r w:rsidRPr="00275FBB">
        <w:rPr>
          <w:rFonts w:asciiTheme="majorHAnsi" w:hAnsiTheme="majorHAnsi"/>
          <w:spacing w:val="-1"/>
          <w:sz w:val="24"/>
          <w:szCs w:val="24"/>
        </w:rPr>
        <w:t xml:space="preserve"> </w:t>
      </w:r>
      <w:r w:rsidRPr="00275FBB">
        <w:rPr>
          <w:rFonts w:asciiTheme="majorHAnsi" w:hAnsiTheme="majorHAnsi"/>
          <w:sz w:val="24"/>
          <w:szCs w:val="24"/>
        </w:rPr>
        <w:t>PREGÃO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 –</w:t>
      </w:r>
      <w:r w:rsidRPr="00275FBB">
        <w:rPr>
          <w:rFonts w:asciiTheme="majorHAnsi" w:hAnsiTheme="majorHAnsi"/>
          <w:spacing w:val="-3"/>
          <w:sz w:val="24"/>
          <w:szCs w:val="24"/>
        </w:rPr>
        <w:t xml:space="preserve"> </w:t>
      </w:r>
      <w:r w:rsidRPr="00275FBB">
        <w:rPr>
          <w:rFonts w:asciiTheme="majorHAnsi" w:hAnsiTheme="majorHAnsi"/>
          <w:sz w:val="24"/>
          <w:szCs w:val="24"/>
        </w:rPr>
        <w:t>RECURSO</w:t>
      </w:r>
      <w:r w:rsidRPr="00275FBB">
        <w:rPr>
          <w:rFonts w:asciiTheme="majorHAnsi" w:hAnsiTheme="majorHAnsi"/>
          <w:spacing w:val="-5"/>
          <w:sz w:val="24"/>
          <w:szCs w:val="24"/>
        </w:rPr>
        <w:t xml:space="preserve"> </w:t>
      </w:r>
      <w:r w:rsidRPr="00275FBB">
        <w:rPr>
          <w:rFonts w:asciiTheme="majorHAnsi" w:hAnsiTheme="majorHAnsi"/>
          <w:sz w:val="24"/>
          <w:szCs w:val="24"/>
        </w:rPr>
        <w:t>ADMINISTRATIVO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 - ADJUDICAÇÃO</w:t>
      </w:r>
      <w:r w:rsidRPr="00275FBB">
        <w:rPr>
          <w:rFonts w:asciiTheme="majorHAnsi" w:hAnsiTheme="majorHAnsi"/>
          <w:spacing w:val="-7"/>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HOMOLOGAÇÃO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XIII -</w:t>
      </w:r>
      <w:r w:rsidRPr="00275FBB">
        <w:rPr>
          <w:rFonts w:asciiTheme="majorHAnsi" w:hAnsiTheme="majorHAnsi"/>
          <w:spacing w:val="-1"/>
          <w:sz w:val="24"/>
          <w:szCs w:val="24"/>
        </w:rPr>
        <w:t xml:space="preserve"> </w:t>
      </w:r>
      <w:r w:rsidRPr="00275FBB">
        <w:rPr>
          <w:rFonts w:asciiTheme="majorHAnsi" w:hAnsiTheme="majorHAnsi"/>
          <w:sz w:val="24"/>
          <w:szCs w:val="24"/>
        </w:rPr>
        <w:t>SANÇÕES</w:t>
      </w:r>
      <w:r w:rsidRPr="00275FBB">
        <w:rPr>
          <w:rFonts w:asciiTheme="majorHAnsi" w:hAnsiTheme="majorHAnsi"/>
          <w:spacing w:val="-1"/>
          <w:sz w:val="24"/>
          <w:szCs w:val="24"/>
        </w:rPr>
        <w:t xml:space="preserve"> </w:t>
      </w:r>
      <w:r w:rsidRPr="00275FBB">
        <w:rPr>
          <w:rFonts w:asciiTheme="majorHAnsi" w:hAnsiTheme="majorHAnsi"/>
          <w:sz w:val="24"/>
          <w:szCs w:val="24"/>
        </w:rPr>
        <w:t xml:space="preserve">ADMINISTRATIVAS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XIV -</w:t>
      </w:r>
      <w:r w:rsidRPr="00275FBB">
        <w:rPr>
          <w:rFonts w:asciiTheme="majorHAnsi" w:hAnsiTheme="majorHAnsi"/>
          <w:spacing w:val="-3"/>
          <w:sz w:val="24"/>
          <w:szCs w:val="24"/>
        </w:rPr>
        <w:t xml:space="preserve"> </w:t>
      </w:r>
      <w:r w:rsidRPr="00275FBB">
        <w:rPr>
          <w:rFonts w:asciiTheme="majorHAnsi" w:hAnsiTheme="majorHAnsi"/>
          <w:sz w:val="24"/>
          <w:szCs w:val="24"/>
        </w:rPr>
        <w:t>DISPOSIÇÕES</w:t>
      </w:r>
      <w:r w:rsidRPr="00275FBB">
        <w:rPr>
          <w:rFonts w:asciiTheme="majorHAnsi" w:hAnsiTheme="majorHAnsi"/>
          <w:spacing w:val="-1"/>
          <w:sz w:val="24"/>
          <w:szCs w:val="24"/>
        </w:rPr>
        <w:t xml:space="preserve"> </w:t>
      </w:r>
      <w:r w:rsidRPr="00275FBB">
        <w:rPr>
          <w:rFonts w:asciiTheme="majorHAnsi" w:hAnsiTheme="majorHAnsi"/>
          <w:sz w:val="24"/>
          <w:szCs w:val="24"/>
        </w:rPr>
        <w:t>GERAIS</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 - TERMO</w:t>
      </w:r>
      <w:r w:rsidRPr="00275FBB">
        <w:rPr>
          <w:rFonts w:asciiTheme="majorHAnsi" w:hAnsiTheme="majorHAnsi"/>
          <w:spacing w:val="-3"/>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pacing w:val="3"/>
          <w:sz w:val="24"/>
          <w:szCs w:val="24"/>
        </w:rPr>
        <w:t>REFERÊNCIA</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 - MODELO DE</w:t>
      </w:r>
      <w:r w:rsidRPr="00275FBB">
        <w:rPr>
          <w:rFonts w:asciiTheme="majorHAnsi" w:hAnsiTheme="majorHAnsi"/>
          <w:spacing w:val="-12"/>
          <w:sz w:val="24"/>
          <w:szCs w:val="24"/>
        </w:rPr>
        <w:t xml:space="preserve"> </w:t>
      </w:r>
      <w:r w:rsidRPr="00275FBB">
        <w:rPr>
          <w:rFonts w:asciiTheme="majorHAnsi" w:hAnsiTheme="majorHAnsi"/>
          <w:sz w:val="24"/>
          <w:szCs w:val="24"/>
        </w:rPr>
        <w:t>PROPOSTA</w:t>
      </w:r>
      <w:r w:rsidRPr="00275FBB">
        <w:rPr>
          <w:rFonts w:asciiTheme="majorHAnsi" w:hAnsiTheme="majorHAnsi"/>
          <w:spacing w:val="-2"/>
          <w:sz w:val="24"/>
          <w:szCs w:val="24"/>
        </w:rPr>
        <w:t xml:space="preserve"> </w:t>
      </w:r>
      <w:r w:rsidRPr="00275FBB">
        <w:rPr>
          <w:rFonts w:asciiTheme="majorHAnsi" w:hAnsiTheme="majorHAnsi"/>
          <w:sz w:val="24"/>
          <w:szCs w:val="24"/>
        </w:rPr>
        <w:t>COMERCIAL</w:t>
      </w:r>
    </w:p>
    <w:p w:rsidR="00AD546A" w:rsidRP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III - MODELO DE DECLARAÇÃO DE EMPREGADOR</w:t>
      </w:r>
      <w:r w:rsidRPr="00275FBB">
        <w:rPr>
          <w:rFonts w:asciiTheme="majorHAnsi" w:hAnsiTheme="majorHAnsi"/>
          <w:spacing w:val="-25"/>
          <w:sz w:val="24"/>
          <w:szCs w:val="24"/>
        </w:rPr>
        <w:t xml:space="preserve"> </w:t>
      </w:r>
      <w:r w:rsidRPr="00275FBB">
        <w:rPr>
          <w:rFonts w:asciiTheme="majorHAnsi" w:hAnsiTheme="majorHAnsi"/>
          <w:sz w:val="24"/>
          <w:szCs w:val="24"/>
        </w:rPr>
        <w:t>PESSOA</w:t>
      </w:r>
      <w:r w:rsidRPr="00275FBB">
        <w:rPr>
          <w:rFonts w:asciiTheme="majorHAnsi" w:hAnsiTheme="majorHAnsi"/>
          <w:spacing w:val="-3"/>
          <w:sz w:val="24"/>
          <w:szCs w:val="24"/>
        </w:rPr>
        <w:t xml:space="preserve"> </w:t>
      </w:r>
      <w:r w:rsidRPr="00275FBB">
        <w:rPr>
          <w:rFonts w:asciiTheme="majorHAnsi" w:hAnsiTheme="majorHAnsi"/>
          <w:sz w:val="24"/>
          <w:szCs w:val="24"/>
        </w:rPr>
        <w:t>JURÍDICA</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ANEXO IV - MODELO DE DECLARAÇÃO DE CONDIÇÃO DE ME</w:t>
      </w:r>
      <w:r w:rsidRPr="00275FBB">
        <w:rPr>
          <w:rFonts w:asciiTheme="majorHAnsi" w:hAnsiTheme="majorHAnsi"/>
          <w:spacing w:val="-18"/>
          <w:sz w:val="24"/>
          <w:szCs w:val="24"/>
        </w:rPr>
        <w:t xml:space="preserve"> </w:t>
      </w:r>
      <w:r w:rsidRPr="00275FBB">
        <w:rPr>
          <w:rFonts w:asciiTheme="majorHAnsi" w:hAnsiTheme="majorHAnsi"/>
          <w:sz w:val="24"/>
          <w:szCs w:val="24"/>
        </w:rPr>
        <w:t>OU</w:t>
      </w:r>
      <w:r w:rsidRPr="00275FBB">
        <w:rPr>
          <w:rFonts w:asciiTheme="majorHAnsi" w:hAnsiTheme="majorHAnsi"/>
          <w:spacing w:val="-2"/>
          <w:sz w:val="24"/>
          <w:szCs w:val="24"/>
        </w:rPr>
        <w:t xml:space="preserve"> </w:t>
      </w:r>
      <w:r w:rsidRPr="00275FBB">
        <w:rPr>
          <w:rFonts w:asciiTheme="majorHAnsi" w:hAnsiTheme="majorHAnsi"/>
          <w:sz w:val="24"/>
          <w:szCs w:val="24"/>
        </w:rPr>
        <w:t>EPP</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w:t>
      </w:r>
      <w:r w:rsidRPr="00275FBB">
        <w:rPr>
          <w:rFonts w:asciiTheme="majorHAnsi" w:hAnsiTheme="majorHAnsi"/>
          <w:spacing w:val="-18"/>
          <w:sz w:val="24"/>
          <w:szCs w:val="24"/>
        </w:rPr>
        <w:t xml:space="preserve"> </w:t>
      </w:r>
      <w:r w:rsidRPr="00275FBB">
        <w:rPr>
          <w:rFonts w:asciiTheme="majorHAnsi" w:hAnsiTheme="majorHAnsi"/>
          <w:sz w:val="24"/>
          <w:szCs w:val="24"/>
        </w:rPr>
        <w:t>DO</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 - MODELO DE DECLARAÇÃO DE FATO IMPEDITIVO</w:t>
      </w:r>
      <w:r w:rsidRPr="00275FBB">
        <w:rPr>
          <w:rFonts w:asciiTheme="majorHAnsi" w:hAnsiTheme="majorHAnsi"/>
          <w:spacing w:val="-23"/>
          <w:sz w:val="24"/>
          <w:szCs w:val="24"/>
        </w:rPr>
        <w:t xml:space="preserve"> </w:t>
      </w:r>
      <w:r w:rsidRPr="00275FBB">
        <w:rPr>
          <w:rFonts w:asciiTheme="majorHAnsi" w:hAnsiTheme="majorHAnsi"/>
          <w:sz w:val="24"/>
          <w:szCs w:val="24"/>
        </w:rPr>
        <w:t>DA</w:t>
      </w:r>
      <w:r w:rsidRPr="00275FBB">
        <w:rPr>
          <w:rFonts w:asciiTheme="majorHAnsi" w:hAnsiTheme="majorHAnsi"/>
          <w:spacing w:val="-3"/>
          <w:sz w:val="24"/>
          <w:szCs w:val="24"/>
        </w:rPr>
        <w:t xml:space="preserve"> </w:t>
      </w:r>
      <w:r w:rsidRPr="00275FBB">
        <w:rPr>
          <w:rFonts w:asciiTheme="majorHAnsi" w:hAnsiTheme="majorHAnsi"/>
          <w:sz w:val="24"/>
          <w:szCs w:val="24"/>
        </w:rPr>
        <w:t>HABILITAÇÃO</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VII - MINUTA</w:t>
      </w:r>
      <w:r w:rsidRPr="00275FBB">
        <w:rPr>
          <w:rFonts w:asciiTheme="majorHAnsi" w:hAnsiTheme="majorHAnsi"/>
          <w:spacing w:val="-6"/>
          <w:sz w:val="24"/>
          <w:szCs w:val="24"/>
        </w:rPr>
        <w:t xml:space="preserve"> </w:t>
      </w:r>
      <w:r w:rsidRPr="00275FBB">
        <w:rPr>
          <w:rFonts w:asciiTheme="majorHAnsi" w:hAnsiTheme="majorHAnsi"/>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AF0DC8" w:rsidRDefault="00AF0DC8" w:rsidP="00275FBB">
      <w:pPr>
        <w:tabs>
          <w:tab w:val="left" w:pos="9200"/>
        </w:tabs>
        <w:spacing w:after="240" w:line="360" w:lineRule="auto"/>
        <w:ind w:right="7"/>
        <w:jc w:val="both"/>
        <w:rPr>
          <w:rFonts w:asciiTheme="majorHAnsi" w:hAnsiTheme="majorHAnsi"/>
          <w:sz w:val="24"/>
          <w:szCs w:val="24"/>
        </w:rPr>
      </w:pPr>
    </w:p>
    <w:p w:rsidR="00C90654" w:rsidRDefault="00C90654"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8310B7">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lastRenderedPageBreak/>
        <w:t>PREÂMBULO</w:t>
      </w: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Município de Bom Jardim de Minas</w:t>
      </w:r>
      <w:r w:rsidRPr="00275FBB">
        <w:rPr>
          <w:rFonts w:asciiTheme="majorHAnsi" w:hAnsiTheme="majorHAnsi"/>
          <w:sz w:val="24"/>
          <w:szCs w:val="24"/>
        </w:rPr>
        <w:t xml:space="preserve">, com endereço à Av. </w:t>
      </w:r>
      <w:r w:rsidRPr="00275FBB">
        <w:rPr>
          <w:rFonts w:asciiTheme="majorHAnsi" w:hAnsiTheme="majorHAnsi"/>
          <w:bCs/>
          <w:sz w:val="24"/>
          <w:szCs w:val="24"/>
        </w:rPr>
        <w:t>AVENIDA DOM SILVÉRIO, 170 – CENTRO, Bom Jardim de Minas – CEP: 37310-000</w:t>
      </w:r>
      <w:r w:rsidRPr="00275FBB">
        <w:rPr>
          <w:rFonts w:asciiTheme="majorHAnsi" w:hAnsiTheme="majorHAnsi"/>
          <w:sz w:val="24"/>
          <w:szCs w:val="24"/>
        </w:rPr>
        <w:t xml:space="preserve">, inscrito no </w:t>
      </w:r>
      <w:r w:rsidRPr="00DF0580">
        <w:rPr>
          <w:rFonts w:asciiTheme="majorHAnsi" w:hAnsiTheme="majorHAnsi"/>
          <w:sz w:val="24"/>
          <w:szCs w:val="24"/>
        </w:rPr>
        <w:t xml:space="preserve">CNPJ sob o nº 18.684.217/0001-23, isento de inscrição estadual, torna pública a abertura do </w:t>
      </w:r>
      <w:r w:rsidRPr="00DF0580">
        <w:rPr>
          <w:rFonts w:asciiTheme="majorHAnsi" w:hAnsiTheme="majorHAnsi"/>
          <w:b/>
          <w:sz w:val="24"/>
          <w:szCs w:val="24"/>
        </w:rPr>
        <w:t xml:space="preserve">Processo Licitatório nº </w:t>
      </w:r>
      <w:r w:rsidR="00C6156B" w:rsidRPr="00DF0580">
        <w:rPr>
          <w:rFonts w:asciiTheme="majorHAnsi" w:hAnsiTheme="majorHAnsi"/>
          <w:b/>
          <w:sz w:val="24"/>
          <w:szCs w:val="24"/>
        </w:rPr>
        <w:t>0</w:t>
      </w:r>
      <w:r w:rsidR="0070262A">
        <w:rPr>
          <w:rFonts w:asciiTheme="majorHAnsi" w:hAnsiTheme="majorHAnsi"/>
          <w:b/>
          <w:sz w:val="24"/>
          <w:szCs w:val="24"/>
        </w:rPr>
        <w:t>8/2019</w:t>
      </w:r>
      <w:r w:rsidRPr="00DF0580">
        <w:rPr>
          <w:rFonts w:asciiTheme="majorHAnsi" w:hAnsiTheme="majorHAnsi"/>
          <w:b/>
          <w:sz w:val="24"/>
          <w:szCs w:val="24"/>
        </w:rPr>
        <w:t xml:space="preserve">, </w:t>
      </w:r>
      <w:r w:rsidRPr="00DF0580">
        <w:rPr>
          <w:rFonts w:asciiTheme="majorHAnsi" w:hAnsiTheme="majorHAnsi"/>
          <w:sz w:val="24"/>
          <w:szCs w:val="24"/>
        </w:rPr>
        <w:t xml:space="preserve">na modalidade </w:t>
      </w:r>
      <w:r w:rsidRPr="00DF0580">
        <w:rPr>
          <w:rFonts w:asciiTheme="majorHAnsi" w:hAnsiTheme="majorHAnsi"/>
          <w:b/>
          <w:sz w:val="24"/>
          <w:szCs w:val="24"/>
        </w:rPr>
        <w:t xml:space="preserve">Pregão Eletrônico nº </w:t>
      </w:r>
      <w:r w:rsidR="00C6156B" w:rsidRPr="00DF0580">
        <w:rPr>
          <w:rFonts w:asciiTheme="majorHAnsi" w:hAnsiTheme="majorHAnsi"/>
          <w:b/>
          <w:sz w:val="24"/>
          <w:szCs w:val="24"/>
        </w:rPr>
        <w:t>0</w:t>
      </w:r>
      <w:r w:rsidR="00642CC4">
        <w:rPr>
          <w:rFonts w:asciiTheme="majorHAnsi" w:hAnsiTheme="majorHAnsi"/>
          <w:b/>
          <w:sz w:val="24"/>
          <w:szCs w:val="24"/>
        </w:rPr>
        <w:t>1/2019</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w:t>
      </w:r>
      <w:r w:rsidR="000B3665">
        <w:rPr>
          <w:rFonts w:asciiTheme="majorHAnsi" w:hAnsiTheme="majorHAnsi"/>
          <w:sz w:val="24"/>
          <w:szCs w:val="24"/>
        </w:rPr>
        <w:t>8</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 - OBJETO</w:t>
      </w:r>
    </w:p>
    <w:p w:rsidR="00AD546A" w:rsidRPr="00275FBB" w:rsidRDefault="00000305" w:rsidP="00957526">
      <w:pPr>
        <w:pStyle w:val="Corpodetexto"/>
        <w:spacing w:after="240" w:line="276" w:lineRule="auto"/>
        <w:ind w:right="7"/>
        <w:jc w:val="both"/>
        <w:rPr>
          <w:rFonts w:asciiTheme="majorHAnsi" w:hAnsiTheme="majorHAnsi"/>
          <w:sz w:val="24"/>
          <w:szCs w:val="24"/>
        </w:rPr>
      </w:pPr>
      <w:r w:rsidRPr="00642CC4">
        <w:rPr>
          <w:rFonts w:ascii="Cambria" w:hAnsi="Cambria"/>
          <w:sz w:val="24"/>
          <w:szCs w:val="24"/>
        </w:rPr>
        <w:t>Aquisição de equipamentos odontológicos para as Unidades Básicas de Sa</w:t>
      </w:r>
      <w:r>
        <w:rPr>
          <w:rFonts w:ascii="Cambria" w:hAnsi="Cambria"/>
          <w:sz w:val="24"/>
          <w:szCs w:val="24"/>
        </w:rPr>
        <w:t>ú</w:t>
      </w:r>
      <w:r w:rsidRPr="00642CC4">
        <w:rPr>
          <w:rFonts w:ascii="Cambria" w:hAnsi="Cambria"/>
          <w:sz w:val="24"/>
          <w:szCs w:val="24"/>
        </w:rPr>
        <w:t>de do Município de Bom Jardim de Minas, conforme propostas de aquisição de equipamentos/material permanente do Ministério da Saúde</w:t>
      </w:r>
      <w:r>
        <w:rPr>
          <w:rFonts w:asciiTheme="majorHAnsi" w:hAnsiTheme="majorHAnsi"/>
          <w:sz w:val="24"/>
          <w:szCs w:val="24"/>
        </w:rPr>
        <w:t xml:space="preserve">, </w:t>
      </w:r>
      <w:r w:rsidR="00AD546A" w:rsidRPr="00275FBB">
        <w:rPr>
          <w:rFonts w:asciiTheme="majorHAnsi" w:hAnsiTheme="majorHAnsi"/>
          <w:sz w:val="24"/>
          <w:szCs w:val="24"/>
        </w:rPr>
        <w:t xml:space="preserve">e de acordo com as especificações e quantidades constantes do Termo de Referência,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I deste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Secretaria Municipal de Saúde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edital encontra-se disponível na internet, nos sites </w:t>
      </w:r>
      <w:hyperlink r:id="rId10"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1"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 xml:space="preserve">, ainda, poderá ser </w:t>
      </w:r>
      <w:r w:rsidRPr="00275FBB">
        <w:rPr>
          <w:rFonts w:asciiTheme="majorHAnsi" w:hAnsiTheme="majorHAnsi"/>
          <w:sz w:val="24"/>
          <w:szCs w:val="24"/>
        </w:rPr>
        <w:lastRenderedPageBreak/>
        <w:t xml:space="preserve">obtida a cópia através do e-mail </w:t>
      </w:r>
      <w:hyperlink r:id="rId12" w:history="1">
        <w:r w:rsidRPr="00275FBB">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 xml:space="preserve">sites </w:t>
      </w:r>
      <w:hyperlink r:id="rId13" w:history="1">
        <w:r w:rsidRPr="00275FBB">
          <w:rPr>
            <w:rStyle w:val="Hyperlink"/>
            <w:rFonts w:asciiTheme="majorHAnsi" w:hAnsiTheme="majorHAnsi"/>
            <w:sz w:val="24"/>
            <w:szCs w:val="24"/>
          </w:rPr>
          <w:t>www.bomjardimdeminas.mg.gov.</w:t>
        </w:r>
      </w:hyperlink>
      <w:r w:rsidRPr="00275FBB">
        <w:rPr>
          <w:rFonts w:asciiTheme="majorHAnsi" w:hAnsiTheme="majorHAnsi"/>
          <w:sz w:val="24"/>
          <w:szCs w:val="24"/>
        </w:rPr>
        <w:t xml:space="preserve">br e </w:t>
      </w:r>
      <w:hyperlink r:id="rId14"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hyperlink r:id="rId15">
        <w:hyperlink r:id="rId16"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hyperlink r:id="rId17"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8"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275FBB">
        <w:rPr>
          <w:rFonts w:asciiTheme="majorHAnsi" w:hAnsiTheme="majorHAnsi"/>
          <w:sz w:val="24"/>
          <w:szCs w:val="24"/>
        </w:rPr>
        <w:t xml:space="preserve"> </w:t>
      </w:r>
      <w:hyperlink r:id="rId19"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w:t>
      </w:r>
      <w:r w:rsidR="00015EE9">
        <w:rPr>
          <w:rFonts w:asciiTheme="majorHAnsi" w:hAnsiTheme="majorHAnsi"/>
          <w:sz w:val="24"/>
          <w:szCs w:val="24"/>
        </w:rPr>
        <w:t>12</w:t>
      </w:r>
      <w:r w:rsidR="00AD546A" w:rsidRPr="00275FBB">
        <w:rPr>
          <w:rFonts w:asciiTheme="majorHAnsi" w:hAnsiTheme="majorHAnsi"/>
          <w:sz w:val="24"/>
          <w:szCs w:val="24"/>
        </w:rPr>
        <w:t xml:space="preserve"> (</w:t>
      </w:r>
      <w:r w:rsidR="00015EE9">
        <w:rPr>
          <w:rFonts w:asciiTheme="majorHAnsi" w:hAnsiTheme="majorHAnsi"/>
          <w:sz w:val="24"/>
          <w:szCs w:val="24"/>
        </w:rPr>
        <w:t>doze</w:t>
      </w:r>
      <w:r w:rsidR="00AD546A" w:rsidRPr="00275FBB">
        <w:rPr>
          <w:rFonts w:asciiTheme="majorHAnsi" w:hAnsiTheme="majorHAnsi"/>
          <w:sz w:val="24"/>
          <w:szCs w:val="24"/>
        </w:rPr>
        <w:t>)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w:t>
      </w:r>
      <w:r w:rsidR="00000305">
        <w:rPr>
          <w:rFonts w:asciiTheme="majorHAnsi" w:hAnsiTheme="majorHAnsi"/>
          <w:sz w:val="24"/>
          <w:szCs w:val="24"/>
        </w:rPr>
        <w:t>4</w:t>
      </w:r>
      <w:r w:rsidR="00AD546A" w:rsidRPr="00275FBB">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4.4 </w:t>
      </w:r>
      <w:r w:rsidR="00AD546A" w:rsidRPr="00275FBB">
        <w:rPr>
          <w:rFonts w:asciiTheme="majorHAnsi" w:hAnsiTheme="majorHAnsi"/>
          <w:sz w:val="24"/>
          <w:szCs w:val="24"/>
        </w:rPr>
        <w:t xml:space="preserve">- Acolhida a impugnação, será designada nova data para a realização do certame, </w:t>
      </w:r>
      <w:r w:rsidR="00AD546A" w:rsidRPr="00275FBB">
        <w:rPr>
          <w:rFonts w:asciiTheme="majorHAnsi" w:hAnsiTheme="majorHAnsi"/>
          <w:sz w:val="24"/>
          <w:szCs w:val="24"/>
        </w:rPr>
        <w:lastRenderedPageBreak/>
        <w:t>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tendo em vista a quantidade de </w:t>
      </w:r>
      <w:r w:rsidR="00C90654">
        <w:rPr>
          <w:rFonts w:asciiTheme="majorHAnsi" w:hAnsiTheme="majorHAnsi"/>
        </w:rPr>
        <w:t>iten</w:t>
      </w:r>
      <w:r w:rsidR="005D6F70" w:rsidRPr="00275FBB">
        <w:rPr>
          <w:rFonts w:asciiTheme="majorHAnsi" w:hAnsiTheme="majorHAnsi"/>
        </w:rPr>
        <w:t>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t>
      </w:r>
      <w:r w:rsidR="005D6F70" w:rsidRPr="00275FBB">
        <w:rPr>
          <w:rFonts w:asciiTheme="majorHAnsi" w:hAnsiTheme="majorHAnsi"/>
        </w:rPr>
        <w:lastRenderedPageBreak/>
        <w:t>“www.bbmnetlicitacoes.com.br”,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 xml:space="preserve">suspensa de participar em licitação e impedida de contratar com o Município de </w:t>
      </w:r>
      <w:r w:rsidR="00157057" w:rsidRPr="00275FBB">
        <w:rPr>
          <w:rFonts w:asciiTheme="majorHAnsi" w:hAnsiTheme="majorHAnsi"/>
          <w:sz w:val="24"/>
          <w:szCs w:val="24"/>
        </w:rPr>
        <w:lastRenderedPageBreak/>
        <w:t>Bom Jardim de Minas;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.3 - impedida de licitar e contratar com o Estado de Minas</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Gerais;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.4 -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.5 -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.6 -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.7-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E1056D"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2613AC">
        <w:rPr>
          <w:rFonts w:asciiTheme="majorHAnsi" w:hAnsiTheme="majorHAnsi"/>
          <w:sz w:val="24"/>
          <w:szCs w:val="24"/>
        </w:rPr>
        <w:t xml:space="preserve">1 - A proposta comercial, contemplando o </w:t>
      </w:r>
      <w:r w:rsidRPr="002613AC">
        <w:rPr>
          <w:rFonts w:asciiTheme="majorHAnsi" w:hAnsiTheme="majorHAnsi"/>
          <w:b/>
          <w:sz w:val="24"/>
          <w:szCs w:val="24"/>
        </w:rPr>
        <w:t xml:space="preserve">valor </w:t>
      </w:r>
      <w:r w:rsidR="00231661">
        <w:rPr>
          <w:rFonts w:asciiTheme="majorHAnsi" w:hAnsiTheme="majorHAnsi"/>
          <w:b/>
          <w:sz w:val="24"/>
          <w:szCs w:val="24"/>
        </w:rPr>
        <w:t>unitário do item</w:t>
      </w:r>
      <w:r w:rsidRPr="002613AC">
        <w:rPr>
          <w:rFonts w:asciiTheme="majorHAnsi" w:hAnsiTheme="majorHAnsi"/>
          <w:sz w:val="24"/>
          <w:szCs w:val="24"/>
        </w:rPr>
        <w:t xml:space="preserve">, deverá ser inserida em campo próprio, no sistema eletrônico, </w:t>
      </w:r>
      <w:r w:rsidR="00E1056D" w:rsidRPr="002613AC">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2613AC">
        <w:rPr>
          <w:rFonts w:asciiTheme="majorHAnsi" w:hAnsiTheme="majorHAnsi"/>
          <w:sz w:val="24"/>
          <w:szCs w:val="24"/>
        </w:rPr>
        <w:t>até</w:t>
      </w:r>
      <w:r w:rsidRPr="00E1056D">
        <w:rPr>
          <w:rFonts w:asciiTheme="majorHAnsi" w:hAnsiTheme="majorHAnsi"/>
          <w:sz w:val="24"/>
          <w:szCs w:val="24"/>
        </w:rPr>
        <w:t xml:space="preserve"> </w:t>
      </w:r>
      <w:r w:rsidR="00287F0C" w:rsidRPr="00E1056D">
        <w:rPr>
          <w:rFonts w:asciiTheme="majorHAnsi" w:hAnsiTheme="majorHAnsi"/>
          <w:sz w:val="24"/>
          <w:szCs w:val="24"/>
        </w:rPr>
        <w:t xml:space="preserve">a </w:t>
      </w:r>
      <w:r w:rsidR="008B4533" w:rsidRPr="00E1056D">
        <w:rPr>
          <w:rFonts w:asciiTheme="majorHAnsi" w:hAnsiTheme="majorHAnsi"/>
          <w:sz w:val="24"/>
          <w:szCs w:val="24"/>
        </w:rPr>
        <w:t>da</w:t>
      </w:r>
      <w:r w:rsidRPr="00E1056D">
        <w:rPr>
          <w:rFonts w:asciiTheme="majorHAnsi" w:hAnsiTheme="majorHAnsi"/>
          <w:sz w:val="24"/>
          <w:szCs w:val="24"/>
        </w:rPr>
        <w:t xml:space="preserve"> data e horário marcados para </w:t>
      </w:r>
      <w:r w:rsidR="00287F0C" w:rsidRPr="00E1056D">
        <w:rPr>
          <w:rFonts w:asciiTheme="majorHAnsi" w:hAnsiTheme="majorHAnsi"/>
          <w:sz w:val="24"/>
          <w:szCs w:val="24"/>
        </w:rPr>
        <w:t>cadastramento</w:t>
      </w:r>
      <w:r w:rsidRPr="00E1056D">
        <w:rPr>
          <w:rFonts w:asciiTheme="majorHAnsi" w:hAnsiTheme="majorHAnsi"/>
          <w:sz w:val="24"/>
          <w:szCs w:val="24"/>
        </w:rPr>
        <w:t xml:space="preserve"> das propostas, </w:t>
      </w:r>
      <w:r w:rsidRPr="00E1056D">
        <w:rPr>
          <w:rFonts w:asciiTheme="majorHAnsi" w:hAnsiTheme="majorHAnsi"/>
          <w:b/>
          <w:sz w:val="24"/>
          <w:szCs w:val="24"/>
        </w:rPr>
        <w:t>vedada a identificação do titular da proposta até a conclusão da fase de lances, sob pena de desclassificação da proposta</w:t>
      </w:r>
      <w:r w:rsidRPr="00E1056D">
        <w:rPr>
          <w:rFonts w:asciiTheme="majorHAnsi" w:hAnsiTheme="majorHAnsi"/>
          <w:sz w:val="24"/>
          <w:szCs w:val="24"/>
        </w:rPr>
        <w:t>.</w:t>
      </w:r>
    </w:p>
    <w:p w:rsidR="00AD546A" w:rsidRPr="00E1056D" w:rsidRDefault="00AD546A" w:rsidP="00B87025">
      <w:pPr>
        <w:pStyle w:val="Corpodetexto"/>
        <w:spacing w:after="240" w:line="276" w:lineRule="auto"/>
        <w:ind w:right="7"/>
        <w:jc w:val="both"/>
        <w:rPr>
          <w:rFonts w:asciiTheme="majorHAnsi" w:hAnsiTheme="majorHAnsi"/>
          <w:sz w:val="24"/>
          <w:szCs w:val="24"/>
        </w:rPr>
      </w:pPr>
      <w:r w:rsidRPr="00E1056D">
        <w:rPr>
          <w:rFonts w:asciiTheme="majorHAnsi" w:hAnsiTheme="majorHAnsi"/>
          <w:sz w:val="24"/>
          <w:szCs w:val="24"/>
        </w:rPr>
        <w:t xml:space="preserve">1.1 - Deverá ser inserido, no campo próprio do sistema eletrônico, </w:t>
      </w:r>
      <w:r w:rsidRPr="00E1056D">
        <w:rPr>
          <w:rFonts w:asciiTheme="majorHAnsi" w:hAnsiTheme="majorHAnsi"/>
          <w:sz w:val="24"/>
          <w:szCs w:val="24"/>
          <w:u w:val="single"/>
        </w:rPr>
        <w:t xml:space="preserve">o valor </w:t>
      </w:r>
      <w:r w:rsidR="00231661">
        <w:rPr>
          <w:rFonts w:asciiTheme="majorHAnsi" w:hAnsiTheme="majorHAnsi"/>
          <w:sz w:val="24"/>
          <w:szCs w:val="24"/>
          <w:u w:val="single"/>
        </w:rPr>
        <w:t>unitario do item</w:t>
      </w:r>
      <w:r w:rsidRPr="00E1056D">
        <w:rPr>
          <w:rFonts w:asciiTheme="majorHAnsi" w:hAnsiTheme="majorHAnsi"/>
          <w:sz w:val="24"/>
          <w:szCs w:val="24"/>
          <w:u w:val="single"/>
        </w:rPr>
        <w:t>.</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1.2- Deverão ser observados os preços constantes do Termo de Referência, Anexo I, extraídos de pesquisa de mercado, não devendo o </w:t>
      </w:r>
      <w:r w:rsidRPr="00275FBB">
        <w:rPr>
          <w:rFonts w:asciiTheme="majorHAnsi" w:hAnsiTheme="majorHAnsi"/>
          <w:b/>
          <w:sz w:val="24"/>
          <w:szCs w:val="24"/>
          <w:u w:val="thick"/>
        </w:rPr>
        <w:t xml:space="preserve">preço final ofertado para o </w:t>
      </w:r>
      <w:r w:rsidR="00231661">
        <w:rPr>
          <w:rFonts w:asciiTheme="majorHAnsi" w:hAnsiTheme="majorHAnsi"/>
          <w:b/>
          <w:sz w:val="24"/>
          <w:szCs w:val="24"/>
          <w:u w:val="thick"/>
        </w:rPr>
        <w:t>item</w:t>
      </w:r>
      <w:r w:rsidRPr="00275FBB">
        <w:rPr>
          <w:rFonts w:asciiTheme="majorHAnsi" w:hAnsiTheme="majorHAnsi"/>
          <w:b/>
          <w:sz w:val="24"/>
          <w:szCs w:val="24"/>
        </w:rPr>
        <w:t xml:space="preserve"> </w:t>
      </w:r>
      <w:r w:rsidRPr="00275FBB">
        <w:rPr>
          <w:rFonts w:asciiTheme="majorHAnsi" w:hAnsiTheme="majorHAnsi"/>
          <w:sz w:val="24"/>
          <w:szCs w:val="24"/>
        </w:rPr>
        <w:t xml:space="preserve">ultrapassar tais valores, que são tidos como </w:t>
      </w:r>
      <w:r w:rsidRPr="00275FBB">
        <w:rPr>
          <w:rFonts w:asciiTheme="majorHAnsi" w:hAnsiTheme="majorHAnsi"/>
          <w:sz w:val="24"/>
          <w:szCs w:val="24"/>
          <w:u w:val="single"/>
        </w:rPr>
        <w:t>preços máximos</w:t>
      </w:r>
      <w:r w:rsidRPr="00275FBB">
        <w:rPr>
          <w:rFonts w:asciiTheme="majorHAnsi" w:hAnsiTheme="majorHAnsi"/>
          <w:sz w:val="24"/>
          <w:szCs w:val="24"/>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valores deverão ser expressos em moeda corrente do país, com 2 (duas) </w:t>
      </w:r>
      <w:r w:rsidRPr="00275FBB">
        <w:rPr>
          <w:rFonts w:asciiTheme="majorHAnsi" w:hAnsiTheme="majorHAnsi"/>
          <w:sz w:val="24"/>
          <w:szCs w:val="24"/>
        </w:rPr>
        <w:lastRenderedPageBreak/>
        <w:t>casas decimais.</w:t>
      </w:r>
    </w:p>
    <w:p w:rsidR="00AD546A" w:rsidRPr="00231661"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xml:space="preserve">- O licitante poderá apresentar proposta referente ao(s) </w:t>
      </w:r>
      <w:r w:rsidR="00231661" w:rsidRPr="00231661">
        <w:rPr>
          <w:rFonts w:asciiTheme="majorHAnsi" w:hAnsiTheme="majorHAnsi"/>
          <w:sz w:val="24"/>
          <w:szCs w:val="24"/>
        </w:rPr>
        <w:t>item</w:t>
      </w:r>
      <w:r w:rsidRPr="00231661">
        <w:rPr>
          <w:rFonts w:asciiTheme="majorHAnsi" w:hAnsiTheme="majorHAnsi"/>
          <w:sz w:val="24"/>
          <w:szCs w:val="24"/>
        </w:rPr>
        <w:t>(</w:t>
      </w:r>
      <w:r w:rsidR="00231661" w:rsidRPr="00231661">
        <w:rPr>
          <w:rFonts w:asciiTheme="majorHAnsi" w:hAnsiTheme="majorHAnsi"/>
          <w:sz w:val="24"/>
          <w:szCs w:val="24"/>
        </w:rPr>
        <w:t>n</w:t>
      </w:r>
      <w:r w:rsidRPr="00231661">
        <w:rPr>
          <w:rFonts w:asciiTheme="majorHAnsi" w:hAnsiTheme="majorHAnsi"/>
          <w:sz w:val="24"/>
          <w:szCs w:val="24"/>
        </w:rPr>
        <w:t xml:space="preserve">s) que for(em) de seu interesse, devendo esta(s) e os lances referirem-se à </w:t>
      </w:r>
      <w:r w:rsidRPr="00231661">
        <w:rPr>
          <w:rFonts w:asciiTheme="majorHAnsi" w:hAnsiTheme="majorHAnsi"/>
          <w:sz w:val="24"/>
          <w:szCs w:val="24"/>
          <w:u w:val="single"/>
        </w:rPr>
        <w:t>integralidade de seu objeto</w:t>
      </w:r>
      <w:r w:rsidR="00231661">
        <w:rPr>
          <w:rFonts w:asciiTheme="majorHAnsi" w:hAnsiTheme="majorHAnsi"/>
          <w:sz w:val="24"/>
          <w:szCs w:val="24"/>
        </w:rPr>
        <w:t>.</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231661">
        <w:rPr>
          <w:rFonts w:asciiTheme="majorHAnsi" w:hAnsiTheme="majorHAnsi"/>
          <w:spacing w:val="-4"/>
          <w:sz w:val="24"/>
          <w:szCs w:val="24"/>
        </w:rPr>
        <w:t xml:space="preserve">a </w:t>
      </w:r>
      <w:r w:rsidRPr="00231661">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esse prazo não esteja expressamente indicado na proposta comercial, será </w:t>
      </w:r>
      <w:r w:rsidRPr="00275FBB">
        <w:rPr>
          <w:rFonts w:asciiTheme="majorHAnsi" w:hAnsiTheme="majorHAnsi"/>
          <w:sz w:val="24"/>
          <w:szCs w:val="24"/>
        </w:rPr>
        <w:lastRenderedPageBreak/>
        <w:t>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xml:space="preserve">, em cada </w:t>
      </w:r>
      <w:r w:rsidR="00231661">
        <w:rPr>
          <w:rFonts w:asciiTheme="majorHAnsi" w:hAnsiTheme="majorHAnsi"/>
          <w:sz w:val="24"/>
          <w:szCs w:val="24"/>
        </w:rPr>
        <w:t>item</w:t>
      </w:r>
      <w:r w:rsidRPr="00275FBB">
        <w:rPr>
          <w:rFonts w:asciiTheme="majorHAnsi" w:hAnsiTheme="majorHAnsi"/>
          <w:sz w:val="24"/>
          <w:szCs w:val="24"/>
        </w:rPr>
        <w:t>,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Bom Jardim de Minas</w:t>
      </w:r>
      <w:r w:rsidRPr="00275FBB">
        <w:rPr>
          <w:rFonts w:asciiTheme="majorHAnsi" w:hAnsiTheme="majorHAnsi"/>
          <w:sz w:val="24"/>
          <w:szCs w:val="24"/>
        </w:rPr>
        <w:t>, em vigor na data da realização do Pregão, desde que expressamente indicados no referido 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 xml:space="preserve">aqueles documentos que, pela própria natureza, </w:t>
      </w:r>
      <w:r w:rsidRPr="00275FBB">
        <w:rPr>
          <w:rFonts w:asciiTheme="majorHAnsi" w:hAnsiTheme="majorHAnsi"/>
          <w:sz w:val="24"/>
          <w:szCs w:val="24"/>
        </w:rPr>
        <w:lastRenderedPageBreak/>
        <w:t>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sua emissão, 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xml:space="preserve">, c/c art. 38, </w:t>
      </w:r>
      <w:r w:rsidRPr="00275FBB">
        <w:rPr>
          <w:rFonts w:asciiTheme="majorHAnsi" w:hAnsiTheme="majorHAnsi"/>
          <w:sz w:val="24"/>
          <w:szCs w:val="24"/>
        </w:rPr>
        <w:lastRenderedPageBreak/>
        <w:t>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mencionados neste Título não poderão ser substituídos por  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o licitante, sendo aplicado o disposto no item 1</w:t>
      </w:r>
      <w:r w:rsidR="00CC4C5A">
        <w:rPr>
          <w:rFonts w:asciiTheme="majorHAnsi" w:hAnsiTheme="majorHAnsi"/>
          <w:sz w:val="24"/>
          <w:szCs w:val="24"/>
        </w:rPr>
        <w:t>8</w:t>
      </w:r>
      <w:r w:rsidRPr="00275FBB">
        <w:rPr>
          <w:rFonts w:asciiTheme="majorHAnsi" w:hAnsiTheme="majorHAnsi"/>
          <w:sz w:val="24"/>
          <w:szCs w:val="24"/>
        </w:rPr>
        <w:t xml:space="preserve">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w:t>
      </w:r>
      <w:r w:rsidR="008310B7">
        <w:rPr>
          <w:rFonts w:asciiTheme="majorHAnsi" w:eastAsiaTheme="minorHAnsi" w:hAnsiTheme="majorHAnsi"/>
          <w:sz w:val="24"/>
          <w:szCs w:val="24"/>
          <w:lang w:val="pt-BR" w:eastAsia="en-US" w:bidi="ar-SA"/>
        </w:rPr>
        <w:t xml:space="preserve"> e especificações</w:t>
      </w:r>
      <w:r w:rsidR="00460E24" w:rsidRPr="00275FBB">
        <w:rPr>
          <w:rFonts w:asciiTheme="majorHAnsi" w:eastAsiaTheme="minorHAnsi" w:hAnsiTheme="majorHAnsi"/>
          <w:sz w:val="24"/>
          <w:szCs w:val="24"/>
          <w:lang w:val="pt-BR" w:eastAsia="en-US" w:bidi="ar-SA"/>
        </w:rPr>
        <w:t xml:space="preserve"> do</w:t>
      </w:r>
      <w:r w:rsidR="00CC4C5A">
        <w:rPr>
          <w:rFonts w:asciiTheme="majorHAnsi" w:eastAsiaTheme="minorHAnsi" w:hAnsiTheme="majorHAnsi"/>
          <w:sz w:val="24"/>
          <w:szCs w:val="24"/>
          <w:lang w:val="pt-BR" w:eastAsia="en-US" w:bidi="ar-SA"/>
        </w:rPr>
        <w:t>s</w:t>
      </w:r>
      <w:r w:rsidR="00460E24" w:rsidRPr="00275FBB">
        <w:rPr>
          <w:rFonts w:asciiTheme="majorHAnsi" w:eastAsiaTheme="minorHAnsi" w:hAnsiTheme="majorHAnsi"/>
          <w:sz w:val="24"/>
          <w:szCs w:val="24"/>
          <w:lang w:val="pt-BR" w:eastAsia="en-US" w:bidi="ar-SA"/>
        </w:rPr>
        <w:t xml:space="preserve"> </w:t>
      </w:r>
      <w:r w:rsidR="00CC4C5A">
        <w:rPr>
          <w:rFonts w:asciiTheme="majorHAnsi" w:eastAsiaTheme="minorHAnsi" w:hAnsiTheme="majorHAnsi"/>
          <w:sz w:val="24"/>
          <w:szCs w:val="24"/>
          <w:lang w:val="pt-BR" w:eastAsia="en-US" w:bidi="ar-SA"/>
        </w:rPr>
        <w:t>equipamentos</w:t>
      </w:r>
      <w:r w:rsidR="00460E24" w:rsidRPr="00275FBB">
        <w:rPr>
          <w:rFonts w:asciiTheme="majorHAnsi" w:eastAsiaTheme="minorHAnsi" w:hAnsiTheme="majorHAnsi"/>
          <w:sz w:val="24"/>
          <w:szCs w:val="24"/>
          <w:lang w:val="pt-BR" w:eastAsia="en-US" w:bidi="ar-SA"/>
        </w:rPr>
        <w:t>;</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apresentar </w:t>
      </w:r>
      <w:r w:rsidRPr="00275FBB">
        <w:rPr>
          <w:rFonts w:asciiTheme="majorHAnsi" w:hAnsiTheme="majorHAnsi"/>
          <w:b/>
          <w:sz w:val="24"/>
          <w:szCs w:val="24"/>
        </w:rPr>
        <w:t xml:space="preserve">proposta final com preço superior ao preço máximo </w:t>
      </w:r>
      <w:r w:rsidRPr="00275FBB">
        <w:rPr>
          <w:rFonts w:asciiTheme="majorHAnsi" w:hAnsiTheme="majorHAnsi"/>
          <w:sz w:val="24"/>
          <w:szCs w:val="24"/>
        </w:rPr>
        <w:t>estipulado no edital;</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Erros de soma e/ou multiplicação apurados nos itens da planilha de preços serão 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275FBB">
        <w:rPr>
          <w:rFonts w:asciiTheme="majorHAnsi" w:hAnsiTheme="majorHAnsi"/>
        </w:rPr>
        <w:t>as</w:t>
      </w:r>
      <w:proofErr w:type="gramEnd"/>
      <w:r w:rsidR="005D6F70" w:rsidRPr="00275FBB">
        <w:rPr>
          <w:rFonts w:asciiTheme="majorHAnsi" w:hAnsiTheme="majorHAnsi"/>
        </w:rPr>
        <w:t xml:space="preserve">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20"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roofErr w:type="gramStart"/>
      <w:r w:rsidR="005D6F70" w:rsidRPr="00275FBB">
        <w:rPr>
          <w:rFonts w:asciiTheme="majorHAnsi" w:hAnsiTheme="majorHAnsi"/>
        </w:rPr>
        <w:t>acesso “licitantes (fornecedores)</w:t>
      </w:r>
      <w:proofErr w:type="gramEnd"/>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w:t>
      </w:r>
      <w:proofErr w:type="gramStart"/>
      <w:r w:rsidR="005D6F70" w:rsidRPr="00275FBB">
        <w:rPr>
          <w:rFonts w:asciiTheme="majorHAnsi" w:hAnsiTheme="majorHAnsi"/>
        </w:rPr>
        <w:t>dirimidas</w:t>
      </w:r>
      <w:proofErr w:type="gramEnd"/>
      <w:r w:rsidR="005D6F70" w:rsidRPr="00275FBB">
        <w:rPr>
          <w:rFonts w:asciiTheme="majorHAnsi" w:hAnsiTheme="majorHAnsi"/>
        </w:rPr>
        <w:t xml:space="preserve"> através da central de atendimento aos licitantes, por telefone, chat, e-mail ou mensagens de texto, disponível no endereço eletrônico </w:t>
      </w:r>
      <w:hyperlink r:id="rId21"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275FBB">
        <w:rPr>
          <w:rFonts w:asciiTheme="majorHAnsi" w:hAnsiTheme="majorHAnsi"/>
        </w:rPr>
        <w:t>BBMNet</w:t>
      </w:r>
      <w:proofErr w:type="gramEnd"/>
      <w:r w:rsidR="005D6F70" w:rsidRPr="00275FBB">
        <w:rPr>
          <w:rFonts w:asciiTheme="majorHAnsi" w:hAnsiTheme="majorHAnsi"/>
        </w:rPr>
        <w:t xml:space="preserve"> licitações, e poderão ser utilizadas em qualquer pregão eletrônico, salvo quando canceladas por </w:t>
      </w:r>
      <w:r w:rsidR="005D6F70" w:rsidRPr="00275FBB">
        <w:rPr>
          <w:rFonts w:asciiTheme="majorHAnsi" w:hAnsiTheme="majorHAnsi"/>
        </w:rPr>
        <w:lastRenderedPageBreak/>
        <w:t>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5 </w:t>
      </w:r>
      <w:r w:rsidR="005D6F70" w:rsidRPr="00275FBB">
        <w:rPr>
          <w:rFonts w:asciiTheme="majorHAnsi" w:hAnsiTheme="majorHAnsi"/>
        </w:rPr>
        <w:t xml:space="preserve">- As pessoas jurídicas ou firmas individuais deverão credenciar representantes, mediante </w:t>
      </w:r>
      <w:proofErr w:type="gramStart"/>
      <w:r w:rsidR="005D6F70" w:rsidRPr="00275FBB">
        <w:rPr>
          <w:rFonts w:asciiTheme="majorHAnsi" w:hAnsiTheme="majorHAnsi"/>
        </w:rPr>
        <w:t>a Termo</w:t>
      </w:r>
      <w:proofErr w:type="gramEnd"/>
      <w:r w:rsidR="005D6F70" w:rsidRPr="00275FBB">
        <w:rPr>
          <w:rFonts w:asciiTheme="majorHAnsi" w:hAnsiTheme="majorHAnsi"/>
        </w:rPr>
        <w:t xml:space="preserve">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22"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Município de Bom jardim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w:t>
      </w:r>
      <w:r w:rsidR="00C90654">
        <w:rPr>
          <w:rFonts w:asciiTheme="majorHAnsi" w:hAnsiTheme="majorHAnsi"/>
          <w:b/>
          <w:sz w:val="24"/>
          <w:szCs w:val="24"/>
          <w:u w:val="thick"/>
        </w:rPr>
        <w:t>itens</w:t>
      </w:r>
      <w:r w:rsidRPr="00275FBB">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Pr>
          <w:rFonts w:asciiTheme="majorHAnsi" w:hAnsiTheme="majorHAnsi"/>
          <w:sz w:val="24"/>
          <w:szCs w:val="24"/>
        </w:rPr>
        <w:t>itens</w:t>
      </w:r>
      <w:r w:rsidRPr="00275FBB">
        <w:rPr>
          <w:rFonts w:asciiTheme="majorHAnsi" w:hAnsiTheme="majorHAnsi"/>
          <w:sz w:val="24"/>
          <w:szCs w:val="24"/>
        </w:rPr>
        <w:t xml:space="preserve">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Alegações posteriores não serão aceitas, caso o licitante não efetue lances para os diversos </w:t>
      </w:r>
      <w:r w:rsidR="00C90654">
        <w:rPr>
          <w:rFonts w:asciiTheme="majorHAnsi" w:hAnsiTheme="majorHAnsi"/>
          <w:sz w:val="24"/>
          <w:szCs w:val="24"/>
        </w:rPr>
        <w:t>itens</w:t>
      </w:r>
      <w:r w:rsidRPr="00275FBB">
        <w:rPr>
          <w:rFonts w:asciiTheme="majorHAnsi" w:hAnsiTheme="majorHAnsi"/>
          <w:sz w:val="24"/>
          <w:szCs w:val="24"/>
        </w:rPr>
        <w:t xml:space="preserve">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Permanecerá válida a proposta comercial encaminhada pelo sistema na hipótese 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00C90654">
        <w:rPr>
          <w:rFonts w:asciiTheme="majorHAnsi" w:hAnsiTheme="majorHAnsi"/>
          <w:sz w:val="24"/>
          <w:szCs w:val="24"/>
        </w:rPr>
        <w:t>item</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w:t>
      </w:r>
      <w:r w:rsidR="00C90654">
        <w:rPr>
          <w:rFonts w:asciiTheme="majorHAnsi" w:hAnsiTheme="majorHAnsi"/>
          <w:sz w:val="24"/>
          <w:szCs w:val="24"/>
        </w:rPr>
        <w:t>item</w:t>
      </w:r>
      <w:r w:rsidRPr="00275FBB">
        <w:rPr>
          <w:rFonts w:asciiTheme="majorHAnsi" w:hAnsiTheme="majorHAnsi"/>
          <w:sz w:val="24"/>
          <w:szCs w:val="24"/>
        </w:rPr>
        <w:t xml:space="preserv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w:t>
      </w:r>
      <w:r w:rsidR="00C90654">
        <w:rPr>
          <w:rFonts w:asciiTheme="majorHAnsi" w:hAnsiTheme="majorHAnsi"/>
          <w:sz w:val="24"/>
          <w:szCs w:val="24"/>
        </w:rPr>
        <w:t>item</w:t>
      </w:r>
      <w:r w:rsidRPr="00275FBB">
        <w:rPr>
          <w:rFonts w:asciiTheme="majorHAnsi" w:hAnsiTheme="majorHAnsi"/>
          <w:sz w:val="24"/>
          <w:szCs w:val="24"/>
        </w:rPr>
        <w:t xml:space="preserve"> disputado, “Chat Mensagens” e “Enviar Mensagem”. Essa opção ficará disponível até o momento em que o(a) Pregoeiro(a) declarar o licitante vencedor do </w:t>
      </w:r>
      <w:r w:rsidR="00C90654">
        <w:rPr>
          <w:rFonts w:asciiTheme="majorHAnsi" w:hAnsiTheme="majorHAnsi"/>
          <w:sz w:val="24"/>
          <w:szCs w:val="24"/>
        </w:rPr>
        <w:t>item.</w:t>
      </w:r>
      <w:r w:rsidRPr="00275FBB">
        <w:rPr>
          <w:rFonts w:asciiTheme="majorHAnsi" w:hAnsiTheme="majorHAnsi"/>
          <w:sz w:val="24"/>
          <w:szCs w:val="24"/>
        </w:rPr>
        <w:t xml:space="preserv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lastRenderedPageBreak/>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xml:space="preserve">, pelo e-mail </w:t>
      </w:r>
      <w:hyperlink r:id="rId23" w:history="1">
        <w:r w:rsidR="007D117F" w:rsidRPr="00275FBB">
          <w:rPr>
            <w:rStyle w:val="Hyperlink"/>
            <w:rFonts w:asciiTheme="majorHAnsi" w:hAnsiTheme="majorHAnsi"/>
            <w:color w:val="auto"/>
            <w:sz w:val="24"/>
            <w:szCs w:val="24"/>
          </w:rPr>
          <w:t>licitacao@bomjardimdeminas.mg.gov.br</w:t>
        </w:r>
      </w:hyperlink>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00B07D34">
        <w:rPr>
          <w:rFonts w:asciiTheme="majorHAnsi" w:hAnsiTheme="majorHAnsi"/>
          <w:sz w:val="24"/>
          <w:szCs w:val="24"/>
        </w:rPr>
        <w:t>via sistema, durante os</w:t>
      </w:r>
      <w:r w:rsidRPr="00275FBB">
        <w:rPr>
          <w:rFonts w:asciiTheme="majorHAnsi" w:hAnsiTheme="majorHAnsi"/>
          <w:sz w:val="24"/>
          <w:szCs w:val="24"/>
        </w:rPr>
        <w:t xml:space="preserve"> </w:t>
      </w:r>
      <w:r w:rsidR="00B07D34">
        <w:rPr>
          <w:rFonts w:asciiTheme="majorHAnsi" w:hAnsiTheme="majorHAnsi"/>
          <w:sz w:val="24"/>
          <w:szCs w:val="24"/>
        </w:rPr>
        <w:t xml:space="preserve">30 </w:t>
      </w:r>
      <w:r w:rsidRPr="00275FBB">
        <w:rPr>
          <w:rFonts w:asciiTheme="majorHAnsi" w:hAnsiTheme="majorHAnsi"/>
          <w:sz w:val="24"/>
          <w:szCs w:val="24"/>
        </w:rPr>
        <w:t>(</w:t>
      </w:r>
      <w:r w:rsidR="00B07D34">
        <w:rPr>
          <w:rFonts w:asciiTheme="majorHAnsi" w:hAnsiTheme="majorHAnsi"/>
          <w:sz w:val="24"/>
          <w:szCs w:val="24"/>
        </w:rPr>
        <w:t>trinta</w:t>
      </w:r>
      <w:r w:rsidRPr="00275FBB">
        <w:rPr>
          <w:rFonts w:asciiTheme="majorHAnsi" w:hAnsiTheme="majorHAnsi"/>
          <w:sz w:val="24"/>
          <w:szCs w:val="24"/>
        </w:rPr>
        <w:t xml:space="preserve">) </w:t>
      </w:r>
      <w:r w:rsidR="00B07D34">
        <w:rPr>
          <w:rFonts w:asciiTheme="majorHAnsi" w:hAnsiTheme="majorHAnsi"/>
          <w:sz w:val="24"/>
          <w:szCs w:val="24"/>
        </w:rPr>
        <w:t>minutos</w:t>
      </w:r>
      <w:r w:rsidRPr="00275FBB">
        <w:rPr>
          <w:rFonts w:asciiTheme="majorHAnsi" w:hAnsiTheme="majorHAnsi"/>
          <w:sz w:val="24"/>
          <w:szCs w:val="24"/>
        </w:rPr>
        <w:t xml:space="preserve">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Município de Bom Jardim de Minas</w:t>
      </w:r>
      <w:r w:rsidRPr="00275FBB">
        <w:rPr>
          <w:rFonts w:asciiTheme="majorHAnsi" w:hAnsiTheme="majorHAnsi"/>
          <w:sz w:val="24"/>
          <w:szCs w:val="24"/>
        </w:rPr>
        <w:t>.</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24">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de Licitações e Contratos da Prefeitura Municipal de Bom Jardim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ao Prefeito Municipal de Bom Jardim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25" w:history="1">
        <w:r w:rsidR="00AA3E59" w:rsidRPr="00E92E68">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6F00D2" w:rsidRPr="00275FBB">
        <w:rPr>
          <w:rFonts w:asciiTheme="majorHAnsi" w:hAnsiTheme="majorHAnsi"/>
          <w:sz w:val="24"/>
          <w:szCs w:val="24"/>
        </w:rPr>
        <w:t>daPrefeitura Municipal de Bom Jardim de Minas, na Avenida Dom Silvério, 170,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XIV - DISPOSIÇÕES GERAIS</w:t>
      </w:r>
    </w:p>
    <w:p w:rsidR="00AD546A" w:rsidRPr="00275FBB"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lastRenderedPageBreak/>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C003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w:t>
      </w:r>
      <w:r w:rsidRPr="00AC003C">
        <w:rPr>
          <w:rFonts w:asciiTheme="majorHAnsi" w:hAnsiTheme="majorHAnsi"/>
          <w:sz w:val="24"/>
          <w:szCs w:val="24"/>
        </w:rPr>
        <w:t xml:space="preserve">termos do item 4 do </w:t>
      </w:r>
      <w:r w:rsidRPr="00AC003C">
        <w:rPr>
          <w:rFonts w:asciiTheme="majorHAnsi" w:hAnsiTheme="majorHAnsi"/>
          <w:b/>
          <w:sz w:val="24"/>
          <w:szCs w:val="24"/>
        </w:rPr>
        <w:t>Título</w:t>
      </w:r>
      <w:r w:rsidRPr="00AC003C">
        <w:rPr>
          <w:rFonts w:asciiTheme="majorHAnsi" w:hAnsiTheme="majorHAnsi"/>
          <w:b/>
          <w:spacing w:val="-10"/>
          <w:sz w:val="24"/>
          <w:szCs w:val="24"/>
        </w:rPr>
        <w:t xml:space="preserve"> </w:t>
      </w:r>
      <w:r w:rsidRPr="00AC003C">
        <w:rPr>
          <w:rFonts w:asciiTheme="majorHAnsi" w:hAnsiTheme="majorHAnsi"/>
          <w:b/>
          <w:sz w:val="24"/>
          <w:szCs w:val="24"/>
        </w:rPr>
        <w:t>VI</w:t>
      </w:r>
      <w:r w:rsidRPr="00AC003C">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adotar medidas saneadoras, durante o certame, e relevar omissões e erros formais, observadas na documentação e </w:t>
      </w:r>
      <w:r w:rsidRPr="00275FBB">
        <w:rPr>
          <w:rFonts w:asciiTheme="majorHAnsi" w:hAnsiTheme="majorHAnsi"/>
          <w:sz w:val="24"/>
          <w:szCs w:val="24"/>
        </w:rPr>
        <w:lastRenderedPageBreak/>
        <w:t>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 xml:space="preserve">site </w:t>
      </w:r>
      <w:r w:rsidR="006F00D2" w:rsidRPr="00275FBB">
        <w:rPr>
          <w:rFonts w:asciiTheme="majorHAnsi" w:hAnsiTheme="majorHAnsi"/>
          <w:sz w:val="24"/>
          <w:szCs w:val="24"/>
        </w:rPr>
        <w:t>www.bomjardimdeminas.mg.gov.br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102E9"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Default="009102E9"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 xml:space="preserve">Bom Jardim de Minas, </w:t>
      </w:r>
      <w:r w:rsidR="00C16387">
        <w:rPr>
          <w:rFonts w:asciiTheme="majorHAnsi" w:hAnsiTheme="majorHAnsi"/>
          <w:sz w:val="24"/>
          <w:szCs w:val="24"/>
        </w:rPr>
        <w:t>29 de janeiro de 2019</w:t>
      </w:r>
    </w:p>
    <w:p w:rsidR="00AD546A" w:rsidRPr="00275FBB" w:rsidRDefault="009102E9" w:rsidP="000F72B7">
      <w:pPr>
        <w:pStyle w:val="Corpodetexto"/>
        <w:spacing w:after="240"/>
        <w:ind w:right="7"/>
        <w:jc w:val="center"/>
        <w:rPr>
          <w:rFonts w:asciiTheme="majorHAnsi" w:hAnsiTheme="majorHAnsi"/>
          <w:sz w:val="24"/>
          <w:szCs w:val="24"/>
        </w:rPr>
      </w:pPr>
      <w:r w:rsidRPr="00275FBB">
        <w:rPr>
          <w:rFonts w:asciiTheme="majorHAnsi" w:hAnsiTheme="majorHAnsi"/>
          <w:sz w:val="24"/>
          <w:szCs w:val="24"/>
        </w:rPr>
        <w:t xml:space="preserve">Danilo Pedrosa Carvalho </w:t>
      </w:r>
    </w:p>
    <w:p w:rsidR="009102E9" w:rsidRPr="00275FBB" w:rsidRDefault="009102E9" w:rsidP="000F72B7">
      <w:pPr>
        <w:pStyle w:val="Corpodetexto"/>
        <w:spacing w:after="240"/>
        <w:ind w:right="7"/>
        <w:jc w:val="center"/>
        <w:rPr>
          <w:rFonts w:asciiTheme="majorHAnsi" w:hAnsiTheme="majorHAnsi"/>
          <w:sz w:val="24"/>
          <w:szCs w:val="24"/>
        </w:rPr>
        <w:sectPr w:rsidR="009102E9" w:rsidRPr="00275FBB" w:rsidSect="00C16387">
          <w:headerReference w:type="default" r:id="rId26"/>
          <w:footerReference w:type="even" r:id="rId27"/>
          <w:footerReference w:type="default" r:id="rId28"/>
          <w:pgSz w:w="11910" w:h="16840"/>
          <w:pgMar w:top="1134" w:right="1134" w:bottom="1134" w:left="1701" w:header="113" w:footer="1038" w:gutter="0"/>
          <w:cols w:space="720"/>
        </w:sectPr>
      </w:pPr>
    </w:p>
    <w:p w:rsidR="000F72B7" w:rsidRPr="00275FBB" w:rsidRDefault="000F72B7" w:rsidP="000F72B7">
      <w:pPr>
        <w:pStyle w:val="Ttulo11"/>
        <w:spacing w:after="240"/>
        <w:ind w:left="0" w:right="7"/>
        <w:jc w:val="center"/>
        <w:rPr>
          <w:rFonts w:asciiTheme="majorHAnsi" w:hAnsiTheme="majorHAnsi"/>
          <w:sz w:val="24"/>
          <w:szCs w:val="24"/>
        </w:rPr>
      </w:pPr>
      <w:r>
        <w:rPr>
          <w:rFonts w:asciiTheme="majorHAnsi" w:hAnsiTheme="majorHAnsi"/>
          <w:sz w:val="24"/>
          <w:szCs w:val="24"/>
        </w:rPr>
        <w:lastRenderedPageBreak/>
        <w:t>Pregoeiro(a)</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 – TERMO DE REFERÊNCIA</w:t>
      </w:r>
    </w:p>
    <w:p w:rsidR="009102E9" w:rsidRPr="00907624"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PROCESSO LICITATÓRIO Nº </w:t>
      </w:r>
      <w:r w:rsidR="0070262A">
        <w:rPr>
          <w:rFonts w:asciiTheme="majorHAnsi" w:hAnsiTheme="majorHAnsi"/>
          <w:b/>
          <w:sz w:val="24"/>
          <w:szCs w:val="24"/>
        </w:rPr>
        <w:t>8/2019</w:t>
      </w:r>
    </w:p>
    <w:p w:rsidR="00AD546A" w:rsidRPr="00275FBB"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PREGÃO ELETRÔNICO Nº </w:t>
      </w:r>
      <w:r w:rsidR="00C6156B" w:rsidRPr="00907624">
        <w:rPr>
          <w:rFonts w:asciiTheme="majorHAnsi" w:hAnsiTheme="majorHAnsi"/>
          <w:b/>
          <w:sz w:val="24"/>
          <w:szCs w:val="24"/>
        </w:rPr>
        <w:t>0</w:t>
      </w:r>
      <w:r w:rsidR="00642CC4">
        <w:rPr>
          <w:rFonts w:asciiTheme="majorHAnsi" w:hAnsiTheme="majorHAnsi"/>
          <w:b/>
          <w:sz w:val="24"/>
          <w:szCs w:val="24"/>
        </w:rPr>
        <w:t>1/2019</w:t>
      </w:r>
    </w:p>
    <w:p w:rsidR="00C25D37" w:rsidRPr="00C25D37" w:rsidRDefault="00C25D37" w:rsidP="00C25D3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OBJETO</w:t>
      </w:r>
    </w:p>
    <w:p w:rsidR="00C25D37" w:rsidRPr="00C25D37" w:rsidRDefault="00B32E87" w:rsidP="00C25D37">
      <w:pPr>
        <w:pStyle w:val="PargrafodaLista"/>
        <w:tabs>
          <w:tab w:val="left" w:pos="531"/>
        </w:tabs>
        <w:spacing w:after="240"/>
        <w:ind w:left="0" w:right="7"/>
        <w:rPr>
          <w:rFonts w:asciiTheme="majorHAnsi" w:hAnsiTheme="majorHAnsi"/>
          <w:sz w:val="24"/>
          <w:szCs w:val="24"/>
        </w:rPr>
      </w:pPr>
      <w:r w:rsidRPr="00642CC4">
        <w:rPr>
          <w:rFonts w:ascii="Cambria" w:hAnsi="Cambria"/>
          <w:sz w:val="24"/>
          <w:szCs w:val="24"/>
        </w:rPr>
        <w:t>Aquisição de equipamentos odontológicos para as Unidades Básicas de Sa</w:t>
      </w:r>
      <w:r>
        <w:rPr>
          <w:rFonts w:ascii="Cambria" w:hAnsi="Cambria"/>
          <w:sz w:val="24"/>
          <w:szCs w:val="24"/>
        </w:rPr>
        <w:t>ú</w:t>
      </w:r>
      <w:r w:rsidRPr="00642CC4">
        <w:rPr>
          <w:rFonts w:ascii="Cambria" w:hAnsi="Cambria"/>
          <w:sz w:val="24"/>
          <w:szCs w:val="24"/>
        </w:rPr>
        <w:t xml:space="preserve">de do Município de Bom Jardim de Minas, </w:t>
      </w:r>
      <w:r w:rsidRPr="00B32E87">
        <w:rPr>
          <w:rFonts w:ascii="Cambria" w:hAnsi="Cambria"/>
          <w:sz w:val="24"/>
          <w:szCs w:val="24"/>
        </w:rPr>
        <w:t>conforme propostas de aquisição de equipamentos/material permanente do Ministério da Saúde</w:t>
      </w:r>
      <w:r w:rsidRPr="00B32E87">
        <w:rPr>
          <w:rFonts w:asciiTheme="majorHAnsi" w:hAnsiTheme="majorHAnsi"/>
          <w:sz w:val="24"/>
          <w:szCs w:val="24"/>
        </w:rPr>
        <w:t xml:space="preserve"> e </w:t>
      </w:r>
      <w:r w:rsidR="00C25D37" w:rsidRPr="00B32E87">
        <w:rPr>
          <w:rFonts w:asciiTheme="majorHAnsi" w:hAnsiTheme="majorHAnsi"/>
          <w:sz w:val="24"/>
          <w:szCs w:val="24"/>
        </w:rPr>
        <w:t>de acordo quantidades e especificações técnicas mínimas abaixo</w:t>
      </w:r>
      <w:r w:rsidR="00C25D37" w:rsidRPr="00B32E87">
        <w:rPr>
          <w:rFonts w:asciiTheme="majorHAnsi" w:hAnsiTheme="majorHAnsi"/>
          <w:spacing w:val="-5"/>
          <w:sz w:val="24"/>
          <w:szCs w:val="24"/>
        </w:rPr>
        <w:t xml:space="preserve"> </w:t>
      </w:r>
      <w:r w:rsidR="00C25D37" w:rsidRPr="00B32E87">
        <w:rPr>
          <w:rFonts w:asciiTheme="majorHAnsi" w:hAnsiTheme="majorHAnsi"/>
          <w:sz w:val="24"/>
          <w:szCs w:val="24"/>
        </w:rPr>
        <w:t>relacionadas:</w:t>
      </w:r>
    </w:p>
    <w:tbl>
      <w:tblPr>
        <w:tblStyle w:val="lista"/>
        <w:tblW w:w="0" w:type="auto"/>
        <w:tblInd w:w="-24" w:type="dxa"/>
        <w:tblLook w:val="04A0" w:firstRow="1" w:lastRow="0" w:firstColumn="1" w:lastColumn="0" w:noHBand="0" w:noVBand="1"/>
      </w:tblPr>
      <w:tblGrid>
        <w:gridCol w:w="646"/>
        <w:gridCol w:w="5900"/>
        <w:gridCol w:w="1276"/>
        <w:gridCol w:w="1275"/>
      </w:tblGrid>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N° Item</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b/>
                <w:sz w:val="24"/>
                <w:szCs w:val="24"/>
              </w:rPr>
              <w:t>Descrição</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Und.</w:t>
            </w:r>
          </w:p>
        </w:tc>
        <w:tc>
          <w:tcPr>
            <w:tcW w:w="1275"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Qtd.</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01</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Aparelho de Raio-X Digital, para uso odontológico na tomada de radiografias periapicais, de 70 KV. Funcionamento em 127V e 220V (bivolt manual). Rotação de 300° com indicação na parte traseira e dianteira do cabeçote. Braços Articulado verticalmente e horizontalmente. Base totalmente construída em ferro fundido. Rodas confeccionadas em acrílico de alta resistência, com freio para travamento. Painel de comando com display e sistema de comando digital com controle de tempo centesimal. Com emissão de laudo radiométrico (radiação de fuga). Produto com certificado INMETRO. Potência de entrada: 1200VA. Tempo de exposição: 60ms a 3,2s. Garantia 12 meses. - Aparelho de Raio-X Digital, para uso odontológico na tomada de radiografias periapicais, de 70 KV. Funcionamento em 127V e 220V (bivolt manual). Rotação de 300° com indicação na parte traseira e dianteira do cabeçote. Braços Articulado verticalmente e horizontalmente. Base totalmente construída em ferro fundido. Rodas confeccionadas em acrílico de alta resistência, com freio para travamento. Painel de comando com display e sistema de comando digital com controle de tempo centesimal. Com emissão de laudo radiométrico (radiação de fuga). Produto com certificado INMETRO. Potência de entrada: 1200VA. Tempo de exposição: 60ms a 3,2s. Garantia 12 meses.</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r>
      <w:tr w:rsidR="00871062" w:rsidRPr="00AA62A9" w:rsidTr="00871062">
        <w:tc>
          <w:tcPr>
            <w:tcW w:w="646" w:type="dxa"/>
          </w:tcPr>
          <w:p w:rsidR="00871062" w:rsidRPr="00AA62A9" w:rsidRDefault="00871062" w:rsidP="00871062">
            <w:pPr>
              <w:jc w:val="center"/>
              <w:rPr>
                <w:rFonts w:asciiTheme="majorHAnsi" w:hAnsiTheme="majorHAnsi"/>
                <w:sz w:val="24"/>
                <w:szCs w:val="24"/>
              </w:rPr>
            </w:pPr>
            <w:r w:rsidRPr="00AA62A9">
              <w:rPr>
                <w:rFonts w:asciiTheme="majorHAnsi" w:hAnsiTheme="majorHAnsi"/>
                <w:sz w:val="24"/>
                <w:szCs w:val="24"/>
              </w:rPr>
              <w:t>02</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 xml:space="preserve">Autoclave para esterilização a vapor sob pressão de 21 litros. Digital Bivolt automático - 127/220V que permite ser utilizado em redes elétricas com variações entre 95 até 254V.Programa único de Esterilização. Desaeração e </w:t>
            </w:r>
            <w:r w:rsidRPr="00AA62A9">
              <w:rPr>
                <w:rFonts w:asciiTheme="majorHAnsi" w:hAnsiTheme="majorHAnsi"/>
                <w:sz w:val="24"/>
                <w:szCs w:val="24"/>
              </w:rPr>
              <w:lastRenderedPageBreak/>
              <w:t>despressurização automática. Tampa e câmara em aço inox. Com no min 3 bandejas em alumínio anodizado. Secagem eficiente com porta entreaberta. 2 anos de garantia. - Autoclave para esterilização a vapor sob pressão de 21 litros. Digital Bivolt automático - 127/220V que permite ser utilizado em redes elétricas com variações entre 95 até 254V.Programa único de Esterilização. Desaeração e despressurização automática. Tampa e câmara em aço inox. Com no min 3 bandejas em alumínio anodizado. Secagem eficiente com porta entreaberta. 2 anos de garantia.</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r>
      <w:tr w:rsidR="00871062" w:rsidRPr="00AA62A9" w:rsidTr="00871062">
        <w:tc>
          <w:tcPr>
            <w:tcW w:w="646" w:type="dxa"/>
          </w:tcPr>
          <w:p w:rsidR="00871062" w:rsidRPr="00AA62A9" w:rsidRDefault="00871062" w:rsidP="00871062">
            <w:pPr>
              <w:jc w:val="center"/>
              <w:rPr>
                <w:rFonts w:asciiTheme="majorHAnsi" w:hAnsiTheme="majorHAnsi"/>
                <w:sz w:val="24"/>
                <w:szCs w:val="24"/>
              </w:rPr>
            </w:pPr>
            <w:r>
              <w:rPr>
                <w:rFonts w:asciiTheme="majorHAnsi" w:hAnsiTheme="majorHAnsi"/>
                <w:sz w:val="24"/>
                <w:szCs w:val="24"/>
              </w:rPr>
              <w:lastRenderedPageBreak/>
              <w:t>0</w:t>
            </w:r>
            <w:r w:rsidRPr="00AA62A9">
              <w:rPr>
                <w:rFonts w:asciiTheme="majorHAnsi" w:hAnsiTheme="majorHAnsi"/>
                <w:sz w:val="24"/>
                <w:szCs w:val="24"/>
              </w:rPr>
              <w:t>3</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Bomba a vácuo de uso odontológico. Desenvolvida para atender 1 consultório. Semisseca, Baixo ruído, Bivolt, com chave seletora. Filtro de resíduos na entrada de sucção. Comando com acionamento eletrônico. Carenagem em poliestireno (PS). Frequência: 60 Hz Potência: 250W - 1/3 CV. RPM: 1750. - Bomba a vácuo de uso odontológico. Desenvolvida para atender 1 consultório. Semi-seca, Baixo ruído, Bivolt, com chave seletora. Filtro de resíduos na entrada de sucção. Comando com acionamento eletrônico. Carenagem em poliestireno (PS). Frequência: 60 Hz Potência: 250W - 1/3 CV. RPM: 1750.</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2,0000</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04</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Compressor odontológico. Dotado de manômetro para pressão do reservatório, manômetro para pressão de saída, regulador de pressão na saída com filtro de ar e dreno para água, registro para controle da vazão e registro para drenagem do acúmulo de água no reservatório. * Sistema de segurança com válvula. Isento de óleo. Cabeçote duplo com 2 motores e 2 pistões cada, com 1,12 HP / 1660W (127V) e 1,14 HP / 2200W (220V). Adequado para 2 consultórios. Capacidade do tanque de no min 65 litros. Garantia de 1 ano. - Compressor odontológico. Dotado de manômetro para pressão do reservatório, manômetro para pressão de saída, regulador de pressão na saída com filtro de ar e dreno para água, registro para controle da vazão e registro para drenagem do acúmulo de água no reservatório. * Sistema de segurança com válvula. Isento de óleo. Cabeçote duplo com 2 motores e 2 pistões cada, com 1,12 HP / 1660W (127V) e 1,14 HP / 2200W (220V). Adequado para 2 consultórios. Capacidade do tanque de no min 65 litros. Garantia de 1 ano.</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05</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 xml:space="preserve">Fotopolimerizador de resina odontológico, sem fio, com bateria de lítio. Luz gerada por LED de alta potência.Com </w:t>
            </w:r>
            <w:r w:rsidRPr="00AA62A9">
              <w:rPr>
                <w:rFonts w:asciiTheme="majorHAnsi" w:hAnsiTheme="majorHAnsi"/>
                <w:sz w:val="24"/>
                <w:szCs w:val="24"/>
              </w:rPr>
              <w:lastRenderedPageBreak/>
              <w:t>display digital. Timer (3, 5, 10, 15, 20, 25, 30, 35 e 40 segundos), com bip sonoro no final da operação. Com comando na própria caneta. Bivolt automático 90/240V. Com ponteira de foto polimerização confeccionada em fibra ótica orientada (sem fuga de luz). Autoclavável. * Frequência: 50/60 Hz. Potência de luz: min de 1250 mW/cm².Com3 Programações de uso: Contínuo, rampa e pulsado: Desligamento automático ao final do tempo solicitado. Mantem estabilizada a potência de luz. - Fotopolimerizador de resina odontológico, sem fio, com bateria de lítio. Luz gerada por LED de alta potência.Com display digital. Timer (3, 5, 10, 15, 20, 25, 30, 35 e 40 segundos), com bip sonoro no final da operação. Com comando na própria caneta. Bivolt automático 90/240V. Com ponteira de foto polimerização confeccionada em fibra ótica orientada (sem fuga de luz). Autoclavável. * Frequência: 50/60 Hz. Potência de luz: min de 1250 mW/cm².Com3 Programações de uso: Contínuo, rampa e pulsado: Desligamento automático ao final do tempo solicitado. Mantem estabilizada a potência de luz.</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1275" w:type="dxa"/>
          </w:tcPr>
          <w:p w:rsidR="00871062" w:rsidRPr="00AA62A9" w:rsidRDefault="0058366A" w:rsidP="00C16387">
            <w:pPr>
              <w:jc w:val="right"/>
              <w:rPr>
                <w:rFonts w:asciiTheme="majorHAnsi" w:hAnsiTheme="majorHAnsi"/>
                <w:sz w:val="24"/>
                <w:szCs w:val="24"/>
              </w:rPr>
            </w:pPr>
            <w:r>
              <w:rPr>
                <w:rFonts w:asciiTheme="majorHAnsi" w:hAnsiTheme="majorHAnsi"/>
                <w:sz w:val="24"/>
                <w:szCs w:val="24"/>
              </w:rPr>
              <w:t>5</w:t>
            </w:r>
            <w:r w:rsidR="00871062" w:rsidRPr="00AA62A9">
              <w:rPr>
                <w:rFonts w:asciiTheme="majorHAnsi" w:hAnsiTheme="majorHAnsi"/>
                <w:sz w:val="24"/>
                <w:szCs w:val="24"/>
              </w:rPr>
              <w:t>,0000</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lastRenderedPageBreak/>
              <w:t>06</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Mocho odontológico. Sistema de elevação do assento a gás através de alavanca lateral que permite maior facilidade e rapidez no ajuste de posições. Encosto anatômico. Base com 5 rodízios, resistente. Estofamento em material rígido e resistente, com revestimento sem costura, densidade adequada e anti-deformante de fácil limpeza e assepsia. Assento com elevação central e rebaixamento das bordas anteriores, e facilita a hemodinâmica. Sendo 2 (dois) azul claro, 2(dois) salmão,2 (dois) azul marinho e 2 (dois) verde água. - Mocho odontológico. Sistema de elevação do assento a gás através de alavanca lateral que permite maior facilidade e rapidez no ajuste de posições. Encosto anatômico. Base com 5 rodízios, resistente. Estofamento em material rígido e resistente, com revestimento sem costura, densidade adequada e anti-deformante de fácil limpeza e assepsia. Assento com elevação central e rebaixamento das bordas anteriores, e facilita a hemodinâmica. Sendo 2 (dois) azul claro, 2(dois) salmão,2 (dois) azul marinho e 2 (dois) verde água.</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8,0000</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07</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 xml:space="preserve">Negatoscópio odontológico. Reator eletrônico. Permite três posições de trabalho (parede, mesa ou inclinado). Possui chave seletora de voltagem. (Bivolt - 127v/220v). Sistema de fixação das radiografias por imã. Dimensão do produto: min de 19 x 37,5 x 4,5 cm. Garantia: 01 ano. - </w:t>
            </w:r>
            <w:r w:rsidRPr="00AA62A9">
              <w:rPr>
                <w:rFonts w:asciiTheme="majorHAnsi" w:hAnsiTheme="majorHAnsi"/>
                <w:sz w:val="24"/>
                <w:szCs w:val="24"/>
              </w:rPr>
              <w:lastRenderedPageBreak/>
              <w:t>Negatoscópio odontológico. Reator eletrônico. Permite três posições de trabalho (parede, mesa ou inclinado). Possui chave seletora de voltagem. (Bivolt - 127v/220v). Sistema de fixação das radiografias por imã. Dimensão do produto: min de 19 x 37,5 x 4,5 cm. Garantia: 01 ano.</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3,0000</w:t>
            </w:r>
          </w:p>
        </w:tc>
      </w:tr>
      <w:tr w:rsidR="00871062" w:rsidRPr="00AA62A9" w:rsidTr="00871062">
        <w:tc>
          <w:tcPr>
            <w:tcW w:w="646" w:type="dxa"/>
          </w:tcPr>
          <w:p w:rsidR="00871062" w:rsidRPr="00AA62A9" w:rsidRDefault="00871062" w:rsidP="00871062">
            <w:pPr>
              <w:jc w:val="center"/>
              <w:rPr>
                <w:rFonts w:asciiTheme="majorHAnsi" w:hAnsiTheme="majorHAnsi"/>
                <w:sz w:val="24"/>
                <w:szCs w:val="24"/>
              </w:rPr>
            </w:pPr>
            <w:r w:rsidRPr="00AA62A9">
              <w:rPr>
                <w:rFonts w:asciiTheme="majorHAnsi" w:hAnsiTheme="majorHAnsi"/>
                <w:sz w:val="24"/>
                <w:szCs w:val="24"/>
              </w:rPr>
              <w:lastRenderedPageBreak/>
              <w:t>08</w:t>
            </w:r>
          </w:p>
        </w:tc>
        <w:tc>
          <w:tcPr>
            <w:tcW w:w="5900" w:type="dxa"/>
          </w:tcPr>
          <w:p w:rsidR="00871062" w:rsidRPr="00AA62A9" w:rsidRDefault="00871062" w:rsidP="00C16387">
            <w:pPr>
              <w:jc w:val="both"/>
              <w:rPr>
                <w:rFonts w:asciiTheme="majorHAnsi" w:hAnsiTheme="majorHAnsi"/>
                <w:sz w:val="24"/>
                <w:szCs w:val="24"/>
              </w:rPr>
            </w:pPr>
            <w:r w:rsidRPr="00AA62A9">
              <w:rPr>
                <w:rFonts w:asciiTheme="majorHAnsi" w:hAnsiTheme="majorHAnsi"/>
                <w:sz w:val="24"/>
                <w:szCs w:val="24"/>
              </w:rPr>
              <w:t>Seladora de uso odontológico.Com corpo de metal. Circuito eletrônico com controle de tempo para maior eficiência. Selagem de Plástico com Papel e Plástico com Plástico. Selagem com controle de pulso. Sistema de corte integrado (guilhotina). Espessura de Selagem: min de 8 mm.  Área de selagem: min 30 cm. Bivolt. Garantia: 1 ano. - Seladora de uso odontológico.Com corpo de metal. Circuito eletrônico com controle de tempo para maior eficiência. Selagem de Plástico com Papel e Plástico com Plástico. Selagem com controle de pulso. Sistema de corte integrado (guilhotina). Espessura de Selagem: min de 8 mm.  Área de selagem: min 30 cm. Bivolt. Garantia: 1 ano.</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3,0000</w:t>
            </w:r>
          </w:p>
        </w:tc>
      </w:tr>
      <w:tr w:rsidR="00871062" w:rsidRPr="00AA62A9" w:rsidTr="00871062">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09</w:t>
            </w:r>
          </w:p>
        </w:tc>
        <w:tc>
          <w:tcPr>
            <w:tcW w:w="5900" w:type="dxa"/>
          </w:tcPr>
          <w:p w:rsidR="00871062" w:rsidRPr="00AA62A9" w:rsidRDefault="00871062" w:rsidP="00015EE9">
            <w:pPr>
              <w:jc w:val="both"/>
              <w:rPr>
                <w:rFonts w:asciiTheme="majorHAnsi" w:hAnsiTheme="majorHAnsi"/>
                <w:sz w:val="24"/>
                <w:szCs w:val="24"/>
              </w:rPr>
            </w:pPr>
            <w:r w:rsidRPr="00AA62A9">
              <w:rPr>
                <w:rFonts w:asciiTheme="majorHAnsi" w:hAnsiTheme="majorHAnsi"/>
                <w:sz w:val="24"/>
                <w:szCs w:val="24"/>
              </w:rPr>
              <w:t xml:space="preserve">Ultrassom (ultrassom + jato de bicarbonato) Equipamento odontológico composto de Ultrassom e jato de bicarbonato integrado em plástico ABS, projetado para remoção do biofilme mineralizado e de filme não mineralizado. CANETA / TRANSDUTOR DO ULTRA-SOMAUTOCLAVÁVEL. Modo de Operação Digital. Válvula reguladora Proporciona pressão de ar estabilizada e adequada do liquido para cada tratamento. Exclusivo sistemas de capas autoclaváveis para o transdutor que proporcionam aumento na vida útil da peça de mão. Bomba peristáltica e reservatório de liquido irrigante acoplado. Recurso que possibilita uso de liquido antissépticos ou desinfetantes para a irrigação, garantindo um melhor pós-operatório. Garantia total por </w:t>
            </w:r>
            <w:r w:rsidR="00015EE9">
              <w:rPr>
                <w:rFonts w:asciiTheme="majorHAnsi" w:hAnsiTheme="majorHAnsi"/>
                <w:sz w:val="24"/>
                <w:szCs w:val="24"/>
              </w:rPr>
              <w:t>12</w:t>
            </w:r>
            <w:r w:rsidRPr="00AA62A9">
              <w:rPr>
                <w:rFonts w:asciiTheme="majorHAnsi" w:hAnsiTheme="majorHAnsi"/>
                <w:sz w:val="24"/>
                <w:szCs w:val="24"/>
              </w:rPr>
              <w:t xml:space="preserve"> meses, inclusive para o transdutor, principal peça do ultrassom responsável pelo movimento oscilatório do tip, (tips tem seis meses de garantia). Com no mínimo 3 insertos e chave. - Ultrassom (ultrassom + jato de bicarbonato) Equipamento odontológico composto de Ultrassom e jato de bicarbonato integrado em plástico ABS, projetado para remoção do biofilme mineralizado e de filme não mineralizado. CANETA / TRANSDUTOR DO ULTRA-SOMAUTOCLAVÁVEL. Modo de Operação Digital. Válvula reguladora Proporciona pressão de ar estabilizada e adequada do liquido para cada tratamento. Exclusivo sistemas de capas autoclaváveis para o transdutor que proporcionam aumento na vida útil da </w:t>
            </w:r>
            <w:r w:rsidRPr="00AA62A9">
              <w:rPr>
                <w:rFonts w:asciiTheme="majorHAnsi" w:hAnsiTheme="majorHAnsi"/>
                <w:sz w:val="24"/>
                <w:szCs w:val="24"/>
              </w:rPr>
              <w:lastRenderedPageBreak/>
              <w:t xml:space="preserve">peça de mão. Bomba peristáltica e reservatório de liquido irrigante acoplado. Recurso que possibilita uso de liquido antissépticos ou desinfetantes para a irrigação, garantindo um melhor pós-operatório. Garantia total por </w:t>
            </w:r>
            <w:r w:rsidR="00015EE9">
              <w:rPr>
                <w:rFonts w:asciiTheme="majorHAnsi" w:hAnsiTheme="majorHAnsi"/>
                <w:sz w:val="24"/>
                <w:szCs w:val="24"/>
              </w:rPr>
              <w:t>12</w:t>
            </w:r>
            <w:r w:rsidRPr="00AA62A9">
              <w:rPr>
                <w:rFonts w:asciiTheme="majorHAnsi" w:hAnsiTheme="majorHAnsi"/>
                <w:sz w:val="24"/>
                <w:szCs w:val="24"/>
              </w:rPr>
              <w:t xml:space="preserve"> meses, inclusive para o transdutor, principal peça do ultrassom responsável pelo movimento oscilatório do tip, (tips tem seis meses de garantia). Com no mínimo 3 insertos e chave.</w:t>
            </w:r>
          </w:p>
        </w:tc>
        <w:tc>
          <w:tcPr>
            <w:tcW w:w="127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1275" w:type="dxa"/>
          </w:tcPr>
          <w:p w:rsidR="00871062" w:rsidRPr="00AA62A9" w:rsidRDefault="0058366A" w:rsidP="00C16387">
            <w:pPr>
              <w:jc w:val="right"/>
              <w:rPr>
                <w:rFonts w:asciiTheme="majorHAnsi" w:hAnsiTheme="majorHAnsi"/>
                <w:sz w:val="24"/>
                <w:szCs w:val="24"/>
              </w:rPr>
            </w:pPr>
            <w:r>
              <w:rPr>
                <w:rFonts w:asciiTheme="majorHAnsi" w:hAnsiTheme="majorHAnsi"/>
                <w:sz w:val="24"/>
                <w:szCs w:val="24"/>
              </w:rPr>
              <w:t>2</w:t>
            </w:r>
            <w:r w:rsidR="00871062" w:rsidRPr="00AA62A9">
              <w:rPr>
                <w:rFonts w:asciiTheme="majorHAnsi" w:hAnsiTheme="majorHAnsi"/>
                <w:sz w:val="24"/>
                <w:szCs w:val="24"/>
              </w:rPr>
              <w:t>,0000</w:t>
            </w:r>
          </w:p>
        </w:tc>
      </w:tr>
    </w:tbl>
    <w:p w:rsidR="006250EF" w:rsidRDefault="006250EF" w:rsidP="006250EF">
      <w:pPr>
        <w:pStyle w:val="PargrafodaLista"/>
        <w:tabs>
          <w:tab w:val="left" w:pos="555"/>
        </w:tabs>
        <w:spacing w:after="240" w:line="276" w:lineRule="auto"/>
        <w:ind w:left="0" w:right="7"/>
        <w:rPr>
          <w:rFonts w:asciiTheme="majorHAnsi" w:hAnsiTheme="majorHAnsi"/>
          <w:b/>
          <w:sz w:val="24"/>
          <w:szCs w:val="24"/>
        </w:rPr>
      </w:pPr>
    </w:p>
    <w:p w:rsidR="00C25D37" w:rsidRPr="00C25D37" w:rsidRDefault="00C25D37" w:rsidP="006A75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JUSTIFICATIVA</w:t>
      </w:r>
    </w:p>
    <w:p w:rsidR="00FB6F74" w:rsidRPr="00BB4902" w:rsidRDefault="00BB4902" w:rsidP="00BB4902">
      <w:pPr>
        <w:pStyle w:val="Corpodetexto"/>
        <w:spacing w:after="240" w:line="276" w:lineRule="auto"/>
        <w:ind w:right="7"/>
        <w:jc w:val="both"/>
        <w:rPr>
          <w:rFonts w:asciiTheme="majorHAnsi" w:hAnsiTheme="majorHAnsi" w:cs="Calibri"/>
          <w:sz w:val="24"/>
          <w:szCs w:val="24"/>
          <w:shd w:val="clear" w:color="auto" w:fill="FFFFFF"/>
        </w:rPr>
      </w:pPr>
      <w:r>
        <w:rPr>
          <w:rFonts w:asciiTheme="majorHAnsi" w:hAnsiTheme="majorHAnsi"/>
          <w:sz w:val="24"/>
          <w:szCs w:val="24"/>
        </w:rPr>
        <w:t xml:space="preserve">2.1. </w:t>
      </w:r>
      <w:r w:rsidR="00C25D37" w:rsidRPr="00B32E87">
        <w:rPr>
          <w:rFonts w:asciiTheme="majorHAnsi" w:hAnsiTheme="majorHAnsi"/>
          <w:sz w:val="24"/>
          <w:szCs w:val="24"/>
        </w:rPr>
        <w:t xml:space="preserve">A aquisição dos equipamentos descritos no objeto deste documento se faz necessário </w:t>
      </w:r>
      <w:r w:rsidRPr="00B32E87">
        <w:rPr>
          <w:rFonts w:asciiTheme="majorHAnsi" w:hAnsiTheme="majorHAnsi"/>
          <w:sz w:val="24"/>
          <w:szCs w:val="24"/>
        </w:rPr>
        <w:t xml:space="preserve"> </w:t>
      </w:r>
      <w:r w:rsidR="00FB6F74" w:rsidRPr="00B32E87">
        <w:rPr>
          <w:rFonts w:asciiTheme="majorHAnsi" w:hAnsiTheme="majorHAnsi" w:cs="Calibri"/>
          <w:sz w:val="24"/>
          <w:szCs w:val="24"/>
          <w:shd w:val="clear" w:color="auto" w:fill="FFFFFF"/>
        </w:rPr>
        <w:t>para Estrutu</w:t>
      </w:r>
      <w:r w:rsidRPr="00B32E87">
        <w:rPr>
          <w:rFonts w:asciiTheme="majorHAnsi" w:hAnsiTheme="majorHAnsi" w:cs="Calibri"/>
          <w:sz w:val="24"/>
          <w:szCs w:val="24"/>
          <w:shd w:val="clear" w:color="auto" w:fill="FFFFFF"/>
        </w:rPr>
        <w:t>ração da Rede de Atenção Básica</w:t>
      </w:r>
      <w:r w:rsidR="00B32E87" w:rsidRPr="00B32E87">
        <w:rPr>
          <w:rFonts w:asciiTheme="majorHAnsi" w:hAnsiTheme="majorHAnsi" w:cs="Calibri"/>
          <w:sz w:val="24"/>
          <w:szCs w:val="24"/>
          <w:shd w:val="clear" w:color="auto" w:fill="FFFFFF"/>
        </w:rPr>
        <w:t xml:space="preserve"> do Município de Bom Jardim de Minas</w:t>
      </w:r>
      <w:r w:rsidRPr="00B32E87">
        <w:rPr>
          <w:rFonts w:asciiTheme="majorHAnsi" w:hAnsiTheme="majorHAnsi" w:cs="Calibri"/>
          <w:sz w:val="24"/>
          <w:szCs w:val="24"/>
          <w:shd w:val="clear" w:color="auto" w:fill="FFFFFF"/>
        </w:rPr>
        <w:t xml:space="preserve">, com o objetivo de </w:t>
      </w:r>
      <w:r w:rsidR="00FB6F74" w:rsidRPr="00B32E87">
        <w:rPr>
          <w:rFonts w:asciiTheme="majorHAnsi" w:hAnsiTheme="majorHAnsi" w:cs="Calibri"/>
          <w:sz w:val="24"/>
          <w:szCs w:val="24"/>
          <w:shd w:val="clear" w:color="auto" w:fill="FFFFFF"/>
        </w:rPr>
        <w:t>possibilitar o acesso universal e continuo de serviços de saúde de qualidade e resolutivos, caracterizando assim a Atenção Básica como porta de entrada aberta e preferencial da rede de atenção, acolhendo usuários de forma Universal e sem diferenças excludentes</w:t>
      </w:r>
      <w:r w:rsidRPr="00B32E87">
        <w:rPr>
          <w:rFonts w:asciiTheme="majorHAnsi" w:hAnsiTheme="majorHAnsi" w:cs="Calibri"/>
          <w:sz w:val="24"/>
          <w:szCs w:val="24"/>
          <w:shd w:val="clear" w:color="auto" w:fill="FFFFFF"/>
        </w:rPr>
        <w:t>.</w:t>
      </w:r>
    </w:p>
    <w:p w:rsidR="00C25D37" w:rsidRPr="00C25D37" w:rsidRDefault="00C25D37" w:rsidP="00C25D37">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ACEITABILIDADE DO</w:t>
      </w:r>
      <w:r w:rsidRPr="00C25D37">
        <w:rPr>
          <w:rFonts w:asciiTheme="majorHAnsi" w:hAnsiTheme="majorHAnsi"/>
          <w:b/>
          <w:spacing w:val="-1"/>
          <w:sz w:val="24"/>
          <w:szCs w:val="24"/>
        </w:rPr>
        <w:t xml:space="preserve"> </w:t>
      </w:r>
      <w:r w:rsidRPr="00C25D37">
        <w:rPr>
          <w:rFonts w:asciiTheme="majorHAnsi" w:hAnsiTheme="majorHAnsi"/>
          <w:b/>
          <w:sz w:val="24"/>
          <w:szCs w:val="24"/>
        </w:rPr>
        <w:t>OBJETO</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licitante deverá especificar em sua proposta comercial o modelo, marca e procedência do produto</w:t>
      </w:r>
      <w:r w:rsidRPr="00C25D37">
        <w:rPr>
          <w:rFonts w:asciiTheme="majorHAnsi" w:hAnsiTheme="majorHAnsi"/>
          <w:spacing w:val="-1"/>
          <w:sz w:val="24"/>
          <w:szCs w:val="24"/>
        </w:rPr>
        <w:t xml:space="preserve"> </w:t>
      </w:r>
      <w:r w:rsidRPr="00C25D37">
        <w:rPr>
          <w:rFonts w:asciiTheme="majorHAnsi" w:hAnsiTheme="majorHAnsi"/>
          <w:sz w:val="24"/>
          <w:szCs w:val="24"/>
        </w:rPr>
        <w:t>ofertado.</w:t>
      </w:r>
    </w:p>
    <w:p w:rsidR="00C25D37" w:rsidRPr="00C25D37" w:rsidRDefault="00C25D37" w:rsidP="00C25D37">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015EE9">
        <w:rPr>
          <w:rFonts w:asciiTheme="majorHAnsi" w:hAnsiTheme="majorHAnsi"/>
          <w:b/>
          <w:sz w:val="24"/>
          <w:szCs w:val="24"/>
        </w:rPr>
        <w:t>12</w:t>
      </w:r>
      <w:r w:rsidRPr="00C25D37">
        <w:rPr>
          <w:rFonts w:asciiTheme="majorHAnsi" w:hAnsiTheme="majorHAnsi"/>
          <w:b/>
          <w:sz w:val="24"/>
          <w:szCs w:val="24"/>
        </w:rPr>
        <w:t xml:space="preserve"> (</w:t>
      </w:r>
      <w:r w:rsidR="00015EE9">
        <w:rPr>
          <w:rFonts w:asciiTheme="majorHAnsi" w:hAnsiTheme="majorHAnsi"/>
          <w:b/>
          <w:sz w:val="24"/>
          <w:szCs w:val="24"/>
        </w:rPr>
        <w:t>doze</w:t>
      </w:r>
      <w:r w:rsidRPr="00C25D37">
        <w:rPr>
          <w:rFonts w:asciiTheme="majorHAnsi" w:hAnsiTheme="majorHAnsi"/>
          <w:b/>
          <w:sz w:val="24"/>
          <w:szCs w:val="24"/>
        </w:rPr>
        <w:t xml:space="preserve">) meses </w:t>
      </w:r>
      <w:r w:rsidRPr="00C25D37">
        <w:rPr>
          <w:rFonts w:asciiTheme="majorHAnsi" w:hAnsiTheme="majorHAnsi"/>
          <w:sz w:val="24"/>
          <w:szCs w:val="24"/>
        </w:rPr>
        <w:t>a contar da data de recebimento definitivo do(s)</w:t>
      </w:r>
      <w:r w:rsidRPr="00C25D37">
        <w:rPr>
          <w:rFonts w:asciiTheme="majorHAnsi" w:hAnsiTheme="majorHAnsi"/>
          <w:spacing w:val="-10"/>
          <w:sz w:val="24"/>
          <w:szCs w:val="24"/>
        </w:rPr>
        <w:t xml:space="preserve"> </w:t>
      </w:r>
      <w:r w:rsidRPr="00C25D37">
        <w:rPr>
          <w:rFonts w:asciiTheme="majorHAnsi" w:hAnsiTheme="majorHAnsi"/>
          <w:sz w:val="24"/>
          <w:szCs w:val="24"/>
        </w:rPr>
        <w:t>equipamento(s).</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prazo de entrega deverá ser de 30 (trinta) dias, contados a partir da emissão da Autorização de Fornecimento pela Coordenadoria de Compras e Licitações do Município de Bom Jardim de Minas.</w:t>
      </w:r>
    </w:p>
    <w:p w:rsidR="00C25D37" w:rsidRPr="00C25D37" w:rsidRDefault="00C25D37" w:rsidP="00C25D37">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objeto deve estar acompanhado do manual do usuário, com uma versão em português e da relação da rede de assistência técnica</w:t>
      </w:r>
      <w:r w:rsidRPr="00C25D37">
        <w:rPr>
          <w:rFonts w:asciiTheme="majorHAnsi" w:hAnsiTheme="majorHAnsi"/>
          <w:spacing w:val="-11"/>
          <w:sz w:val="24"/>
          <w:szCs w:val="24"/>
        </w:rPr>
        <w:t xml:space="preserve"> </w:t>
      </w:r>
      <w:r w:rsidRPr="00C25D37">
        <w:rPr>
          <w:rFonts w:asciiTheme="majorHAnsi" w:hAnsiTheme="majorHAnsi"/>
          <w:sz w:val="24"/>
          <w:szCs w:val="24"/>
        </w:rPr>
        <w:t>autorizada;</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ESTIMATIVA DE PREÇO E DISPONIBILIDADE ORÇAMENTÁRIA E FINANCEIRA PARA A</w:t>
      </w:r>
      <w:r w:rsidRPr="00C25D37">
        <w:rPr>
          <w:rFonts w:asciiTheme="majorHAnsi" w:hAnsiTheme="majorHAnsi"/>
          <w:b/>
          <w:spacing w:val="-9"/>
          <w:sz w:val="24"/>
          <w:szCs w:val="24"/>
        </w:rPr>
        <w:t xml:space="preserve"> </w:t>
      </w:r>
      <w:r w:rsidRPr="00C25D37">
        <w:rPr>
          <w:rFonts w:asciiTheme="majorHAnsi" w:hAnsiTheme="majorHAnsi"/>
          <w:b/>
          <w:sz w:val="24"/>
          <w:szCs w:val="24"/>
        </w:rPr>
        <w:t>DESPESA</w:t>
      </w:r>
    </w:p>
    <w:p w:rsidR="00C25D37" w:rsidRPr="00C25D37" w:rsidRDefault="00C25D37" w:rsidP="00C25D37">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Conforme exigência legal, a Secretaria Requisitante realizou pesquisa de preços de mercado para obter estimativa de custos junto a empresas do ramo do objeto</w:t>
      </w:r>
      <w:r w:rsidRPr="00C25D37">
        <w:rPr>
          <w:rFonts w:asciiTheme="majorHAnsi" w:hAnsiTheme="majorHAnsi"/>
          <w:spacing w:val="-22"/>
          <w:sz w:val="24"/>
          <w:szCs w:val="24"/>
        </w:rPr>
        <w:t xml:space="preserve"> </w:t>
      </w:r>
      <w:r w:rsidRPr="00C25D37">
        <w:rPr>
          <w:rFonts w:asciiTheme="majorHAnsi" w:hAnsiTheme="majorHAnsi"/>
          <w:sz w:val="24"/>
          <w:szCs w:val="24"/>
        </w:rPr>
        <w:t>licitado.</w:t>
      </w:r>
    </w:p>
    <w:p w:rsidR="00C25D37" w:rsidRPr="00E96DC5" w:rsidRDefault="00C25D37" w:rsidP="00C25D37">
      <w:pPr>
        <w:jc w:val="both"/>
        <w:rPr>
          <w:rFonts w:asciiTheme="majorHAnsi" w:hAnsiTheme="majorHAnsi" w:cs="Calibri"/>
          <w:b/>
          <w:color w:val="000000"/>
          <w:sz w:val="24"/>
          <w:szCs w:val="24"/>
        </w:rPr>
      </w:pPr>
      <w:r w:rsidRPr="00E96DC5">
        <w:rPr>
          <w:rFonts w:asciiTheme="majorHAnsi" w:hAnsiTheme="majorHAnsi"/>
          <w:sz w:val="24"/>
          <w:szCs w:val="24"/>
        </w:rPr>
        <w:t xml:space="preserve">4.2- Valor estimado para a despesa: R$ </w:t>
      </w:r>
      <w:r w:rsidR="0058366A">
        <w:rPr>
          <w:rFonts w:asciiTheme="majorHAnsi" w:hAnsiTheme="majorHAnsi"/>
          <w:sz w:val="24"/>
          <w:szCs w:val="24"/>
        </w:rPr>
        <w:t>47.616,45</w:t>
      </w:r>
      <w:r w:rsidR="00E96DC5" w:rsidRPr="00E96DC5">
        <w:rPr>
          <w:rFonts w:asciiTheme="majorHAnsi" w:hAnsiTheme="majorHAnsi" w:cs="Calibri"/>
          <w:b/>
          <w:color w:val="000000"/>
          <w:sz w:val="24"/>
          <w:szCs w:val="24"/>
        </w:rPr>
        <w:t xml:space="preserve"> </w:t>
      </w:r>
      <w:r w:rsidRPr="00E96DC5">
        <w:rPr>
          <w:rFonts w:asciiTheme="majorHAnsi" w:hAnsiTheme="majorHAnsi" w:cs="Calibri"/>
          <w:b/>
          <w:color w:val="000000"/>
          <w:sz w:val="24"/>
          <w:szCs w:val="24"/>
        </w:rPr>
        <w:t>(</w:t>
      </w:r>
      <w:r w:rsidR="00E96DC5">
        <w:rPr>
          <w:rFonts w:asciiTheme="majorHAnsi" w:hAnsiTheme="majorHAnsi" w:cs="Calibri"/>
          <w:b/>
          <w:color w:val="000000"/>
          <w:sz w:val="24"/>
          <w:szCs w:val="24"/>
        </w:rPr>
        <w:t xml:space="preserve">quarenta </w:t>
      </w:r>
      <w:r w:rsidR="0058366A">
        <w:rPr>
          <w:rFonts w:asciiTheme="majorHAnsi" w:hAnsiTheme="majorHAnsi" w:cs="Calibri"/>
          <w:b/>
          <w:color w:val="000000"/>
          <w:sz w:val="24"/>
          <w:szCs w:val="24"/>
        </w:rPr>
        <w:t>e sete mil, seiscentos e dezesseis reais e quarenta e cinco centavos</w:t>
      </w:r>
      <w:r w:rsidRPr="00E96DC5">
        <w:rPr>
          <w:rFonts w:asciiTheme="majorHAnsi" w:hAnsiTheme="majorHAnsi" w:cs="Calibri"/>
          <w:b/>
          <w:color w:val="000000"/>
          <w:sz w:val="24"/>
          <w:szCs w:val="24"/>
        </w:rPr>
        <w:t>)</w:t>
      </w:r>
    </w:p>
    <w:tbl>
      <w:tblPr>
        <w:tblStyle w:val="lista"/>
        <w:tblW w:w="0" w:type="auto"/>
        <w:tblInd w:w="-24" w:type="dxa"/>
        <w:tblLook w:val="04A0" w:firstRow="1" w:lastRow="0" w:firstColumn="1" w:lastColumn="0" w:noHBand="0" w:noVBand="1"/>
      </w:tblPr>
      <w:tblGrid>
        <w:gridCol w:w="646"/>
        <w:gridCol w:w="3632"/>
        <w:gridCol w:w="1134"/>
        <w:gridCol w:w="992"/>
        <w:gridCol w:w="1418"/>
        <w:gridCol w:w="1275"/>
      </w:tblGrid>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 xml:space="preserve">N° </w:t>
            </w:r>
            <w:r w:rsidRPr="00AA62A9">
              <w:rPr>
                <w:rFonts w:asciiTheme="majorHAnsi" w:hAnsiTheme="majorHAnsi"/>
                <w:b/>
                <w:sz w:val="24"/>
                <w:szCs w:val="24"/>
              </w:rPr>
              <w:lastRenderedPageBreak/>
              <w:t>Item</w:t>
            </w:r>
          </w:p>
        </w:tc>
        <w:tc>
          <w:tcPr>
            <w:tcW w:w="3632" w:type="dxa"/>
          </w:tcPr>
          <w:p w:rsidR="00871062" w:rsidRPr="00AA62A9" w:rsidRDefault="00871062" w:rsidP="00C16387">
            <w:pPr>
              <w:jc w:val="both"/>
              <w:rPr>
                <w:rFonts w:asciiTheme="majorHAnsi" w:hAnsiTheme="majorHAnsi"/>
                <w:sz w:val="24"/>
                <w:szCs w:val="24"/>
              </w:rPr>
            </w:pPr>
            <w:r w:rsidRPr="00AA62A9">
              <w:rPr>
                <w:rFonts w:asciiTheme="majorHAnsi" w:hAnsiTheme="majorHAnsi"/>
                <w:b/>
                <w:sz w:val="24"/>
                <w:szCs w:val="24"/>
              </w:rPr>
              <w:lastRenderedPageBreak/>
              <w:t>Descrição</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Und.</w:t>
            </w:r>
          </w:p>
        </w:tc>
        <w:tc>
          <w:tcPr>
            <w:tcW w:w="992"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Qtd.</w:t>
            </w:r>
          </w:p>
        </w:tc>
        <w:tc>
          <w:tcPr>
            <w:tcW w:w="1418"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Vlr. Unit.</w:t>
            </w:r>
          </w:p>
        </w:tc>
        <w:tc>
          <w:tcPr>
            <w:tcW w:w="1275" w:type="dxa"/>
          </w:tcPr>
          <w:p w:rsidR="00871062" w:rsidRPr="00AA62A9" w:rsidRDefault="00871062" w:rsidP="00C16387">
            <w:pPr>
              <w:jc w:val="center"/>
              <w:rPr>
                <w:rFonts w:asciiTheme="majorHAnsi" w:hAnsiTheme="majorHAnsi"/>
                <w:sz w:val="24"/>
                <w:szCs w:val="24"/>
              </w:rPr>
            </w:pPr>
            <w:r w:rsidRPr="00AA62A9">
              <w:rPr>
                <w:rFonts w:asciiTheme="majorHAnsi" w:hAnsiTheme="majorHAnsi"/>
                <w:b/>
                <w:sz w:val="24"/>
                <w:szCs w:val="24"/>
              </w:rPr>
              <w:t>Vlr. Tot.</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lastRenderedPageBreak/>
              <w:t>01</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Aparelho de Raio-X Digital,.</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7.865,3333</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7.865,33</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02</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 xml:space="preserve">Autoclave para esterilização a vapor sob pressão de 21 litros.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4.932,3667</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4.932,37</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03</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 xml:space="preserve">Bomba a vácuo de uso odontológico.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2,0000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3.626,6433</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7.253,29</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04</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Compressor odontológico.. Capacidade do tanque de no min 65 litros. Garantia de 1 ano.</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6.491,4033</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6.491,40</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05</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 xml:space="preserve">Fotopolimerizador de resina odontológico, sem fio, com bateria de lítio.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58366A" w:rsidP="00C16387">
            <w:pPr>
              <w:jc w:val="right"/>
              <w:rPr>
                <w:rFonts w:asciiTheme="majorHAnsi" w:hAnsiTheme="majorHAnsi"/>
                <w:sz w:val="24"/>
                <w:szCs w:val="24"/>
              </w:rPr>
            </w:pPr>
            <w:r>
              <w:rPr>
                <w:rFonts w:asciiTheme="majorHAnsi" w:hAnsiTheme="majorHAnsi"/>
                <w:sz w:val="24"/>
                <w:szCs w:val="24"/>
              </w:rPr>
              <w:t>5</w:t>
            </w:r>
            <w:r w:rsidR="00871062" w:rsidRPr="00AA62A9">
              <w:rPr>
                <w:rFonts w:asciiTheme="majorHAnsi" w:hAnsiTheme="majorHAnsi"/>
                <w:sz w:val="24"/>
                <w:szCs w:val="24"/>
              </w:rPr>
              <w:t>,0000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931,7667</w:t>
            </w:r>
          </w:p>
        </w:tc>
        <w:tc>
          <w:tcPr>
            <w:tcW w:w="1275" w:type="dxa"/>
          </w:tcPr>
          <w:p w:rsidR="00871062" w:rsidRPr="00AA62A9" w:rsidRDefault="0058366A" w:rsidP="00C16387">
            <w:pPr>
              <w:jc w:val="right"/>
              <w:rPr>
                <w:rFonts w:asciiTheme="majorHAnsi" w:hAnsiTheme="majorHAnsi"/>
                <w:sz w:val="24"/>
                <w:szCs w:val="24"/>
              </w:rPr>
            </w:pPr>
            <w:r>
              <w:rPr>
                <w:rFonts w:asciiTheme="majorHAnsi" w:hAnsiTheme="majorHAnsi"/>
                <w:sz w:val="24"/>
                <w:szCs w:val="24"/>
              </w:rPr>
              <w:t>4.658,83</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06</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 xml:space="preserve">Mocho odontológico.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8,0000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817,6333</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6.541,07</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07</w:t>
            </w:r>
          </w:p>
        </w:tc>
        <w:tc>
          <w:tcPr>
            <w:tcW w:w="3632" w:type="dxa"/>
          </w:tcPr>
          <w:p w:rsidR="00871062" w:rsidRPr="00AA62A9" w:rsidRDefault="00871062" w:rsidP="00871062">
            <w:pPr>
              <w:jc w:val="both"/>
              <w:rPr>
                <w:rFonts w:asciiTheme="majorHAnsi" w:hAnsiTheme="majorHAnsi"/>
                <w:sz w:val="24"/>
                <w:szCs w:val="24"/>
              </w:rPr>
            </w:pPr>
            <w:r w:rsidRPr="00AA62A9">
              <w:rPr>
                <w:rFonts w:asciiTheme="majorHAnsi" w:hAnsiTheme="majorHAnsi"/>
                <w:sz w:val="24"/>
                <w:szCs w:val="24"/>
              </w:rPr>
              <w:t xml:space="preserve">Negatoscópio odontológico.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3,0000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436,3333</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1.309,00</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08</w:t>
            </w:r>
          </w:p>
        </w:tc>
        <w:tc>
          <w:tcPr>
            <w:tcW w:w="3632" w:type="dxa"/>
          </w:tcPr>
          <w:p w:rsidR="00871062" w:rsidRPr="00AA62A9" w:rsidRDefault="00871062" w:rsidP="00E96DC5">
            <w:pPr>
              <w:jc w:val="both"/>
              <w:rPr>
                <w:rFonts w:asciiTheme="majorHAnsi" w:hAnsiTheme="majorHAnsi"/>
                <w:sz w:val="24"/>
                <w:szCs w:val="24"/>
              </w:rPr>
            </w:pPr>
            <w:r w:rsidRPr="00AA62A9">
              <w:rPr>
                <w:rFonts w:asciiTheme="majorHAnsi" w:hAnsiTheme="majorHAnsi"/>
                <w:sz w:val="24"/>
                <w:szCs w:val="24"/>
              </w:rPr>
              <w:t>Seladora de uso odontológico.</w:t>
            </w:r>
            <w:r>
              <w:rPr>
                <w:rFonts w:asciiTheme="majorHAnsi" w:hAnsiTheme="majorHAnsi"/>
                <w:sz w:val="24"/>
                <w:szCs w:val="24"/>
              </w:rPr>
              <w:t xml:space="preserve">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3,0000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666,3333</w:t>
            </w:r>
          </w:p>
        </w:tc>
        <w:tc>
          <w:tcPr>
            <w:tcW w:w="1275"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1.999,00</w:t>
            </w:r>
          </w:p>
        </w:tc>
      </w:tr>
      <w:tr w:rsidR="00871062" w:rsidRPr="00AA62A9" w:rsidTr="00E96DC5">
        <w:tc>
          <w:tcPr>
            <w:tcW w:w="646"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09</w:t>
            </w:r>
          </w:p>
        </w:tc>
        <w:tc>
          <w:tcPr>
            <w:tcW w:w="3632" w:type="dxa"/>
          </w:tcPr>
          <w:p w:rsidR="00871062" w:rsidRPr="00AA62A9" w:rsidRDefault="00871062" w:rsidP="00E96DC5">
            <w:pPr>
              <w:jc w:val="both"/>
              <w:rPr>
                <w:rFonts w:asciiTheme="majorHAnsi" w:hAnsiTheme="majorHAnsi"/>
                <w:sz w:val="24"/>
                <w:szCs w:val="24"/>
              </w:rPr>
            </w:pPr>
            <w:r w:rsidRPr="00AA62A9">
              <w:rPr>
                <w:rFonts w:asciiTheme="majorHAnsi" w:hAnsiTheme="majorHAnsi"/>
                <w:sz w:val="24"/>
                <w:szCs w:val="24"/>
              </w:rPr>
              <w:t xml:space="preserve">Ultrassom (ultrassom + jato de bicarbonato) </w:t>
            </w:r>
          </w:p>
        </w:tc>
        <w:tc>
          <w:tcPr>
            <w:tcW w:w="1134" w:type="dxa"/>
          </w:tcPr>
          <w:p w:rsidR="00871062" w:rsidRPr="00AA62A9" w:rsidRDefault="00871062" w:rsidP="00C16387">
            <w:pPr>
              <w:jc w:val="center"/>
              <w:rPr>
                <w:rFonts w:asciiTheme="majorHAnsi" w:hAnsiTheme="majorHAnsi"/>
                <w:sz w:val="24"/>
                <w:szCs w:val="24"/>
              </w:rPr>
            </w:pPr>
            <w:r w:rsidRPr="00AA62A9">
              <w:rPr>
                <w:rFonts w:asciiTheme="majorHAnsi" w:hAnsiTheme="majorHAnsi"/>
                <w:sz w:val="24"/>
                <w:szCs w:val="24"/>
              </w:rPr>
              <w:t>Unidade</w:t>
            </w:r>
          </w:p>
        </w:tc>
        <w:tc>
          <w:tcPr>
            <w:tcW w:w="992" w:type="dxa"/>
          </w:tcPr>
          <w:p w:rsidR="00871062" w:rsidRPr="00AA62A9" w:rsidRDefault="0058366A" w:rsidP="00C16387">
            <w:pPr>
              <w:jc w:val="right"/>
              <w:rPr>
                <w:rFonts w:asciiTheme="majorHAnsi" w:hAnsiTheme="majorHAnsi"/>
                <w:sz w:val="24"/>
                <w:szCs w:val="24"/>
              </w:rPr>
            </w:pPr>
            <w:r>
              <w:rPr>
                <w:rFonts w:asciiTheme="majorHAnsi" w:hAnsiTheme="majorHAnsi"/>
                <w:sz w:val="24"/>
                <w:szCs w:val="24"/>
              </w:rPr>
              <w:t>2</w:t>
            </w:r>
            <w:r w:rsidR="00871062" w:rsidRPr="00AA62A9">
              <w:rPr>
                <w:rFonts w:asciiTheme="majorHAnsi" w:hAnsiTheme="majorHAnsi"/>
                <w:sz w:val="24"/>
                <w:szCs w:val="24"/>
              </w:rPr>
              <w:t>,0000</w:t>
            </w:r>
          </w:p>
        </w:tc>
        <w:tc>
          <w:tcPr>
            <w:tcW w:w="1418" w:type="dxa"/>
          </w:tcPr>
          <w:p w:rsidR="00871062" w:rsidRPr="00AA62A9" w:rsidRDefault="00871062" w:rsidP="00C16387">
            <w:pPr>
              <w:jc w:val="right"/>
              <w:rPr>
                <w:rFonts w:asciiTheme="majorHAnsi" w:hAnsiTheme="majorHAnsi"/>
                <w:sz w:val="24"/>
                <w:szCs w:val="24"/>
              </w:rPr>
            </w:pPr>
            <w:r w:rsidRPr="00AA62A9">
              <w:rPr>
                <w:rFonts w:asciiTheme="majorHAnsi" w:hAnsiTheme="majorHAnsi"/>
                <w:sz w:val="24"/>
                <w:szCs w:val="24"/>
              </w:rPr>
              <w:t>3.283,0833</w:t>
            </w:r>
          </w:p>
        </w:tc>
        <w:tc>
          <w:tcPr>
            <w:tcW w:w="1275" w:type="dxa"/>
          </w:tcPr>
          <w:p w:rsidR="00871062" w:rsidRPr="00AA62A9" w:rsidRDefault="0058366A" w:rsidP="00C16387">
            <w:pPr>
              <w:jc w:val="right"/>
              <w:rPr>
                <w:rFonts w:asciiTheme="majorHAnsi" w:hAnsiTheme="majorHAnsi"/>
                <w:sz w:val="24"/>
                <w:szCs w:val="24"/>
              </w:rPr>
            </w:pPr>
            <w:r>
              <w:rPr>
                <w:rFonts w:asciiTheme="majorHAnsi" w:hAnsiTheme="majorHAnsi"/>
                <w:sz w:val="24"/>
                <w:szCs w:val="24"/>
              </w:rPr>
              <w:t>6.566,16</w:t>
            </w:r>
          </w:p>
        </w:tc>
      </w:tr>
    </w:tbl>
    <w:p w:rsidR="00C25D37" w:rsidRPr="00C25D37" w:rsidRDefault="00C25D37" w:rsidP="002876FA">
      <w:pPr>
        <w:pStyle w:val="Corpodetexto"/>
        <w:spacing w:after="240" w:line="276" w:lineRule="auto"/>
        <w:ind w:right="7"/>
        <w:jc w:val="both"/>
        <w:rPr>
          <w:rFonts w:asciiTheme="majorHAnsi" w:hAnsiTheme="majorHAnsi"/>
          <w:sz w:val="24"/>
          <w:szCs w:val="24"/>
        </w:rPr>
      </w:pPr>
      <w:r w:rsidRPr="00B32E87">
        <w:rPr>
          <w:rFonts w:asciiTheme="majorHAnsi" w:hAnsiTheme="majorHAnsi"/>
          <w:sz w:val="24"/>
          <w:szCs w:val="24"/>
        </w:rPr>
        <w:t>5.4 - As despesas decorrentes desta contratação correrão por conta da dotação orçamentária</w:t>
      </w:r>
      <w:r w:rsidRPr="00B32E87">
        <w:rPr>
          <w:rFonts w:asciiTheme="majorHAnsi" w:hAnsiTheme="majorHAnsi"/>
          <w:sz w:val="24"/>
          <w:szCs w:val="24"/>
          <w:u w:val="single"/>
        </w:rPr>
        <w:t xml:space="preserve"> </w:t>
      </w:r>
      <w:r w:rsidRPr="00B32E87">
        <w:rPr>
          <w:rFonts w:asciiTheme="majorHAnsi" w:hAnsiTheme="majorHAnsi"/>
          <w:sz w:val="24"/>
          <w:szCs w:val="24"/>
        </w:rPr>
        <w:t>4.4.90.52.00.2.05.01.10.301.0004.1.0019 - AQUIS. DE EQUIP E VEICULOS P/ SISTEMA SAUDE.</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EXECUÇÃO</w:t>
      </w:r>
    </w:p>
    <w:p w:rsidR="00C25D37" w:rsidRPr="00C25D37" w:rsidRDefault="00C25D37" w:rsidP="00C25D37">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Os equipamento</w:t>
      </w:r>
      <w:r w:rsidR="009D2514">
        <w:rPr>
          <w:rFonts w:asciiTheme="majorHAnsi" w:hAnsiTheme="majorHAnsi"/>
          <w:sz w:val="24"/>
          <w:szCs w:val="24"/>
        </w:rPr>
        <w:t>s</w:t>
      </w:r>
      <w:r w:rsidRPr="00C25D37">
        <w:rPr>
          <w:rFonts w:asciiTheme="majorHAnsi" w:hAnsiTheme="majorHAnsi"/>
          <w:sz w:val="24"/>
          <w:szCs w:val="24"/>
        </w:rPr>
        <w:t xml:space="preserve"> dever</w:t>
      </w:r>
      <w:r w:rsidR="009D2514">
        <w:rPr>
          <w:rFonts w:asciiTheme="majorHAnsi" w:hAnsiTheme="majorHAnsi"/>
          <w:sz w:val="24"/>
          <w:szCs w:val="24"/>
        </w:rPr>
        <w:t>ão</w:t>
      </w:r>
      <w:r w:rsidRPr="00C25D37">
        <w:rPr>
          <w:rFonts w:asciiTheme="majorHAnsi" w:hAnsiTheme="majorHAnsi"/>
          <w:sz w:val="24"/>
          <w:szCs w:val="24"/>
        </w:rPr>
        <w:t xml:space="preserve"> ser entregue</w:t>
      </w:r>
      <w:r w:rsidR="009D2514">
        <w:rPr>
          <w:rFonts w:asciiTheme="majorHAnsi" w:hAnsiTheme="majorHAnsi"/>
          <w:sz w:val="24"/>
          <w:szCs w:val="24"/>
        </w:rPr>
        <w:t>s</w:t>
      </w:r>
      <w:r w:rsidRPr="00C25D37">
        <w:rPr>
          <w:rFonts w:asciiTheme="majorHAnsi" w:hAnsiTheme="majorHAnsi"/>
          <w:sz w:val="24"/>
          <w:szCs w:val="24"/>
        </w:rPr>
        <w:t xml:space="preserve"> em horário comercial das 8:00hs ás 16:00hs, transportados com segurança e sob a responsabilidade da contratada</w:t>
      </w:r>
      <w:r w:rsidR="00992153">
        <w:rPr>
          <w:rFonts w:asciiTheme="majorHAnsi" w:hAnsiTheme="majorHAnsi"/>
          <w:sz w:val="24"/>
          <w:szCs w:val="24"/>
        </w:rPr>
        <w:t xml:space="preserve"> </w:t>
      </w:r>
      <w:r w:rsidR="0089442D">
        <w:rPr>
          <w:rFonts w:asciiTheme="majorHAnsi" w:hAnsiTheme="majorHAnsi"/>
          <w:sz w:val="24"/>
          <w:szCs w:val="24"/>
        </w:rPr>
        <w:t xml:space="preserve">na Unidade Básica de Saúde </w:t>
      </w:r>
      <w:r w:rsidRPr="00C25D37">
        <w:rPr>
          <w:rFonts w:asciiTheme="majorHAnsi" w:hAnsiTheme="majorHAnsi"/>
          <w:sz w:val="24"/>
          <w:szCs w:val="24"/>
        </w:rPr>
        <w:t>de Bom Jardim de Minas, MG onde poderá ser atestado o recebimento provisório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w:t>
      </w:r>
    </w:p>
    <w:p w:rsidR="00C25D37" w:rsidRPr="00C25D37" w:rsidRDefault="00C25D37" w:rsidP="00C25D37">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O recebimento definitivo se dará pela Secretaria Municipal de Saúde após a entrega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 xml:space="preserve">s devem </w:t>
      </w:r>
      <w:r w:rsidRPr="00C25D37">
        <w:rPr>
          <w:rFonts w:asciiTheme="majorHAnsi" w:hAnsiTheme="majorHAnsi"/>
          <w:sz w:val="24"/>
          <w:szCs w:val="24"/>
        </w:rPr>
        <w:t>atender rigorosamente as especificações constantes no Item 01 – das Especificações dos Equipamentos;</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Os equipamentos ofertados deverão apresentar uma garantia mínima de </w:t>
      </w:r>
      <w:r w:rsidR="00015EE9">
        <w:rPr>
          <w:rFonts w:asciiTheme="majorHAnsi" w:hAnsiTheme="majorHAnsi"/>
          <w:sz w:val="24"/>
          <w:szCs w:val="24"/>
        </w:rPr>
        <w:t>12</w:t>
      </w:r>
      <w:r w:rsidRPr="00C25D37">
        <w:rPr>
          <w:rFonts w:asciiTheme="majorHAnsi" w:hAnsiTheme="majorHAnsi"/>
          <w:sz w:val="24"/>
          <w:szCs w:val="24"/>
        </w:rPr>
        <w:t xml:space="preserve"> (</w:t>
      </w:r>
      <w:r w:rsidR="00015EE9">
        <w:rPr>
          <w:rFonts w:asciiTheme="majorHAnsi" w:hAnsiTheme="majorHAnsi"/>
          <w:sz w:val="24"/>
          <w:szCs w:val="24"/>
        </w:rPr>
        <w:t>doze</w:t>
      </w:r>
      <w:r w:rsidRPr="00C25D37">
        <w:rPr>
          <w:rFonts w:asciiTheme="majorHAnsi" w:hAnsiTheme="majorHAnsi"/>
          <w:sz w:val="24"/>
          <w:szCs w:val="24"/>
        </w:rPr>
        <w:t xml:space="preserve">) meses contra quaisquer defeitos de fabricação ou montagem, a contar da data da expedição do Termo de Recebimento Definitivo com assistência técnica gratuita, durante o período de garantia. </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 Os equipamentos exigidos possuem as exigências mínimas, podendo ser ofertado equipamento</w:t>
      </w:r>
      <w:r w:rsidR="009D2514">
        <w:rPr>
          <w:rFonts w:asciiTheme="majorHAnsi" w:hAnsiTheme="majorHAnsi"/>
          <w:sz w:val="24"/>
          <w:szCs w:val="24"/>
        </w:rPr>
        <w:t>s</w:t>
      </w:r>
      <w:r w:rsidRPr="00C25D37">
        <w:rPr>
          <w:rFonts w:asciiTheme="majorHAnsi" w:hAnsiTheme="majorHAnsi"/>
          <w:sz w:val="24"/>
          <w:szCs w:val="24"/>
        </w:rPr>
        <w:t xml:space="preserve"> com características superiores. </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lastRenderedPageBreak/>
        <w:t>Durante este prazo de garantia, o fabricante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deverá se responsabilizar por todos os custos referentes a reposição de peças comprovadamente defeituosas, inclusive o frete para deslocamento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 houver necessidade, e os respectivos serviços de substituição (não incluindo-se neste caso, as peças de desgaste e trocas frequentes, nem as danificadas por má utilização ou operação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No caso de reposição de peças, esta deverá ocorrer no máximo de quinze dias. Os custos da equipe de assistência técnica, como mão de obra e deslocamento, bem como quaisquer despesas de estadia, deverão ser por conta do fabricante.</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No preço proposto acima deverá estar inclusa a entrega técnica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que deverá ser efetuada por técnico especializado, no local determinado pelo Município, devendo a empresa vencedora repassar ao Município, todas as instruções de funcionamento e manutenção preventiva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bem como catálogos de peças e manuais de operação e serviços, em língua portuguesa.</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ser</w:t>
      </w:r>
      <w:r w:rsidR="009D2514">
        <w:rPr>
          <w:rFonts w:asciiTheme="majorHAnsi" w:hAnsiTheme="majorHAnsi"/>
          <w:sz w:val="24"/>
          <w:szCs w:val="24"/>
        </w:rPr>
        <w:t>ão</w:t>
      </w:r>
      <w:r w:rsidRPr="00C25D37">
        <w:rPr>
          <w:rFonts w:asciiTheme="majorHAnsi" w:hAnsiTheme="majorHAnsi"/>
          <w:sz w:val="24"/>
          <w:szCs w:val="24"/>
        </w:rPr>
        <w:t xml:space="preserve"> recebido</w:t>
      </w:r>
      <w:r w:rsidR="009D2514">
        <w:rPr>
          <w:rFonts w:asciiTheme="majorHAnsi" w:hAnsiTheme="majorHAnsi"/>
          <w:sz w:val="24"/>
          <w:szCs w:val="24"/>
        </w:rPr>
        <w:t>s</w:t>
      </w:r>
      <w:r w:rsidRPr="00C25D37">
        <w:rPr>
          <w:rFonts w:asciiTheme="majorHAnsi" w:hAnsiTheme="majorHAnsi"/>
          <w:sz w:val="24"/>
          <w:szCs w:val="24"/>
        </w:rPr>
        <w:t xml:space="preserve">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C25D37" w:rsidRPr="00C25D37" w:rsidRDefault="00A278C3" w:rsidP="00A278C3">
      <w:pPr>
        <w:pStyle w:val="PargrafodaLista"/>
        <w:numPr>
          <w:ilvl w:val="1"/>
          <w:numId w:val="39"/>
        </w:numPr>
        <w:tabs>
          <w:tab w:val="left" w:pos="840"/>
        </w:tabs>
        <w:spacing w:after="240" w:line="276" w:lineRule="auto"/>
        <w:ind w:left="0" w:right="7" w:firstLine="0"/>
        <w:rPr>
          <w:rFonts w:asciiTheme="majorHAnsi" w:hAnsiTheme="majorHAnsi"/>
          <w:sz w:val="24"/>
          <w:szCs w:val="24"/>
        </w:rPr>
      </w:pPr>
      <w:r>
        <w:rPr>
          <w:rFonts w:asciiTheme="majorHAnsi" w:hAnsiTheme="majorHAnsi"/>
          <w:sz w:val="24"/>
          <w:szCs w:val="24"/>
        </w:rPr>
        <w:t xml:space="preserve"> </w:t>
      </w:r>
      <w:r w:rsidR="00C25D37" w:rsidRPr="00C25D37">
        <w:rPr>
          <w:rFonts w:asciiTheme="majorHAnsi" w:hAnsiTheme="majorHAnsi"/>
          <w:sz w:val="24"/>
          <w:szCs w:val="24"/>
        </w:rPr>
        <w:t xml:space="preserve"> A contratada se obriga a cumprir todas as condições e prazos fixados pelo Município.</w:t>
      </w:r>
    </w:p>
    <w:p w:rsidR="00C25D37" w:rsidRPr="00C25D37" w:rsidRDefault="00C25D37" w:rsidP="00C25D37">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C25D37">
        <w:rPr>
          <w:rFonts w:asciiTheme="majorHAnsi" w:hAnsiTheme="majorHAnsi"/>
          <w:spacing w:val="-5"/>
          <w:sz w:val="24"/>
          <w:szCs w:val="24"/>
        </w:rPr>
        <w:t xml:space="preserve"> </w:t>
      </w:r>
      <w:r w:rsidRPr="00C25D37">
        <w:rPr>
          <w:rFonts w:asciiTheme="majorHAnsi" w:hAnsiTheme="majorHAnsi"/>
          <w:sz w:val="24"/>
          <w:szCs w:val="24"/>
        </w:rPr>
        <w:t>contratual.</w:t>
      </w:r>
    </w:p>
    <w:p w:rsidR="00C25D37" w:rsidRPr="00C25D37" w:rsidRDefault="00C25D37" w:rsidP="00C25D37">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b/>
          <w:sz w:val="24"/>
          <w:szCs w:val="24"/>
        </w:rPr>
        <w:t>- OBRIGAÇÕES DA</w:t>
      </w:r>
      <w:r w:rsidRPr="00C25D37">
        <w:rPr>
          <w:rFonts w:asciiTheme="majorHAnsi" w:hAnsiTheme="majorHAnsi"/>
          <w:b/>
          <w:spacing w:val="-4"/>
          <w:sz w:val="24"/>
          <w:szCs w:val="24"/>
        </w:rPr>
        <w:t xml:space="preserve"> </w:t>
      </w:r>
      <w:r w:rsidRPr="00C25D37">
        <w:rPr>
          <w:rFonts w:asciiTheme="majorHAnsi" w:hAnsiTheme="majorHAnsi"/>
          <w:b/>
          <w:sz w:val="24"/>
          <w:szCs w:val="24"/>
        </w:rPr>
        <w:t>CONTRATADA</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São Obrigações da Contratada: </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6.1. Realizar</w:t>
      </w:r>
      <w:r w:rsidRPr="00C25D37">
        <w:rPr>
          <w:rFonts w:asciiTheme="majorHAnsi" w:hAnsiTheme="majorHAnsi"/>
          <w:spacing w:val="-15"/>
          <w:sz w:val="24"/>
          <w:szCs w:val="24"/>
        </w:rPr>
        <w:t xml:space="preserve"> </w:t>
      </w:r>
      <w:r w:rsidRPr="00C25D37">
        <w:rPr>
          <w:rFonts w:asciiTheme="majorHAnsi" w:hAnsiTheme="majorHAnsi"/>
          <w:sz w:val="24"/>
          <w:szCs w:val="24"/>
        </w:rPr>
        <w:t>todos</w:t>
      </w:r>
      <w:r w:rsidRPr="00C25D37">
        <w:rPr>
          <w:rFonts w:asciiTheme="majorHAnsi" w:hAnsiTheme="majorHAnsi"/>
          <w:spacing w:val="-16"/>
          <w:sz w:val="24"/>
          <w:szCs w:val="24"/>
        </w:rPr>
        <w:t xml:space="preserve"> </w:t>
      </w:r>
      <w:r w:rsidRPr="00C25D37">
        <w:rPr>
          <w:rFonts w:asciiTheme="majorHAnsi" w:hAnsiTheme="majorHAnsi"/>
          <w:sz w:val="24"/>
          <w:szCs w:val="24"/>
        </w:rPr>
        <w:t>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necessários</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6"/>
          <w:sz w:val="24"/>
          <w:szCs w:val="24"/>
        </w:rPr>
        <w:t xml:space="preserve"> </w:t>
      </w:r>
      <w:r w:rsidRPr="00C25D37">
        <w:rPr>
          <w:rFonts w:asciiTheme="majorHAnsi" w:hAnsiTheme="majorHAnsi"/>
          <w:sz w:val="24"/>
          <w:szCs w:val="24"/>
        </w:rPr>
        <w:t>do</w:t>
      </w:r>
      <w:r w:rsidRPr="00C25D37">
        <w:rPr>
          <w:rFonts w:asciiTheme="majorHAnsi" w:hAnsiTheme="majorHAnsi"/>
          <w:spacing w:val="-16"/>
          <w:sz w:val="24"/>
          <w:szCs w:val="24"/>
        </w:rPr>
        <w:t xml:space="preserve"> </w:t>
      </w:r>
      <w:r w:rsidRPr="00C25D37">
        <w:rPr>
          <w:rFonts w:asciiTheme="majorHAnsi" w:hAnsiTheme="majorHAnsi"/>
          <w:sz w:val="24"/>
          <w:szCs w:val="24"/>
        </w:rPr>
        <w:t>objeto</w:t>
      </w:r>
      <w:r w:rsidRPr="00C25D37">
        <w:rPr>
          <w:rFonts w:asciiTheme="majorHAnsi" w:hAnsiTheme="majorHAnsi"/>
          <w:spacing w:val="-15"/>
          <w:sz w:val="24"/>
          <w:szCs w:val="24"/>
        </w:rPr>
        <w:t xml:space="preserve"> </w:t>
      </w:r>
      <w:r w:rsidRPr="00C25D37">
        <w:rPr>
          <w:rFonts w:asciiTheme="majorHAnsi" w:hAnsiTheme="majorHAnsi"/>
          <w:sz w:val="24"/>
          <w:szCs w:val="24"/>
        </w:rPr>
        <w:t>contratado,</w:t>
      </w:r>
      <w:r w:rsidRPr="00C25D37">
        <w:rPr>
          <w:rFonts w:asciiTheme="majorHAnsi" w:hAnsiTheme="majorHAnsi"/>
          <w:spacing w:val="-17"/>
          <w:sz w:val="24"/>
          <w:szCs w:val="24"/>
        </w:rPr>
        <w:t xml:space="preserve"> </w:t>
      </w:r>
      <w:r w:rsidRPr="00C25D37">
        <w:rPr>
          <w:rFonts w:asciiTheme="majorHAnsi" w:hAnsiTheme="majorHAnsi"/>
          <w:sz w:val="24"/>
          <w:szCs w:val="24"/>
        </w:rPr>
        <w:t>mesmo que não tenham sido</w:t>
      </w:r>
      <w:r w:rsidRPr="00C25D37">
        <w:rPr>
          <w:rFonts w:asciiTheme="majorHAnsi" w:hAnsiTheme="majorHAnsi"/>
          <w:spacing w:val="-6"/>
          <w:sz w:val="24"/>
          <w:szCs w:val="24"/>
        </w:rPr>
        <w:t xml:space="preserve"> </w:t>
      </w:r>
      <w:r w:rsidRPr="00C25D37">
        <w:rPr>
          <w:rFonts w:asciiTheme="majorHAnsi" w:hAnsiTheme="majorHAnsi"/>
          <w:sz w:val="24"/>
          <w:szCs w:val="24"/>
        </w:rPr>
        <w:t>cotados;</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6.2. Entregar</w:t>
      </w:r>
      <w:r w:rsidRPr="00C25D37">
        <w:rPr>
          <w:rFonts w:asciiTheme="majorHAnsi" w:hAnsiTheme="majorHAnsi"/>
          <w:spacing w:val="-13"/>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serviços</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produtos</w:t>
      </w:r>
      <w:r w:rsidRPr="00C25D37">
        <w:rPr>
          <w:rFonts w:asciiTheme="majorHAnsi" w:hAnsiTheme="majorHAnsi"/>
          <w:spacing w:val="-13"/>
          <w:sz w:val="24"/>
          <w:szCs w:val="24"/>
        </w:rPr>
        <w:t xml:space="preserve"> </w:t>
      </w:r>
      <w:r w:rsidRPr="00C25D37">
        <w:rPr>
          <w:rFonts w:asciiTheme="majorHAnsi" w:hAnsiTheme="majorHAnsi"/>
          <w:sz w:val="24"/>
          <w:szCs w:val="24"/>
        </w:rPr>
        <w:t>objeto</w:t>
      </w:r>
      <w:r w:rsidRPr="00C25D37">
        <w:rPr>
          <w:rFonts w:asciiTheme="majorHAnsi" w:hAnsiTheme="majorHAnsi"/>
          <w:spacing w:val="-12"/>
          <w:sz w:val="24"/>
          <w:szCs w:val="24"/>
        </w:rPr>
        <w:t xml:space="preserve"> </w:t>
      </w:r>
      <w:r w:rsidRPr="00C25D37">
        <w:rPr>
          <w:rFonts w:asciiTheme="majorHAnsi" w:hAnsiTheme="majorHAnsi"/>
          <w:sz w:val="24"/>
          <w:szCs w:val="24"/>
        </w:rPr>
        <w:t>do</w:t>
      </w:r>
      <w:r w:rsidRPr="00C25D37">
        <w:rPr>
          <w:rFonts w:asciiTheme="majorHAnsi" w:hAnsiTheme="majorHAnsi"/>
          <w:spacing w:val="-13"/>
          <w:sz w:val="24"/>
          <w:szCs w:val="24"/>
        </w:rPr>
        <w:t xml:space="preserve"> </w:t>
      </w:r>
      <w:r w:rsidRPr="00C25D37">
        <w:rPr>
          <w:rFonts w:asciiTheme="majorHAnsi" w:hAnsiTheme="majorHAnsi"/>
          <w:sz w:val="24"/>
          <w:szCs w:val="24"/>
        </w:rPr>
        <w:t>Contrato</w:t>
      </w:r>
      <w:r w:rsidRPr="00C25D37">
        <w:rPr>
          <w:rFonts w:asciiTheme="majorHAnsi" w:hAnsiTheme="majorHAnsi"/>
          <w:spacing w:val="-13"/>
          <w:sz w:val="24"/>
          <w:szCs w:val="24"/>
        </w:rPr>
        <w:t xml:space="preserve"> </w:t>
      </w:r>
      <w:r w:rsidRPr="00C25D37">
        <w:rPr>
          <w:rFonts w:asciiTheme="majorHAnsi" w:hAnsiTheme="majorHAnsi"/>
          <w:sz w:val="24"/>
          <w:szCs w:val="24"/>
        </w:rPr>
        <w:t>dentro</w:t>
      </w:r>
      <w:r w:rsidRPr="00C25D37">
        <w:rPr>
          <w:rFonts w:asciiTheme="majorHAnsi" w:hAnsiTheme="majorHAnsi"/>
          <w:spacing w:val="-13"/>
          <w:sz w:val="24"/>
          <w:szCs w:val="24"/>
        </w:rPr>
        <w:t xml:space="preserve"> </w:t>
      </w:r>
      <w:r w:rsidRPr="00C25D37">
        <w:rPr>
          <w:rFonts w:asciiTheme="majorHAnsi" w:hAnsiTheme="majorHAnsi"/>
          <w:sz w:val="24"/>
          <w:szCs w:val="24"/>
        </w:rPr>
        <w:t>das</w:t>
      </w:r>
      <w:r w:rsidRPr="00C25D37">
        <w:rPr>
          <w:rFonts w:asciiTheme="majorHAnsi" w:hAnsiTheme="majorHAnsi"/>
          <w:spacing w:val="-12"/>
          <w:sz w:val="24"/>
          <w:szCs w:val="24"/>
        </w:rPr>
        <w:t xml:space="preserve"> </w:t>
      </w:r>
      <w:r w:rsidRPr="00C25D37">
        <w:rPr>
          <w:rFonts w:asciiTheme="majorHAnsi" w:hAnsiTheme="majorHAnsi"/>
          <w:sz w:val="24"/>
          <w:szCs w:val="24"/>
        </w:rPr>
        <w:t>condições</w:t>
      </w:r>
      <w:r w:rsidRPr="00C25D37">
        <w:rPr>
          <w:rFonts w:asciiTheme="majorHAnsi" w:hAnsiTheme="majorHAnsi"/>
          <w:spacing w:val="-10"/>
          <w:sz w:val="24"/>
          <w:szCs w:val="24"/>
        </w:rPr>
        <w:t xml:space="preserve"> </w:t>
      </w:r>
      <w:r w:rsidRPr="00C25D37">
        <w:rPr>
          <w:rFonts w:asciiTheme="majorHAnsi" w:hAnsiTheme="majorHAnsi"/>
          <w:sz w:val="24"/>
          <w:szCs w:val="24"/>
        </w:rPr>
        <w:t>estabelecidas e respeitando os prazos</w:t>
      </w:r>
      <w:r w:rsidRPr="00C25D37">
        <w:rPr>
          <w:rFonts w:asciiTheme="majorHAnsi" w:hAnsiTheme="majorHAnsi"/>
          <w:spacing w:val="-6"/>
          <w:sz w:val="24"/>
          <w:szCs w:val="24"/>
        </w:rPr>
        <w:t xml:space="preserve"> </w:t>
      </w:r>
      <w:r w:rsidRPr="00C25D37">
        <w:rPr>
          <w:rFonts w:asciiTheme="majorHAnsi" w:hAnsiTheme="majorHAnsi"/>
          <w:sz w:val="24"/>
          <w:szCs w:val="24"/>
        </w:rPr>
        <w:t>fixados;</w:t>
      </w:r>
    </w:p>
    <w:p w:rsidR="00C25D37" w:rsidRPr="00C25D37" w:rsidRDefault="00C25D37" w:rsidP="00C25D37">
      <w:pPr>
        <w:tabs>
          <w:tab w:val="left" w:pos="945"/>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6.3. Providenciar, imediatamente, a correção das deficiências apontadas pelo gestor com respeito à execução do</w:t>
      </w:r>
      <w:r w:rsidRPr="00C25D37">
        <w:rPr>
          <w:rFonts w:asciiTheme="majorHAnsi" w:hAnsiTheme="majorHAnsi"/>
          <w:spacing w:val="-8"/>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941"/>
        </w:tabs>
        <w:spacing w:after="240" w:line="276" w:lineRule="auto"/>
        <w:ind w:right="7"/>
        <w:jc w:val="both"/>
        <w:rPr>
          <w:rFonts w:asciiTheme="majorHAnsi" w:hAnsiTheme="majorHAnsi"/>
          <w:sz w:val="24"/>
          <w:szCs w:val="24"/>
        </w:rPr>
      </w:pPr>
      <w:r w:rsidRPr="00C25D37">
        <w:rPr>
          <w:rFonts w:asciiTheme="majorHAnsi" w:hAnsiTheme="majorHAnsi"/>
          <w:sz w:val="24"/>
          <w:szCs w:val="24"/>
        </w:rPr>
        <w:t>6.4. Responsabilizar pela qualidade dos equipamentos, substituindo, no prazo de 10 (dez) dias úteis,</w:t>
      </w:r>
      <w:r w:rsidRPr="00C25D37">
        <w:rPr>
          <w:rFonts w:asciiTheme="majorHAnsi" w:hAnsiTheme="majorHAnsi"/>
          <w:spacing w:val="-15"/>
          <w:sz w:val="24"/>
          <w:szCs w:val="24"/>
        </w:rPr>
        <w:t xml:space="preserve"> </w:t>
      </w:r>
      <w:r w:rsidRPr="00C25D37">
        <w:rPr>
          <w:rFonts w:asciiTheme="majorHAnsi" w:hAnsiTheme="majorHAnsi"/>
          <w:sz w:val="24"/>
          <w:szCs w:val="24"/>
        </w:rPr>
        <w:t>se apresentar</w:t>
      </w:r>
      <w:r w:rsidRPr="00C25D37">
        <w:rPr>
          <w:rFonts w:asciiTheme="majorHAnsi" w:hAnsiTheme="majorHAnsi"/>
          <w:spacing w:val="-16"/>
          <w:sz w:val="24"/>
          <w:szCs w:val="24"/>
        </w:rPr>
        <w:t xml:space="preserve"> </w:t>
      </w:r>
      <w:r w:rsidRPr="00C25D37">
        <w:rPr>
          <w:rFonts w:asciiTheme="majorHAnsi" w:hAnsiTheme="majorHAnsi"/>
          <w:sz w:val="24"/>
          <w:szCs w:val="24"/>
        </w:rPr>
        <w:t>qualquer</w:t>
      </w:r>
      <w:r w:rsidRPr="00C25D37">
        <w:rPr>
          <w:rFonts w:asciiTheme="majorHAnsi" w:hAnsiTheme="majorHAnsi"/>
          <w:spacing w:val="-15"/>
          <w:sz w:val="24"/>
          <w:szCs w:val="24"/>
        </w:rPr>
        <w:t xml:space="preserve"> </w:t>
      </w:r>
      <w:r w:rsidRPr="00C25D37">
        <w:rPr>
          <w:rFonts w:asciiTheme="majorHAnsi" w:hAnsiTheme="majorHAnsi"/>
          <w:sz w:val="24"/>
          <w:szCs w:val="24"/>
        </w:rPr>
        <w:t>tipo</w:t>
      </w:r>
      <w:r w:rsidRPr="00C25D37">
        <w:rPr>
          <w:rFonts w:asciiTheme="majorHAnsi" w:hAnsiTheme="majorHAnsi"/>
          <w:spacing w:val="-15"/>
          <w:sz w:val="24"/>
          <w:szCs w:val="24"/>
        </w:rPr>
        <w:t xml:space="preserve"> </w:t>
      </w:r>
      <w:r w:rsidRPr="00C25D37">
        <w:rPr>
          <w:rFonts w:asciiTheme="majorHAnsi" w:hAnsiTheme="majorHAnsi"/>
          <w:sz w:val="24"/>
          <w:szCs w:val="24"/>
        </w:rPr>
        <w:t>de</w:t>
      </w:r>
      <w:r w:rsidRPr="00C25D37">
        <w:rPr>
          <w:rFonts w:asciiTheme="majorHAnsi" w:hAnsiTheme="majorHAnsi"/>
          <w:spacing w:val="-16"/>
          <w:sz w:val="24"/>
          <w:szCs w:val="24"/>
        </w:rPr>
        <w:t xml:space="preserve"> </w:t>
      </w:r>
      <w:r w:rsidRPr="00C25D37">
        <w:rPr>
          <w:rFonts w:asciiTheme="majorHAnsi" w:hAnsiTheme="majorHAnsi"/>
          <w:sz w:val="24"/>
          <w:szCs w:val="24"/>
        </w:rPr>
        <w:t>vício</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imperfeição,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9"/>
          <w:sz w:val="24"/>
          <w:szCs w:val="24"/>
        </w:rPr>
        <w:t xml:space="preserve"> </w:t>
      </w:r>
      <w:r w:rsidRPr="00C25D37">
        <w:rPr>
          <w:rFonts w:asciiTheme="majorHAnsi" w:hAnsiTheme="majorHAnsi"/>
          <w:sz w:val="24"/>
          <w:szCs w:val="24"/>
        </w:rPr>
        <w:t>não</w:t>
      </w:r>
      <w:r w:rsidRPr="00C25D37">
        <w:rPr>
          <w:rFonts w:asciiTheme="majorHAnsi" w:hAnsiTheme="majorHAnsi"/>
          <w:spacing w:val="-12"/>
          <w:sz w:val="24"/>
          <w:szCs w:val="24"/>
        </w:rPr>
        <w:t xml:space="preserve"> </w:t>
      </w:r>
      <w:r w:rsidRPr="00C25D37">
        <w:rPr>
          <w:rFonts w:asciiTheme="majorHAnsi" w:hAnsiTheme="majorHAnsi"/>
          <w:sz w:val="24"/>
          <w:szCs w:val="24"/>
        </w:rPr>
        <w:t>se</w:t>
      </w:r>
      <w:r w:rsidRPr="00C25D37">
        <w:rPr>
          <w:rFonts w:asciiTheme="majorHAnsi" w:hAnsiTheme="majorHAnsi"/>
          <w:spacing w:val="-16"/>
          <w:sz w:val="24"/>
          <w:szCs w:val="24"/>
        </w:rPr>
        <w:t xml:space="preserve"> </w:t>
      </w:r>
      <w:r w:rsidRPr="00C25D37">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25D37" w:rsidRPr="00C25D37" w:rsidRDefault="00C25D37" w:rsidP="009D2514">
      <w:pPr>
        <w:tabs>
          <w:tab w:val="left" w:pos="931"/>
          <w:tab w:val="left" w:pos="2977"/>
        </w:tabs>
        <w:spacing w:after="240" w:line="276" w:lineRule="auto"/>
        <w:ind w:right="7"/>
        <w:jc w:val="both"/>
        <w:rPr>
          <w:rFonts w:asciiTheme="majorHAnsi" w:hAnsiTheme="majorHAnsi"/>
          <w:sz w:val="24"/>
          <w:szCs w:val="24"/>
        </w:rPr>
      </w:pPr>
      <w:r w:rsidRPr="00C25D37">
        <w:rPr>
          <w:rFonts w:asciiTheme="majorHAnsi" w:hAnsiTheme="majorHAnsi"/>
          <w:sz w:val="24"/>
          <w:szCs w:val="24"/>
        </w:rPr>
        <w:t>6.5. Responsabilizar até o fim da garantia, pelas manutenções corretiva dos equipamentos, se apresentar qualquer tipo de imperfeição ou qualquer tipo de dano que comprometa a adequada utilização do</w:t>
      </w:r>
      <w:r w:rsidR="009D2514">
        <w:rPr>
          <w:rFonts w:asciiTheme="majorHAnsi" w:hAnsiTheme="majorHAnsi"/>
          <w:sz w:val="24"/>
          <w:szCs w:val="24"/>
        </w:rPr>
        <w:t>d</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ou que possa ameaçar a segurança dos usuários, promovendo seu reparo, correção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substituição,</w:t>
      </w:r>
      <w:r w:rsidRPr="00C25D37">
        <w:rPr>
          <w:rFonts w:asciiTheme="majorHAnsi" w:hAnsiTheme="majorHAnsi"/>
          <w:spacing w:val="-11"/>
          <w:sz w:val="24"/>
          <w:szCs w:val="24"/>
        </w:rPr>
        <w:t xml:space="preserve"> </w:t>
      </w:r>
      <w:r w:rsidRPr="00C25D37">
        <w:rPr>
          <w:rFonts w:asciiTheme="majorHAnsi" w:hAnsiTheme="majorHAnsi"/>
          <w:sz w:val="24"/>
          <w:szCs w:val="24"/>
        </w:rPr>
        <w:t>às</w:t>
      </w:r>
      <w:r w:rsidRPr="00C25D37">
        <w:rPr>
          <w:rFonts w:asciiTheme="majorHAnsi" w:hAnsiTheme="majorHAnsi"/>
          <w:spacing w:val="-10"/>
          <w:sz w:val="24"/>
          <w:szCs w:val="24"/>
        </w:rPr>
        <w:t xml:space="preserve"> </w:t>
      </w:r>
      <w:r w:rsidRPr="00C25D37">
        <w:rPr>
          <w:rFonts w:asciiTheme="majorHAnsi" w:hAnsiTheme="majorHAnsi"/>
          <w:sz w:val="24"/>
          <w:szCs w:val="24"/>
        </w:rPr>
        <w:t>suas</w:t>
      </w:r>
      <w:r w:rsidRPr="00C25D37">
        <w:rPr>
          <w:rFonts w:asciiTheme="majorHAnsi" w:hAnsiTheme="majorHAnsi"/>
          <w:spacing w:val="-12"/>
          <w:sz w:val="24"/>
          <w:szCs w:val="24"/>
        </w:rPr>
        <w:t xml:space="preserve"> </w:t>
      </w:r>
      <w:r w:rsidRPr="00C25D37">
        <w:rPr>
          <w:rFonts w:asciiTheme="majorHAnsi" w:hAnsiTheme="majorHAnsi"/>
          <w:sz w:val="24"/>
          <w:szCs w:val="24"/>
        </w:rPr>
        <w:t>expensas,</w:t>
      </w:r>
      <w:r w:rsidRPr="00C25D37">
        <w:rPr>
          <w:rFonts w:asciiTheme="majorHAnsi" w:hAnsiTheme="majorHAnsi"/>
          <w:spacing w:val="-9"/>
          <w:sz w:val="24"/>
          <w:szCs w:val="24"/>
        </w:rPr>
        <w:t xml:space="preserve"> </w:t>
      </w:r>
      <w:r w:rsidRPr="00C25D37">
        <w:rPr>
          <w:rFonts w:asciiTheme="majorHAnsi" w:hAnsiTheme="majorHAnsi"/>
          <w:sz w:val="24"/>
          <w:szCs w:val="24"/>
        </w:rPr>
        <w:t>no</w:t>
      </w:r>
      <w:r w:rsidRPr="00C25D37">
        <w:rPr>
          <w:rFonts w:asciiTheme="majorHAnsi" w:hAnsiTheme="majorHAnsi"/>
          <w:spacing w:val="-13"/>
          <w:sz w:val="24"/>
          <w:szCs w:val="24"/>
        </w:rPr>
        <w:t xml:space="preserve"> </w:t>
      </w:r>
      <w:r w:rsidRPr="00C25D37">
        <w:rPr>
          <w:rFonts w:asciiTheme="majorHAnsi" w:hAnsiTheme="majorHAnsi"/>
          <w:sz w:val="24"/>
          <w:szCs w:val="24"/>
        </w:rPr>
        <w:t>todo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em</w:t>
      </w:r>
      <w:r w:rsidRPr="00C25D37">
        <w:rPr>
          <w:rFonts w:asciiTheme="majorHAnsi" w:hAnsiTheme="majorHAnsi"/>
          <w:spacing w:val="-9"/>
          <w:sz w:val="24"/>
          <w:szCs w:val="24"/>
        </w:rPr>
        <w:t xml:space="preserve"> </w:t>
      </w:r>
      <w:r w:rsidRPr="00C25D37">
        <w:rPr>
          <w:rFonts w:asciiTheme="majorHAnsi" w:hAnsiTheme="majorHAnsi"/>
          <w:sz w:val="24"/>
          <w:szCs w:val="24"/>
        </w:rPr>
        <w:t>parte,</w:t>
      </w:r>
      <w:r w:rsidRPr="00C25D37">
        <w:rPr>
          <w:rFonts w:asciiTheme="majorHAnsi" w:hAnsiTheme="majorHAnsi"/>
          <w:spacing w:val="-9"/>
          <w:sz w:val="24"/>
          <w:szCs w:val="24"/>
        </w:rPr>
        <w:t xml:space="preserve"> </w:t>
      </w:r>
      <w:r w:rsidRPr="00C25D37">
        <w:rPr>
          <w:rFonts w:asciiTheme="majorHAnsi" w:hAnsiTheme="majorHAnsi"/>
          <w:sz w:val="24"/>
          <w:szCs w:val="24"/>
        </w:rPr>
        <w:t>incluindo</w:t>
      </w:r>
      <w:r w:rsidRPr="00C25D37">
        <w:rPr>
          <w:rFonts w:asciiTheme="majorHAnsi" w:hAnsiTheme="majorHAnsi"/>
          <w:spacing w:val="-10"/>
          <w:sz w:val="24"/>
          <w:szCs w:val="24"/>
        </w:rPr>
        <w:t xml:space="preserve"> </w:t>
      </w:r>
      <w:r w:rsidRPr="00C25D37">
        <w:rPr>
          <w:rFonts w:asciiTheme="majorHAnsi" w:hAnsiTheme="majorHAnsi"/>
          <w:sz w:val="24"/>
          <w:szCs w:val="24"/>
        </w:rPr>
        <w:t>a</w:t>
      </w:r>
      <w:r w:rsidRPr="00C25D37">
        <w:rPr>
          <w:rFonts w:asciiTheme="majorHAnsi" w:hAnsiTheme="majorHAnsi"/>
          <w:spacing w:val="-10"/>
          <w:sz w:val="24"/>
          <w:szCs w:val="24"/>
        </w:rPr>
        <w:t xml:space="preserve"> </w:t>
      </w:r>
      <w:r w:rsidRPr="00C25D37">
        <w:rPr>
          <w:rFonts w:asciiTheme="majorHAnsi" w:hAnsiTheme="majorHAnsi"/>
          <w:sz w:val="24"/>
          <w:szCs w:val="24"/>
        </w:rPr>
        <w:t>troca</w:t>
      </w:r>
      <w:r w:rsidRPr="00C25D37">
        <w:rPr>
          <w:rFonts w:asciiTheme="majorHAnsi" w:hAnsiTheme="majorHAnsi"/>
          <w:spacing w:val="-11"/>
          <w:sz w:val="24"/>
          <w:szCs w:val="24"/>
        </w:rPr>
        <w:t xml:space="preserve"> </w:t>
      </w:r>
      <w:r w:rsidRPr="00C25D37">
        <w:rPr>
          <w:rFonts w:asciiTheme="majorHAnsi" w:hAnsiTheme="majorHAnsi"/>
          <w:sz w:val="24"/>
          <w:szCs w:val="24"/>
        </w:rPr>
        <w:t>de</w:t>
      </w:r>
      <w:r w:rsidRPr="00C25D37">
        <w:rPr>
          <w:rFonts w:asciiTheme="majorHAnsi" w:hAnsiTheme="majorHAnsi"/>
          <w:spacing w:val="-12"/>
          <w:sz w:val="24"/>
          <w:szCs w:val="24"/>
        </w:rPr>
        <w:t xml:space="preserve"> </w:t>
      </w:r>
      <w:r w:rsidRPr="00C25D37">
        <w:rPr>
          <w:rFonts w:asciiTheme="majorHAnsi" w:hAnsiTheme="majorHAnsi"/>
          <w:sz w:val="24"/>
          <w:szCs w:val="24"/>
        </w:rPr>
        <w:t>peças, se</w:t>
      </w:r>
      <w:r w:rsidRPr="00C25D37">
        <w:rPr>
          <w:rFonts w:asciiTheme="majorHAnsi" w:hAnsiTheme="majorHAnsi"/>
          <w:spacing w:val="-9"/>
          <w:sz w:val="24"/>
          <w:szCs w:val="24"/>
        </w:rPr>
        <w:t xml:space="preserve"> </w:t>
      </w:r>
      <w:r w:rsidRPr="00C25D37">
        <w:rPr>
          <w:rFonts w:asciiTheme="majorHAnsi" w:hAnsiTheme="majorHAnsi"/>
          <w:sz w:val="24"/>
          <w:szCs w:val="24"/>
        </w:rPr>
        <w:t>necessário,</w:t>
      </w:r>
      <w:r w:rsidRPr="00C25D37">
        <w:rPr>
          <w:rFonts w:asciiTheme="majorHAnsi" w:hAnsiTheme="majorHAnsi"/>
          <w:spacing w:val="-7"/>
          <w:sz w:val="24"/>
          <w:szCs w:val="24"/>
        </w:rPr>
        <w:t xml:space="preserve"> </w:t>
      </w:r>
      <w:r w:rsidRPr="00C25D37">
        <w:rPr>
          <w:rFonts w:asciiTheme="majorHAnsi" w:hAnsiTheme="majorHAnsi"/>
          <w:sz w:val="24"/>
          <w:szCs w:val="24"/>
        </w:rPr>
        <w:t>sempre</w:t>
      </w:r>
      <w:r w:rsidRPr="00C25D37">
        <w:rPr>
          <w:rFonts w:asciiTheme="majorHAnsi" w:hAnsiTheme="majorHAnsi"/>
          <w:spacing w:val="-11"/>
          <w:sz w:val="24"/>
          <w:szCs w:val="24"/>
        </w:rPr>
        <w:t xml:space="preserve"> </w:t>
      </w:r>
      <w:r w:rsidRPr="00C25D37">
        <w:rPr>
          <w:rFonts w:asciiTheme="majorHAnsi" w:hAnsiTheme="majorHAnsi"/>
          <w:sz w:val="24"/>
          <w:szCs w:val="24"/>
        </w:rPr>
        <w:t>que</w:t>
      </w:r>
      <w:r w:rsidRPr="00C25D37">
        <w:rPr>
          <w:rFonts w:asciiTheme="majorHAnsi" w:hAnsiTheme="majorHAnsi"/>
          <w:spacing w:val="-10"/>
          <w:sz w:val="24"/>
          <w:szCs w:val="24"/>
        </w:rPr>
        <w:t xml:space="preserve"> </w:t>
      </w:r>
      <w:r w:rsidRPr="00C25D37">
        <w:rPr>
          <w:rFonts w:asciiTheme="majorHAnsi" w:hAnsiTheme="majorHAnsi"/>
          <w:sz w:val="24"/>
          <w:szCs w:val="24"/>
        </w:rPr>
        <w:t>forem</w:t>
      </w:r>
      <w:r w:rsidRPr="00C25D37">
        <w:rPr>
          <w:rFonts w:asciiTheme="majorHAnsi" w:hAnsiTheme="majorHAnsi"/>
          <w:spacing w:val="-8"/>
          <w:sz w:val="24"/>
          <w:szCs w:val="24"/>
        </w:rPr>
        <w:t xml:space="preserve"> </w:t>
      </w:r>
      <w:r w:rsidRPr="00C25D37">
        <w:rPr>
          <w:rFonts w:asciiTheme="majorHAnsi" w:hAnsiTheme="majorHAnsi"/>
          <w:sz w:val="24"/>
          <w:szCs w:val="24"/>
        </w:rPr>
        <w:t>detectados</w:t>
      </w:r>
      <w:r w:rsidRPr="00C25D37">
        <w:rPr>
          <w:rFonts w:asciiTheme="majorHAnsi" w:hAnsiTheme="majorHAnsi"/>
          <w:spacing w:val="-7"/>
          <w:sz w:val="24"/>
          <w:szCs w:val="24"/>
        </w:rPr>
        <w:t xml:space="preserve"> </w:t>
      </w:r>
      <w:r w:rsidRPr="00C25D37">
        <w:rPr>
          <w:rFonts w:asciiTheme="majorHAnsi" w:hAnsiTheme="majorHAnsi"/>
          <w:sz w:val="24"/>
          <w:szCs w:val="24"/>
        </w:rPr>
        <w:t>defeitos,</w:t>
      </w:r>
      <w:r w:rsidRPr="00C25D37">
        <w:rPr>
          <w:rFonts w:asciiTheme="majorHAnsi" w:hAnsiTheme="majorHAnsi"/>
          <w:spacing w:val="-8"/>
          <w:sz w:val="24"/>
          <w:szCs w:val="24"/>
        </w:rPr>
        <w:t xml:space="preserve"> </w:t>
      </w:r>
      <w:r w:rsidRPr="00C25D37">
        <w:rPr>
          <w:rFonts w:asciiTheme="majorHAnsi" w:hAnsiTheme="majorHAnsi"/>
          <w:sz w:val="24"/>
          <w:szCs w:val="24"/>
        </w:rPr>
        <w:t>vícios,</w:t>
      </w:r>
      <w:r w:rsidRPr="00C25D37">
        <w:rPr>
          <w:rFonts w:asciiTheme="majorHAnsi" w:hAnsiTheme="majorHAnsi"/>
          <w:spacing w:val="-7"/>
          <w:sz w:val="24"/>
          <w:szCs w:val="24"/>
        </w:rPr>
        <w:t xml:space="preserve"> </w:t>
      </w:r>
      <w:r w:rsidRPr="00C25D37">
        <w:rPr>
          <w:rFonts w:asciiTheme="majorHAnsi" w:hAnsiTheme="majorHAnsi"/>
          <w:sz w:val="24"/>
          <w:szCs w:val="24"/>
        </w:rPr>
        <w:t>ou</w:t>
      </w:r>
      <w:r w:rsidRPr="00C25D37">
        <w:rPr>
          <w:rFonts w:asciiTheme="majorHAnsi" w:hAnsiTheme="majorHAnsi"/>
          <w:spacing w:val="-8"/>
          <w:sz w:val="24"/>
          <w:szCs w:val="24"/>
        </w:rPr>
        <w:t xml:space="preserve"> </w:t>
      </w:r>
      <w:r w:rsidRPr="00C25D37">
        <w:rPr>
          <w:rFonts w:asciiTheme="majorHAnsi" w:hAnsiTheme="majorHAnsi"/>
          <w:sz w:val="24"/>
          <w:szCs w:val="24"/>
        </w:rPr>
        <w:t>má</w:t>
      </w:r>
      <w:r w:rsidRPr="00C25D37">
        <w:rPr>
          <w:rFonts w:asciiTheme="majorHAnsi" w:hAnsiTheme="majorHAnsi"/>
          <w:spacing w:val="-11"/>
          <w:sz w:val="24"/>
          <w:szCs w:val="24"/>
        </w:rPr>
        <w:t xml:space="preserve"> </w:t>
      </w:r>
      <w:r w:rsidRPr="00C25D37">
        <w:rPr>
          <w:rFonts w:asciiTheme="majorHAnsi" w:hAnsiTheme="majorHAnsi"/>
          <w:sz w:val="24"/>
          <w:szCs w:val="24"/>
        </w:rPr>
        <w:t>qualidade</w:t>
      </w:r>
      <w:r w:rsidRPr="00C25D37">
        <w:rPr>
          <w:rFonts w:asciiTheme="majorHAnsi" w:hAnsiTheme="majorHAnsi"/>
          <w:spacing w:val="-8"/>
          <w:sz w:val="24"/>
          <w:szCs w:val="24"/>
        </w:rPr>
        <w:t xml:space="preserve"> </w:t>
      </w:r>
      <w:r w:rsidRPr="00C25D37">
        <w:rPr>
          <w:rFonts w:asciiTheme="majorHAnsi" w:hAnsiTheme="majorHAnsi"/>
          <w:sz w:val="24"/>
          <w:szCs w:val="24"/>
        </w:rPr>
        <w:t>nos</w:t>
      </w:r>
      <w:r w:rsidRPr="00C25D37">
        <w:rPr>
          <w:rFonts w:asciiTheme="majorHAnsi" w:hAnsiTheme="majorHAnsi"/>
          <w:spacing w:val="-8"/>
          <w:sz w:val="24"/>
          <w:szCs w:val="24"/>
        </w:rPr>
        <w:t xml:space="preserve"> </w:t>
      </w:r>
      <w:r w:rsidRPr="00C25D37">
        <w:rPr>
          <w:rFonts w:asciiTheme="majorHAnsi" w:hAnsiTheme="majorHAnsi"/>
          <w:sz w:val="24"/>
          <w:szCs w:val="24"/>
        </w:rPr>
        <w:t>materiais dos produtos ofertados, no prazo de até 10 (dez) dias úteis após sua notificação, sem qualquer custo adicional para o</w:t>
      </w:r>
      <w:r w:rsidRPr="00C25D37">
        <w:rPr>
          <w:rFonts w:asciiTheme="majorHAnsi" w:hAnsiTheme="majorHAnsi"/>
          <w:spacing w:val="-9"/>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6.6. Utilizar</w:t>
      </w:r>
      <w:r w:rsidRPr="00C25D37">
        <w:rPr>
          <w:rFonts w:asciiTheme="majorHAnsi" w:hAnsiTheme="majorHAnsi"/>
          <w:spacing w:val="-11"/>
          <w:sz w:val="24"/>
          <w:szCs w:val="24"/>
        </w:rPr>
        <w:t xml:space="preserve"> </w:t>
      </w:r>
      <w:r w:rsidRPr="00C25D37">
        <w:rPr>
          <w:rFonts w:asciiTheme="majorHAnsi" w:hAnsiTheme="majorHAnsi"/>
          <w:sz w:val="24"/>
          <w:szCs w:val="24"/>
        </w:rPr>
        <w:t>materiais</w:t>
      </w:r>
      <w:r w:rsidRPr="00C25D37">
        <w:rPr>
          <w:rFonts w:asciiTheme="majorHAnsi" w:hAnsiTheme="majorHAnsi"/>
          <w:spacing w:val="-11"/>
          <w:sz w:val="24"/>
          <w:szCs w:val="24"/>
        </w:rPr>
        <w:t xml:space="preserve"> </w:t>
      </w:r>
      <w:r w:rsidRPr="00C25D37">
        <w:rPr>
          <w:rFonts w:asciiTheme="majorHAnsi" w:hAnsiTheme="majorHAnsi"/>
          <w:sz w:val="24"/>
          <w:szCs w:val="24"/>
        </w:rPr>
        <w:t>novos,</w:t>
      </w:r>
      <w:r w:rsidRPr="00C25D37">
        <w:rPr>
          <w:rFonts w:asciiTheme="majorHAnsi" w:hAnsiTheme="majorHAnsi"/>
          <w:spacing w:val="-14"/>
          <w:sz w:val="24"/>
          <w:szCs w:val="24"/>
        </w:rPr>
        <w:t xml:space="preserve"> </w:t>
      </w:r>
      <w:r w:rsidRPr="00C25D37">
        <w:rPr>
          <w:rFonts w:asciiTheme="majorHAnsi" w:hAnsiTheme="majorHAnsi"/>
          <w:sz w:val="24"/>
          <w:szCs w:val="24"/>
        </w:rPr>
        <w:t>satisfazendo</w:t>
      </w:r>
      <w:r w:rsidRPr="00C25D37">
        <w:rPr>
          <w:rFonts w:asciiTheme="majorHAnsi" w:hAnsiTheme="majorHAnsi"/>
          <w:spacing w:val="-14"/>
          <w:sz w:val="24"/>
          <w:szCs w:val="24"/>
        </w:rPr>
        <w:t xml:space="preserve"> </w:t>
      </w:r>
      <w:r w:rsidRPr="00C25D37">
        <w:rPr>
          <w:rFonts w:asciiTheme="majorHAnsi" w:hAnsiTheme="majorHAnsi"/>
          <w:sz w:val="24"/>
          <w:szCs w:val="24"/>
        </w:rPr>
        <w:t>rigorosamente</w:t>
      </w:r>
      <w:r w:rsidRPr="00C25D37">
        <w:rPr>
          <w:rFonts w:asciiTheme="majorHAnsi" w:hAnsiTheme="majorHAnsi"/>
          <w:spacing w:val="-15"/>
          <w:sz w:val="24"/>
          <w:szCs w:val="24"/>
        </w:rPr>
        <w:t xml:space="preserve"> </w:t>
      </w:r>
      <w:r w:rsidRPr="00C25D37">
        <w:rPr>
          <w:rFonts w:asciiTheme="majorHAnsi" w:hAnsiTheme="majorHAnsi"/>
          <w:sz w:val="24"/>
          <w:szCs w:val="24"/>
        </w:rPr>
        <w:t>as</w:t>
      </w:r>
      <w:r w:rsidRPr="00C25D37">
        <w:rPr>
          <w:rFonts w:asciiTheme="majorHAnsi" w:hAnsiTheme="majorHAnsi"/>
          <w:spacing w:val="-14"/>
          <w:sz w:val="24"/>
          <w:szCs w:val="24"/>
        </w:rPr>
        <w:t xml:space="preserve"> </w:t>
      </w:r>
      <w:r w:rsidRPr="00C25D37">
        <w:rPr>
          <w:rFonts w:asciiTheme="majorHAnsi" w:hAnsiTheme="majorHAnsi"/>
          <w:sz w:val="24"/>
          <w:szCs w:val="24"/>
        </w:rPr>
        <w:t>especificações</w:t>
      </w:r>
      <w:r w:rsidRPr="00C25D37">
        <w:rPr>
          <w:rFonts w:asciiTheme="majorHAnsi" w:hAnsiTheme="majorHAnsi"/>
          <w:spacing w:val="-16"/>
          <w:sz w:val="24"/>
          <w:szCs w:val="24"/>
        </w:rPr>
        <w:t xml:space="preserve"> </w:t>
      </w:r>
      <w:r w:rsidRPr="00C25D37">
        <w:rPr>
          <w:rFonts w:asciiTheme="majorHAnsi" w:hAnsiTheme="majorHAnsi"/>
          <w:sz w:val="24"/>
          <w:szCs w:val="24"/>
        </w:rPr>
        <w:t>constantes</w:t>
      </w:r>
      <w:r w:rsidRPr="00C25D37">
        <w:rPr>
          <w:rFonts w:asciiTheme="majorHAnsi" w:hAnsiTheme="majorHAnsi"/>
          <w:spacing w:val="-12"/>
          <w:sz w:val="24"/>
          <w:szCs w:val="24"/>
        </w:rPr>
        <w:t xml:space="preserve"> </w:t>
      </w:r>
      <w:r w:rsidRPr="00C25D37">
        <w:rPr>
          <w:rFonts w:asciiTheme="majorHAnsi" w:hAnsiTheme="majorHAnsi"/>
          <w:sz w:val="24"/>
          <w:szCs w:val="24"/>
        </w:rPr>
        <w:t>deste Termo, atendendo as normas da ABNT e dos fabricantes, e as normas internacionais consagradas, na falta de regulamentação pela</w:t>
      </w:r>
      <w:r w:rsidRPr="00C25D37">
        <w:rPr>
          <w:rFonts w:asciiTheme="majorHAnsi" w:hAnsiTheme="majorHAnsi"/>
          <w:spacing w:val="-10"/>
          <w:sz w:val="24"/>
          <w:szCs w:val="24"/>
        </w:rPr>
        <w:t xml:space="preserve"> </w:t>
      </w:r>
      <w:r w:rsidRPr="00C25D37">
        <w:rPr>
          <w:rFonts w:asciiTheme="majorHAnsi" w:hAnsiTheme="majorHAnsi"/>
          <w:sz w:val="24"/>
          <w:szCs w:val="24"/>
        </w:rPr>
        <w:t>ABNT;</w:t>
      </w:r>
    </w:p>
    <w:p w:rsidR="00C25D37" w:rsidRPr="00C25D37" w:rsidRDefault="00C25D37" w:rsidP="00C25D37">
      <w:pPr>
        <w:tabs>
          <w:tab w:val="left" w:pos="958"/>
        </w:tabs>
        <w:spacing w:after="240" w:line="276" w:lineRule="auto"/>
        <w:ind w:right="7"/>
        <w:jc w:val="both"/>
        <w:rPr>
          <w:rFonts w:asciiTheme="majorHAnsi" w:hAnsiTheme="majorHAnsi"/>
          <w:sz w:val="24"/>
          <w:szCs w:val="24"/>
        </w:rPr>
      </w:pPr>
      <w:r w:rsidRPr="00C25D37">
        <w:rPr>
          <w:rFonts w:asciiTheme="majorHAnsi" w:hAnsiTheme="majorHAnsi"/>
          <w:sz w:val="24"/>
          <w:szCs w:val="24"/>
        </w:rPr>
        <w:t>6.7. Dirimir qualquer dúvida e prestar esclarecimentos acerca da execução do Contrato, durante toda a sua vigência, a pedido do</w:t>
      </w:r>
      <w:r w:rsidRPr="00C25D37">
        <w:rPr>
          <w:rFonts w:asciiTheme="majorHAnsi" w:hAnsiTheme="majorHAnsi"/>
          <w:spacing w:val="-10"/>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22"/>
        </w:tabs>
        <w:spacing w:after="240" w:line="276" w:lineRule="auto"/>
        <w:ind w:right="7"/>
        <w:jc w:val="both"/>
        <w:rPr>
          <w:rFonts w:asciiTheme="majorHAnsi" w:hAnsiTheme="majorHAnsi"/>
          <w:sz w:val="24"/>
          <w:szCs w:val="24"/>
        </w:rPr>
      </w:pPr>
      <w:r w:rsidRPr="00C25D37">
        <w:rPr>
          <w:rFonts w:asciiTheme="majorHAnsi" w:hAnsiTheme="majorHAnsi"/>
          <w:sz w:val="24"/>
          <w:szCs w:val="24"/>
        </w:rPr>
        <w:t>6.8. Fornecer todos os materiais, ferramentas e equipamentos necessários à realização</w:t>
      </w:r>
      <w:r w:rsidRPr="00C25D37">
        <w:rPr>
          <w:rFonts w:asciiTheme="majorHAnsi" w:hAnsiTheme="majorHAnsi"/>
          <w:spacing w:val="-37"/>
          <w:sz w:val="24"/>
          <w:szCs w:val="24"/>
        </w:rPr>
        <w:t xml:space="preserve"> </w:t>
      </w:r>
      <w:r w:rsidRPr="00C25D37">
        <w:rPr>
          <w:rFonts w:asciiTheme="majorHAnsi" w:hAnsiTheme="majorHAnsi"/>
          <w:sz w:val="24"/>
          <w:szCs w:val="24"/>
        </w:rPr>
        <w:t>dos serviços, conforme especificações constantes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6.9. Fornecer</w:t>
      </w:r>
      <w:r w:rsidRPr="00C25D37">
        <w:rPr>
          <w:rFonts w:asciiTheme="majorHAnsi" w:hAnsiTheme="majorHAnsi"/>
          <w:spacing w:val="-16"/>
          <w:sz w:val="24"/>
          <w:szCs w:val="24"/>
        </w:rPr>
        <w:t xml:space="preserve"> </w:t>
      </w:r>
      <w:r w:rsidRPr="00C25D37">
        <w:rPr>
          <w:rFonts w:asciiTheme="majorHAnsi" w:hAnsiTheme="majorHAnsi"/>
          <w:sz w:val="24"/>
          <w:szCs w:val="24"/>
        </w:rPr>
        <w:t>toda</w:t>
      </w:r>
      <w:r w:rsidRPr="00C25D37">
        <w:rPr>
          <w:rFonts w:asciiTheme="majorHAnsi" w:hAnsiTheme="majorHAnsi"/>
          <w:spacing w:val="-17"/>
          <w:sz w:val="24"/>
          <w:szCs w:val="24"/>
        </w:rPr>
        <w:t xml:space="preserve"> </w:t>
      </w:r>
      <w:r w:rsidRPr="00C25D37">
        <w:rPr>
          <w:rFonts w:asciiTheme="majorHAnsi" w:hAnsiTheme="majorHAnsi"/>
          <w:sz w:val="24"/>
          <w:szCs w:val="24"/>
        </w:rPr>
        <w:t>mão</w:t>
      </w:r>
      <w:r w:rsidRPr="00C25D37">
        <w:rPr>
          <w:rFonts w:asciiTheme="majorHAnsi" w:hAnsiTheme="majorHAnsi"/>
          <w:spacing w:val="-14"/>
          <w:sz w:val="24"/>
          <w:szCs w:val="24"/>
        </w:rPr>
        <w:t xml:space="preserve"> </w:t>
      </w:r>
      <w:r w:rsidRPr="00C25D37">
        <w:rPr>
          <w:rFonts w:asciiTheme="majorHAnsi" w:hAnsiTheme="majorHAnsi"/>
          <w:sz w:val="24"/>
          <w:szCs w:val="24"/>
        </w:rPr>
        <w:t>de</w:t>
      </w:r>
      <w:r w:rsidRPr="00C25D37">
        <w:rPr>
          <w:rFonts w:asciiTheme="majorHAnsi" w:hAnsiTheme="majorHAnsi"/>
          <w:spacing w:val="-15"/>
          <w:sz w:val="24"/>
          <w:szCs w:val="24"/>
        </w:rPr>
        <w:t xml:space="preserve"> </w:t>
      </w:r>
      <w:r w:rsidRPr="00C25D37">
        <w:rPr>
          <w:rFonts w:asciiTheme="majorHAnsi" w:hAnsiTheme="majorHAnsi"/>
          <w:sz w:val="24"/>
          <w:szCs w:val="24"/>
        </w:rPr>
        <w:t>obra</w:t>
      </w:r>
      <w:r w:rsidRPr="00C25D37">
        <w:rPr>
          <w:rFonts w:asciiTheme="majorHAnsi" w:hAnsiTheme="majorHAnsi"/>
          <w:spacing w:val="-14"/>
          <w:sz w:val="24"/>
          <w:szCs w:val="24"/>
        </w:rPr>
        <w:t xml:space="preserve"> </w:t>
      </w:r>
      <w:r w:rsidRPr="00C25D37">
        <w:rPr>
          <w:rFonts w:asciiTheme="majorHAnsi" w:hAnsiTheme="majorHAnsi"/>
          <w:sz w:val="24"/>
          <w:szCs w:val="24"/>
        </w:rPr>
        <w:t>necessária</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fiel</w:t>
      </w:r>
      <w:r w:rsidRPr="00C25D37">
        <w:rPr>
          <w:rFonts w:asciiTheme="majorHAnsi" w:hAnsiTheme="majorHAnsi"/>
          <w:spacing w:val="-16"/>
          <w:sz w:val="24"/>
          <w:szCs w:val="24"/>
        </w:rPr>
        <w:t xml:space="preserve"> </w:t>
      </w:r>
      <w:r w:rsidRPr="00C25D37">
        <w:rPr>
          <w:rFonts w:asciiTheme="majorHAnsi" w:hAnsiTheme="majorHAnsi"/>
          <w:sz w:val="24"/>
          <w:szCs w:val="24"/>
        </w:rPr>
        <w:t>e</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4"/>
          <w:sz w:val="24"/>
          <w:szCs w:val="24"/>
        </w:rPr>
        <w:t xml:space="preserve"> </w:t>
      </w:r>
      <w:r w:rsidRPr="00C25D37">
        <w:rPr>
          <w:rFonts w:asciiTheme="majorHAnsi" w:hAnsiTheme="majorHAnsi"/>
          <w:sz w:val="24"/>
          <w:szCs w:val="24"/>
        </w:rPr>
        <w:t>dos</w:t>
      </w:r>
      <w:r w:rsidRPr="00C25D37">
        <w:rPr>
          <w:rFonts w:asciiTheme="majorHAnsi" w:hAnsiTheme="majorHAnsi"/>
          <w:spacing w:val="-15"/>
          <w:sz w:val="24"/>
          <w:szCs w:val="24"/>
        </w:rPr>
        <w:t xml:space="preserve"> </w:t>
      </w:r>
      <w:r w:rsidRPr="00C25D37">
        <w:rPr>
          <w:rFonts w:asciiTheme="majorHAnsi" w:hAnsiTheme="majorHAnsi"/>
          <w:sz w:val="24"/>
          <w:szCs w:val="24"/>
        </w:rPr>
        <w:t>serviços,</w:t>
      </w:r>
      <w:r w:rsidRPr="00C25D37">
        <w:rPr>
          <w:rFonts w:asciiTheme="majorHAnsi" w:hAnsiTheme="majorHAnsi"/>
          <w:spacing w:val="-13"/>
          <w:sz w:val="24"/>
          <w:szCs w:val="24"/>
        </w:rPr>
        <w:t xml:space="preserve"> </w:t>
      </w:r>
      <w:r w:rsidRPr="00C25D37">
        <w:rPr>
          <w:rFonts w:asciiTheme="majorHAnsi" w:hAnsiTheme="majorHAnsi"/>
          <w:sz w:val="24"/>
          <w:szCs w:val="24"/>
        </w:rPr>
        <w:t>bem</w:t>
      </w:r>
      <w:r w:rsidRPr="00C25D37">
        <w:rPr>
          <w:rFonts w:asciiTheme="majorHAnsi" w:hAnsiTheme="majorHAnsi"/>
          <w:spacing w:val="-14"/>
          <w:sz w:val="24"/>
          <w:szCs w:val="24"/>
        </w:rPr>
        <w:t xml:space="preserve"> </w:t>
      </w:r>
      <w:r w:rsidRPr="00C25D37">
        <w:rPr>
          <w:rFonts w:asciiTheme="majorHAnsi" w:hAnsiTheme="majorHAnsi"/>
          <w:sz w:val="24"/>
          <w:szCs w:val="24"/>
        </w:rPr>
        <w:t>como os encargos previdenciários, trabalhistas e outros de qualquer natureza decorrentes da execução do</w:t>
      </w:r>
      <w:r w:rsidRPr="00C25D37">
        <w:rPr>
          <w:rFonts w:asciiTheme="majorHAnsi" w:hAnsiTheme="majorHAnsi"/>
          <w:spacing w:val="-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1132"/>
        </w:tabs>
        <w:spacing w:after="240" w:line="276" w:lineRule="auto"/>
        <w:ind w:right="7"/>
        <w:jc w:val="both"/>
        <w:rPr>
          <w:rFonts w:asciiTheme="majorHAnsi" w:hAnsiTheme="majorHAnsi"/>
          <w:sz w:val="24"/>
          <w:szCs w:val="24"/>
        </w:rPr>
      </w:pPr>
      <w:r w:rsidRPr="00C25D37">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25D37" w:rsidRPr="00C25D37" w:rsidRDefault="00C25D37" w:rsidP="00C25D37">
      <w:pPr>
        <w:tabs>
          <w:tab w:val="left" w:pos="1030"/>
        </w:tabs>
        <w:spacing w:after="240" w:line="276" w:lineRule="auto"/>
        <w:ind w:right="7"/>
        <w:jc w:val="both"/>
        <w:rPr>
          <w:rFonts w:asciiTheme="majorHAnsi" w:hAnsiTheme="majorHAnsi"/>
          <w:sz w:val="24"/>
          <w:szCs w:val="24"/>
        </w:rPr>
      </w:pPr>
      <w:r w:rsidRPr="00C25D37">
        <w:rPr>
          <w:rFonts w:asciiTheme="majorHAnsi" w:hAnsiTheme="majorHAnsi"/>
          <w:sz w:val="24"/>
          <w:szCs w:val="24"/>
        </w:rPr>
        <w:t>6.11. Executar</w:t>
      </w:r>
      <w:r w:rsidRPr="00C25D37">
        <w:rPr>
          <w:rFonts w:asciiTheme="majorHAnsi" w:hAnsiTheme="majorHAnsi"/>
          <w:spacing w:val="-19"/>
          <w:sz w:val="24"/>
          <w:szCs w:val="24"/>
        </w:rPr>
        <w:t xml:space="preserve"> </w:t>
      </w:r>
      <w:r w:rsidRPr="00C25D37">
        <w:rPr>
          <w:rFonts w:asciiTheme="majorHAnsi" w:hAnsiTheme="majorHAnsi"/>
          <w:sz w:val="24"/>
          <w:szCs w:val="24"/>
        </w:rPr>
        <w:t>o</w:t>
      </w:r>
      <w:r w:rsidRPr="00C25D37">
        <w:rPr>
          <w:rFonts w:asciiTheme="majorHAnsi" w:hAnsiTheme="majorHAnsi"/>
          <w:spacing w:val="-19"/>
          <w:sz w:val="24"/>
          <w:szCs w:val="24"/>
        </w:rPr>
        <w:t xml:space="preserve"> </w:t>
      </w:r>
      <w:r w:rsidRPr="00C25D37">
        <w:rPr>
          <w:rFonts w:asciiTheme="majorHAnsi" w:hAnsiTheme="majorHAnsi"/>
          <w:sz w:val="24"/>
          <w:szCs w:val="24"/>
        </w:rPr>
        <w:t>contrato</w:t>
      </w:r>
      <w:r w:rsidRPr="00C25D37">
        <w:rPr>
          <w:rFonts w:asciiTheme="majorHAnsi" w:hAnsiTheme="majorHAnsi"/>
          <w:spacing w:val="-19"/>
          <w:sz w:val="24"/>
          <w:szCs w:val="24"/>
        </w:rPr>
        <w:t xml:space="preserve"> </w:t>
      </w:r>
      <w:r w:rsidRPr="00C25D37">
        <w:rPr>
          <w:rFonts w:asciiTheme="majorHAnsi" w:hAnsiTheme="majorHAnsi"/>
          <w:sz w:val="24"/>
          <w:szCs w:val="24"/>
        </w:rPr>
        <w:t>responsabilizando-se</w:t>
      </w:r>
      <w:r w:rsidRPr="00C25D37">
        <w:rPr>
          <w:rFonts w:asciiTheme="majorHAnsi" w:hAnsiTheme="majorHAnsi"/>
          <w:spacing w:val="-16"/>
          <w:sz w:val="24"/>
          <w:szCs w:val="24"/>
        </w:rPr>
        <w:t xml:space="preserve"> </w:t>
      </w:r>
      <w:r w:rsidRPr="00C25D37">
        <w:rPr>
          <w:rFonts w:asciiTheme="majorHAnsi" w:hAnsiTheme="majorHAnsi"/>
          <w:sz w:val="24"/>
          <w:szCs w:val="24"/>
        </w:rPr>
        <w:t>pela</w:t>
      </w:r>
      <w:r w:rsidRPr="00C25D37">
        <w:rPr>
          <w:rFonts w:asciiTheme="majorHAnsi" w:hAnsiTheme="majorHAnsi"/>
          <w:spacing w:val="-16"/>
          <w:sz w:val="24"/>
          <w:szCs w:val="24"/>
        </w:rPr>
        <w:t xml:space="preserve"> </w:t>
      </w:r>
      <w:r w:rsidRPr="00C25D37">
        <w:rPr>
          <w:rFonts w:asciiTheme="majorHAnsi" w:hAnsiTheme="majorHAnsi"/>
          <w:sz w:val="24"/>
          <w:szCs w:val="24"/>
        </w:rPr>
        <w:t>perfeição</w:t>
      </w:r>
      <w:r w:rsidRPr="00C25D37">
        <w:rPr>
          <w:rFonts w:asciiTheme="majorHAnsi" w:hAnsiTheme="majorHAnsi"/>
          <w:spacing w:val="-20"/>
          <w:sz w:val="24"/>
          <w:szCs w:val="24"/>
        </w:rPr>
        <w:t xml:space="preserve"> </w:t>
      </w:r>
      <w:r w:rsidRPr="00C25D37">
        <w:rPr>
          <w:rFonts w:asciiTheme="majorHAnsi" w:hAnsiTheme="majorHAnsi"/>
          <w:sz w:val="24"/>
          <w:szCs w:val="24"/>
        </w:rPr>
        <w:t>técnica</w:t>
      </w:r>
      <w:r w:rsidRPr="00C25D37">
        <w:rPr>
          <w:rFonts w:asciiTheme="majorHAnsi" w:hAnsiTheme="majorHAnsi"/>
          <w:spacing w:val="-19"/>
          <w:sz w:val="24"/>
          <w:szCs w:val="24"/>
        </w:rPr>
        <w:t xml:space="preserve"> </w:t>
      </w:r>
      <w:r w:rsidRPr="00C25D37">
        <w:rPr>
          <w:rFonts w:asciiTheme="majorHAnsi" w:hAnsiTheme="majorHAnsi"/>
          <w:sz w:val="24"/>
          <w:szCs w:val="24"/>
        </w:rPr>
        <w:t>dos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prestados e dos produtos entregues;</w:t>
      </w:r>
    </w:p>
    <w:p w:rsidR="00C25D37" w:rsidRPr="00C25D37" w:rsidRDefault="00C25D37" w:rsidP="00C25D37">
      <w:pPr>
        <w:tabs>
          <w:tab w:val="left" w:pos="1039"/>
        </w:tabs>
        <w:spacing w:after="240" w:line="276" w:lineRule="auto"/>
        <w:ind w:right="7"/>
        <w:jc w:val="both"/>
        <w:rPr>
          <w:rFonts w:asciiTheme="majorHAnsi" w:hAnsiTheme="majorHAnsi"/>
          <w:sz w:val="24"/>
          <w:szCs w:val="24"/>
        </w:rPr>
      </w:pPr>
      <w:r w:rsidRPr="00C25D37">
        <w:rPr>
          <w:rFonts w:asciiTheme="majorHAnsi" w:hAnsiTheme="majorHAnsi"/>
          <w:sz w:val="24"/>
          <w:szCs w:val="24"/>
        </w:rPr>
        <w:t>6.12. Assegurar</w:t>
      </w:r>
      <w:r w:rsidRPr="00C25D37">
        <w:rPr>
          <w:rFonts w:asciiTheme="majorHAnsi" w:hAnsiTheme="majorHAnsi"/>
          <w:spacing w:val="-9"/>
          <w:sz w:val="24"/>
          <w:szCs w:val="24"/>
        </w:rPr>
        <w:t xml:space="preserve"> </w:t>
      </w:r>
      <w:r w:rsidRPr="00C25D37">
        <w:rPr>
          <w:rFonts w:asciiTheme="majorHAnsi" w:hAnsiTheme="majorHAnsi"/>
          <w:sz w:val="24"/>
          <w:szCs w:val="24"/>
        </w:rPr>
        <w:t>e</w:t>
      </w:r>
      <w:r w:rsidRPr="00C25D37">
        <w:rPr>
          <w:rFonts w:asciiTheme="majorHAnsi" w:hAnsiTheme="majorHAnsi"/>
          <w:spacing w:val="-11"/>
          <w:sz w:val="24"/>
          <w:szCs w:val="24"/>
        </w:rPr>
        <w:t xml:space="preserve"> </w:t>
      </w:r>
      <w:r w:rsidRPr="00C25D37">
        <w:rPr>
          <w:rFonts w:asciiTheme="majorHAnsi" w:hAnsiTheme="majorHAnsi"/>
          <w:sz w:val="24"/>
          <w:szCs w:val="24"/>
        </w:rPr>
        <w:t>facilitar</w:t>
      </w:r>
      <w:r w:rsidRPr="00C25D37">
        <w:rPr>
          <w:rFonts w:asciiTheme="majorHAnsi" w:hAnsiTheme="majorHAnsi"/>
          <w:spacing w:val="-8"/>
          <w:sz w:val="24"/>
          <w:szCs w:val="24"/>
        </w:rPr>
        <w:t xml:space="preserve"> </w:t>
      </w:r>
      <w:r w:rsidRPr="00C25D37">
        <w:rPr>
          <w:rFonts w:asciiTheme="majorHAnsi" w:hAnsiTheme="majorHAnsi"/>
          <w:sz w:val="24"/>
          <w:szCs w:val="24"/>
        </w:rPr>
        <w:t>o</w:t>
      </w:r>
      <w:r w:rsidRPr="00C25D37">
        <w:rPr>
          <w:rFonts w:asciiTheme="majorHAnsi" w:hAnsiTheme="majorHAnsi"/>
          <w:spacing w:val="-9"/>
          <w:sz w:val="24"/>
          <w:szCs w:val="24"/>
        </w:rPr>
        <w:t xml:space="preserve"> </w:t>
      </w:r>
      <w:r w:rsidRPr="00C25D37">
        <w:rPr>
          <w:rFonts w:asciiTheme="majorHAnsi" w:hAnsiTheme="majorHAnsi"/>
          <w:sz w:val="24"/>
          <w:szCs w:val="24"/>
        </w:rPr>
        <w:t>acompanhamento,</w:t>
      </w:r>
      <w:r w:rsidRPr="00C25D37">
        <w:rPr>
          <w:rFonts w:asciiTheme="majorHAnsi" w:hAnsiTheme="majorHAnsi"/>
          <w:spacing w:val="-8"/>
          <w:sz w:val="24"/>
          <w:szCs w:val="24"/>
        </w:rPr>
        <w:t xml:space="preserve"> </w:t>
      </w:r>
      <w:r w:rsidRPr="00C25D37">
        <w:rPr>
          <w:rFonts w:asciiTheme="majorHAnsi" w:hAnsiTheme="majorHAnsi"/>
          <w:sz w:val="24"/>
          <w:szCs w:val="24"/>
        </w:rPr>
        <w:t>bem</w:t>
      </w:r>
      <w:r w:rsidRPr="00C25D37">
        <w:rPr>
          <w:rFonts w:asciiTheme="majorHAnsi" w:hAnsiTheme="majorHAnsi"/>
          <w:spacing w:val="-8"/>
          <w:sz w:val="24"/>
          <w:szCs w:val="24"/>
        </w:rPr>
        <w:t xml:space="preserve"> </w:t>
      </w:r>
      <w:r w:rsidRPr="00C25D37">
        <w:rPr>
          <w:rFonts w:asciiTheme="majorHAnsi" w:hAnsiTheme="majorHAnsi"/>
          <w:sz w:val="24"/>
          <w:szCs w:val="24"/>
        </w:rPr>
        <w:t>como</w:t>
      </w:r>
      <w:r w:rsidRPr="00C25D37">
        <w:rPr>
          <w:rFonts w:asciiTheme="majorHAnsi" w:hAnsiTheme="majorHAnsi"/>
          <w:spacing w:val="-9"/>
          <w:sz w:val="24"/>
          <w:szCs w:val="24"/>
        </w:rPr>
        <w:t xml:space="preserve"> </w:t>
      </w:r>
      <w:r w:rsidRPr="00C25D37">
        <w:rPr>
          <w:rFonts w:asciiTheme="majorHAnsi" w:hAnsiTheme="majorHAnsi"/>
          <w:sz w:val="24"/>
          <w:szCs w:val="24"/>
        </w:rPr>
        <w:t>a</w:t>
      </w:r>
      <w:r w:rsidRPr="00C25D37">
        <w:rPr>
          <w:rFonts w:asciiTheme="majorHAnsi" w:hAnsiTheme="majorHAnsi"/>
          <w:spacing w:val="-11"/>
          <w:sz w:val="24"/>
          <w:szCs w:val="24"/>
        </w:rPr>
        <w:t xml:space="preserve"> </w:t>
      </w:r>
      <w:r w:rsidRPr="00C25D37">
        <w:rPr>
          <w:rFonts w:asciiTheme="majorHAnsi" w:hAnsiTheme="majorHAnsi"/>
          <w:sz w:val="24"/>
          <w:szCs w:val="24"/>
        </w:rPr>
        <w:t>fiscalização,</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8"/>
          <w:sz w:val="24"/>
          <w:szCs w:val="24"/>
        </w:rPr>
        <w:t xml:space="preserve"> </w:t>
      </w:r>
      <w:r w:rsidRPr="00C25D37">
        <w:rPr>
          <w:rFonts w:asciiTheme="majorHAnsi" w:hAnsiTheme="majorHAnsi"/>
          <w:sz w:val="24"/>
          <w:szCs w:val="24"/>
        </w:rPr>
        <w:t>serviços</w:t>
      </w:r>
      <w:r w:rsidRPr="00C25D37">
        <w:rPr>
          <w:rFonts w:asciiTheme="majorHAnsi" w:hAnsiTheme="majorHAnsi"/>
          <w:spacing w:val="-4"/>
          <w:sz w:val="24"/>
          <w:szCs w:val="24"/>
        </w:rPr>
        <w:t xml:space="preserve"> </w:t>
      </w:r>
      <w:r w:rsidRPr="00C25D37">
        <w:rPr>
          <w:rFonts w:asciiTheme="majorHAnsi" w:hAnsiTheme="majorHAnsi"/>
          <w:sz w:val="24"/>
          <w:szCs w:val="24"/>
        </w:rPr>
        <w:t>objeto do contrato por parte da equipe do gestor de contrato do Município, durante a sua</w:t>
      </w:r>
      <w:r w:rsidRPr="00C25D37">
        <w:rPr>
          <w:rFonts w:asciiTheme="majorHAnsi" w:hAnsiTheme="majorHAnsi"/>
          <w:spacing w:val="-22"/>
          <w:sz w:val="24"/>
          <w:szCs w:val="24"/>
        </w:rPr>
        <w:t xml:space="preserve"> </w:t>
      </w:r>
      <w:r w:rsidRPr="00C25D37">
        <w:rPr>
          <w:rFonts w:asciiTheme="majorHAnsi" w:hAnsiTheme="majorHAnsi"/>
          <w:sz w:val="24"/>
          <w:szCs w:val="24"/>
        </w:rPr>
        <w:t>execução;</w:t>
      </w:r>
    </w:p>
    <w:p w:rsidR="00C25D37" w:rsidRPr="00C25D37" w:rsidRDefault="00C25D37" w:rsidP="00C25D37">
      <w:pPr>
        <w:tabs>
          <w:tab w:val="left" w:pos="1214"/>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C25D37">
        <w:rPr>
          <w:rFonts w:asciiTheme="majorHAnsi" w:hAnsiTheme="majorHAnsi"/>
          <w:b/>
          <w:sz w:val="24"/>
          <w:szCs w:val="24"/>
        </w:rPr>
        <w:t>das certidões de regularidade junto ao FGTS, à seguridade</w:t>
      </w:r>
      <w:r w:rsidRPr="00C25D37">
        <w:rPr>
          <w:rFonts w:asciiTheme="majorHAnsi" w:hAnsiTheme="majorHAnsi"/>
          <w:b/>
          <w:spacing w:val="-6"/>
          <w:sz w:val="24"/>
          <w:szCs w:val="24"/>
        </w:rPr>
        <w:t xml:space="preserve"> </w:t>
      </w:r>
      <w:r w:rsidRPr="00C25D37">
        <w:rPr>
          <w:rFonts w:asciiTheme="majorHAnsi" w:hAnsiTheme="majorHAnsi"/>
          <w:b/>
          <w:sz w:val="24"/>
          <w:szCs w:val="24"/>
        </w:rPr>
        <w:t>social e Leis Trabalhistas</w:t>
      </w:r>
      <w:r w:rsidRPr="00C25D37">
        <w:rPr>
          <w:rFonts w:asciiTheme="majorHAnsi" w:hAnsiTheme="majorHAnsi"/>
          <w:sz w:val="24"/>
          <w:szCs w:val="24"/>
        </w:rPr>
        <w:t>,</w:t>
      </w:r>
      <w:r w:rsidRPr="00C25D37">
        <w:rPr>
          <w:rFonts w:asciiTheme="majorHAnsi" w:hAnsiTheme="majorHAnsi"/>
          <w:spacing w:val="-6"/>
          <w:sz w:val="24"/>
          <w:szCs w:val="24"/>
        </w:rPr>
        <w:t xml:space="preserve"> </w:t>
      </w:r>
      <w:r w:rsidRPr="00C25D37">
        <w:rPr>
          <w:rFonts w:asciiTheme="majorHAnsi" w:hAnsiTheme="majorHAnsi"/>
          <w:sz w:val="24"/>
          <w:szCs w:val="24"/>
        </w:rPr>
        <w:t>cuja</w:t>
      </w:r>
      <w:r w:rsidRPr="00C25D37">
        <w:rPr>
          <w:rFonts w:asciiTheme="majorHAnsi" w:hAnsiTheme="majorHAnsi"/>
          <w:spacing w:val="-10"/>
          <w:sz w:val="24"/>
          <w:szCs w:val="24"/>
        </w:rPr>
        <w:t xml:space="preserve"> </w:t>
      </w:r>
      <w:r w:rsidRPr="00C25D37">
        <w:rPr>
          <w:rFonts w:asciiTheme="majorHAnsi" w:hAnsiTheme="majorHAnsi"/>
          <w:sz w:val="24"/>
          <w:szCs w:val="24"/>
        </w:rPr>
        <w:t>autenticidade</w:t>
      </w:r>
      <w:r w:rsidRPr="00C25D37">
        <w:rPr>
          <w:rFonts w:asciiTheme="majorHAnsi" w:hAnsiTheme="majorHAnsi"/>
          <w:spacing w:val="-6"/>
          <w:sz w:val="24"/>
          <w:szCs w:val="24"/>
        </w:rPr>
        <w:t xml:space="preserve"> </w:t>
      </w:r>
      <w:r w:rsidRPr="00C25D37">
        <w:rPr>
          <w:rFonts w:asciiTheme="majorHAnsi" w:hAnsiTheme="majorHAnsi"/>
          <w:sz w:val="24"/>
          <w:szCs w:val="24"/>
        </w:rPr>
        <w:t>será</w:t>
      </w:r>
      <w:r w:rsidRPr="00C25D37">
        <w:rPr>
          <w:rFonts w:asciiTheme="majorHAnsi" w:hAnsiTheme="majorHAnsi"/>
          <w:spacing w:val="-8"/>
          <w:sz w:val="24"/>
          <w:szCs w:val="24"/>
        </w:rPr>
        <w:t xml:space="preserve"> </w:t>
      </w:r>
      <w:r w:rsidRPr="00C25D37">
        <w:rPr>
          <w:rFonts w:asciiTheme="majorHAnsi" w:hAnsiTheme="majorHAnsi"/>
          <w:sz w:val="24"/>
          <w:szCs w:val="24"/>
        </w:rPr>
        <w:t>confirmada</w:t>
      </w:r>
      <w:r w:rsidRPr="00C25D37">
        <w:rPr>
          <w:rFonts w:asciiTheme="majorHAnsi" w:hAnsiTheme="majorHAnsi"/>
          <w:spacing w:val="-5"/>
          <w:sz w:val="24"/>
          <w:szCs w:val="24"/>
        </w:rPr>
        <w:t xml:space="preserve"> </w:t>
      </w:r>
      <w:r w:rsidRPr="00C25D37">
        <w:rPr>
          <w:rFonts w:asciiTheme="majorHAnsi" w:hAnsiTheme="majorHAnsi"/>
          <w:sz w:val="24"/>
          <w:szCs w:val="24"/>
        </w:rPr>
        <w:t>nos</w:t>
      </w:r>
      <w:r w:rsidRPr="00C25D37">
        <w:rPr>
          <w:rFonts w:asciiTheme="majorHAnsi" w:hAnsiTheme="majorHAnsi"/>
          <w:spacing w:val="-7"/>
          <w:sz w:val="24"/>
          <w:szCs w:val="24"/>
        </w:rPr>
        <w:t xml:space="preserve"> </w:t>
      </w:r>
      <w:r w:rsidRPr="00C25D37">
        <w:rPr>
          <w:rFonts w:asciiTheme="majorHAnsi" w:hAnsiTheme="majorHAnsi"/>
          <w:sz w:val="24"/>
          <w:szCs w:val="24"/>
        </w:rPr>
        <w:t>sites</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5"/>
          <w:sz w:val="24"/>
          <w:szCs w:val="24"/>
        </w:rPr>
        <w:t xml:space="preserve"> </w:t>
      </w:r>
      <w:r w:rsidRPr="00C25D37">
        <w:rPr>
          <w:rFonts w:asciiTheme="majorHAnsi" w:hAnsiTheme="majorHAnsi"/>
          <w:sz w:val="24"/>
          <w:szCs w:val="24"/>
        </w:rPr>
        <w:t>órgãos</w:t>
      </w:r>
      <w:r w:rsidRPr="00C25D37">
        <w:rPr>
          <w:rFonts w:asciiTheme="majorHAnsi" w:hAnsiTheme="majorHAnsi"/>
          <w:spacing w:val="-5"/>
          <w:sz w:val="24"/>
          <w:szCs w:val="24"/>
        </w:rPr>
        <w:t xml:space="preserve"> </w:t>
      </w:r>
      <w:r w:rsidRPr="00C25D37">
        <w:rPr>
          <w:rFonts w:asciiTheme="majorHAnsi" w:hAnsiTheme="majorHAnsi"/>
          <w:sz w:val="24"/>
          <w:szCs w:val="24"/>
        </w:rPr>
        <w:t>emissores</w:t>
      </w:r>
      <w:r w:rsidRPr="00C25D37">
        <w:rPr>
          <w:rFonts w:asciiTheme="majorHAnsi" w:hAnsiTheme="majorHAnsi"/>
          <w:spacing w:val="-8"/>
          <w:sz w:val="24"/>
          <w:szCs w:val="24"/>
        </w:rPr>
        <w:t xml:space="preserve"> </w:t>
      </w:r>
      <w:r w:rsidRPr="00C25D37">
        <w:rPr>
          <w:rFonts w:asciiTheme="majorHAnsi" w:hAnsiTheme="majorHAnsi"/>
          <w:sz w:val="24"/>
          <w:szCs w:val="24"/>
        </w:rPr>
        <w:t>pelo Munucípio;</w:t>
      </w:r>
    </w:p>
    <w:p w:rsidR="00C25D37" w:rsidRPr="00C25D37" w:rsidRDefault="00C25D37" w:rsidP="00C25D37">
      <w:pPr>
        <w:tabs>
          <w:tab w:val="left" w:pos="1078"/>
        </w:tabs>
        <w:spacing w:after="240" w:line="276" w:lineRule="auto"/>
        <w:ind w:right="7"/>
        <w:jc w:val="both"/>
        <w:rPr>
          <w:rFonts w:asciiTheme="majorHAnsi" w:hAnsiTheme="majorHAnsi"/>
          <w:sz w:val="24"/>
          <w:szCs w:val="24"/>
        </w:rPr>
      </w:pPr>
      <w:r w:rsidRPr="00C25D37">
        <w:rPr>
          <w:rFonts w:asciiTheme="majorHAnsi" w:hAnsiTheme="majorHAnsi"/>
          <w:sz w:val="24"/>
          <w:szCs w:val="24"/>
        </w:rPr>
        <w:t>6.15. Cumprir os prazos previstos no contrato ou outros que venham a ser fixados pelo Município;</w:t>
      </w:r>
    </w:p>
    <w:p w:rsidR="00C25D37" w:rsidRPr="00C25D37" w:rsidRDefault="00C25D37" w:rsidP="00C25D37">
      <w:pPr>
        <w:tabs>
          <w:tab w:val="left" w:pos="689"/>
        </w:tabs>
        <w:spacing w:after="240" w:line="276" w:lineRule="auto"/>
        <w:ind w:right="7"/>
        <w:rPr>
          <w:rFonts w:asciiTheme="majorHAnsi" w:hAnsiTheme="majorHAnsi"/>
          <w:b/>
          <w:sz w:val="24"/>
          <w:szCs w:val="24"/>
        </w:rPr>
      </w:pPr>
      <w:r w:rsidRPr="00C25D37">
        <w:rPr>
          <w:rFonts w:asciiTheme="majorHAnsi" w:hAnsiTheme="majorHAnsi"/>
          <w:b/>
          <w:sz w:val="24"/>
          <w:szCs w:val="24"/>
        </w:rPr>
        <w:t>7. OBRIGAÇÕES DA</w:t>
      </w:r>
      <w:r w:rsidRPr="00C25D37">
        <w:rPr>
          <w:rFonts w:asciiTheme="majorHAnsi" w:hAnsiTheme="majorHAnsi"/>
          <w:b/>
          <w:spacing w:val="-12"/>
          <w:sz w:val="24"/>
          <w:szCs w:val="24"/>
        </w:rPr>
        <w:t xml:space="preserve"> </w:t>
      </w:r>
      <w:r w:rsidRPr="00C25D37">
        <w:rPr>
          <w:rFonts w:asciiTheme="majorHAnsi" w:hAnsiTheme="majorHAnsi"/>
          <w:b/>
          <w:sz w:val="24"/>
          <w:szCs w:val="24"/>
        </w:rPr>
        <w:t>CONTRATANTE</w:t>
      </w:r>
    </w:p>
    <w:p w:rsidR="00C25D37" w:rsidRPr="00C25D37" w:rsidRDefault="00C25D37" w:rsidP="0070262A">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São obrigações da</w:t>
      </w:r>
      <w:r w:rsidRPr="00C25D37">
        <w:rPr>
          <w:rFonts w:asciiTheme="majorHAnsi" w:hAnsiTheme="majorHAnsi"/>
          <w:spacing w:val="-12"/>
          <w:sz w:val="24"/>
          <w:szCs w:val="24"/>
        </w:rPr>
        <w:t xml:space="preserve"> </w:t>
      </w:r>
      <w:r w:rsidRPr="00C25D37">
        <w:rPr>
          <w:rFonts w:asciiTheme="majorHAnsi" w:hAnsiTheme="majorHAnsi"/>
          <w:sz w:val="24"/>
          <w:szCs w:val="24"/>
        </w:rPr>
        <w:t>Contratante:</w:t>
      </w:r>
    </w:p>
    <w:p w:rsidR="00C25D37" w:rsidRPr="00C25D37" w:rsidRDefault="00C25D37" w:rsidP="0070262A">
      <w:pPr>
        <w:tabs>
          <w:tab w:val="left" w:pos="981"/>
        </w:tabs>
        <w:spacing w:after="240" w:line="276" w:lineRule="auto"/>
        <w:ind w:right="7"/>
        <w:jc w:val="both"/>
        <w:rPr>
          <w:rFonts w:asciiTheme="majorHAnsi" w:hAnsiTheme="majorHAnsi"/>
          <w:sz w:val="24"/>
          <w:szCs w:val="24"/>
        </w:rPr>
      </w:pPr>
      <w:r w:rsidRPr="00C25D37">
        <w:rPr>
          <w:rFonts w:asciiTheme="majorHAnsi" w:hAnsiTheme="majorHAnsi"/>
          <w:sz w:val="24"/>
          <w:szCs w:val="24"/>
        </w:rPr>
        <w:t>7.1. receber o objeto no prazo e condições estabelecidas no Termo de</w:t>
      </w:r>
      <w:r w:rsidRPr="00C25D37">
        <w:rPr>
          <w:rFonts w:asciiTheme="majorHAnsi" w:hAnsiTheme="majorHAnsi"/>
          <w:spacing w:val="-9"/>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1054"/>
          <w:tab w:val="left" w:pos="1056"/>
        </w:tabs>
        <w:spacing w:after="240" w:line="276" w:lineRule="auto"/>
        <w:ind w:right="7"/>
        <w:jc w:val="both"/>
        <w:rPr>
          <w:rFonts w:asciiTheme="majorHAnsi" w:hAnsiTheme="majorHAnsi"/>
          <w:sz w:val="24"/>
          <w:szCs w:val="24"/>
        </w:rPr>
      </w:pPr>
      <w:r w:rsidRPr="00C25D37">
        <w:rPr>
          <w:rFonts w:asciiTheme="majorHAnsi" w:hAnsiTheme="majorHAnsi"/>
          <w:sz w:val="24"/>
          <w:szCs w:val="24"/>
        </w:rPr>
        <w:t>7.2. comunicar à Contratante, por escrito, sobre imperfeições, falhas ou irregularidades verificadas no objeto fornecido, para que seja substituído, reparado ou</w:t>
      </w:r>
      <w:r w:rsidRPr="00C25D37">
        <w:rPr>
          <w:rFonts w:asciiTheme="majorHAnsi" w:hAnsiTheme="majorHAnsi"/>
          <w:spacing w:val="-15"/>
          <w:sz w:val="24"/>
          <w:szCs w:val="24"/>
        </w:rPr>
        <w:t xml:space="preserve"> </w:t>
      </w:r>
      <w:r w:rsidRPr="00C25D37">
        <w:rPr>
          <w:rFonts w:asciiTheme="majorHAnsi" w:hAnsiTheme="majorHAnsi"/>
          <w:sz w:val="24"/>
          <w:szCs w:val="24"/>
        </w:rPr>
        <w:t>corrigido;</w:t>
      </w:r>
    </w:p>
    <w:p w:rsidR="00C25D37" w:rsidRPr="00C25D37" w:rsidRDefault="00C25D37" w:rsidP="0070262A">
      <w:pPr>
        <w:tabs>
          <w:tab w:val="left" w:pos="1010"/>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7.3. acompanhar e fiscalizar o cumprimento das obrigações </w:t>
      </w:r>
      <w:r w:rsidRPr="00C25D37">
        <w:rPr>
          <w:rFonts w:asciiTheme="majorHAnsi" w:hAnsiTheme="majorHAnsi"/>
          <w:spacing w:val="2"/>
          <w:sz w:val="24"/>
          <w:szCs w:val="24"/>
        </w:rPr>
        <w:t xml:space="preserve">da </w:t>
      </w:r>
      <w:r w:rsidRPr="00C25D37">
        <w:rPr>
          <w:rFonts w:asciiTheme="majorHAnsi" w:hAnsiTheme="majorHAnsi"/>
          <w:sz w:val="24"/>
          <w:szCs w:val="24"/>
        </w:rPr>
        <w:t>contratada, através do fiscal designado;</w:t>
      </w:r>
    </w:p>
    <w:p w:rsidR="00C25D37" w:rsidRPr="00C25D37" w:rsidRDefault="00C25D37" w:rsidP="0070262A">
      <w:pPr>
        <w:tabs>
          <w:tab w:val="left" w:pos="1020"/>
        </w:tabs>
        <w:spacing w:after="240" w:line="276" w:lineRule="auto"/>
        <w:ind w:right="7"/>
        <w:jc w:val="both"/>
        <w:rPr>
          <w:rFonts w:asciiTheme="majorHAnsi" w:hAnsiTheme="majorHAnsi"/>
          <w:sz w:val="24"/>
          <w:szCs w:val="24"/>
        </w:rPr>
      </w:pPr>
      <w:r w:rsidRPr="00C25D37">
        <w:rPr>
          <w:rFonts w:asciiTheme="majorHAnsi" w:hAnsiTheme="majorHAnsi"/>
          <w:sz w:val="24"/>
          <w:szCs w:val="24"/>
        </w:rPr>
        <w:t>7.4. efetuar o pagamento à Contratada no valor correspondente ao fornecimento do objeto, no prazo e forma estabelecidos no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7.5. Prestar as informações e os esclarecimentos que venham a ser solicitados pelos empregados do contrato, em relação aos serviços objeto do</w:t>
      </w:r>
      <w:r w:rsidRPr="00C25D37">
        <w:rPr>
          <w:rFonts w:asciiTheme="majorHAnsi" w:hAnsiTheme="majorHAnsi"/>
          <w:spacing w:val="-11"/>
          <w:sz w:val="24"/>
          <w:szCs w:val="24"/>
        </w:rPr>
        <w:t xml:space="preserve"> </w:t>
      </w:r>
      <w:r w:rsidRPr="00C25D37">
        <w:rPr>
          <w:rFonts w:asciiTheme="majorHAnsi" w:hAnsiTheme="majorHAnsi"/>
          <w:sz w:val="24"/>
          <w:szCs w:val="24"/>
        </w:rPr>
        <w:t>contrato;</w:t>
      </w:r>
    </w:p>
    <w:p w:rsidR="00C25D37" w:rsidRPr="00C25D37" w:rsidRDefault="00C25D37" w:rsidP="0070262A">
      <w:pPr>
        <w:tabs>
          <w:tab w:val="left" w:pos="746"/>
        </w:tabs>
        <w:spacing w:after="240" w:line="276" w:lineRule="auto"/>
        <w:ind w:right="7"/>
        <w:jc w:val="both"/>
        <w:rPr>
          <w:rFonts w:asciiTheme="majorHAnsi" w:hAnsiTheme="majorHAnsi"/>
          <w:sz w:val="24"/>
          <w:szCs w:val="24"/>
        </w:rPr>
      </w:pPr>
      <w:r w:rsidRPr="00C25D37">
        <w:rPr>
          <w:rFonts w:asciiTheme="majorHAnsi" w:hAnsiTheme="majorHAnsi"/>
          <w:sz w:val="24"/>
          <w:szCs w:val="24"/>
        </w:rPr>
        <w:t>7.6. Notificar o contratado sobre qualquer irregularidade encontrada na execução dos serviços, fixando-lhe, quando não pactuados, prazos para</w:t>
      </w:r>
      <w:r w:rsidRPr="00C25D37">
        <w:rPr>
          <w:rFonts w:asciiTheme="majorHAnsi" w:hAnsiTheme="majorHAnsi"/>
          <w:spacing w:val="-11"/>
          <w:sz w:val="24"/>
          <w:szCs w:val="24"/>
        </w:rPr>
        <w:t xml:space="preserve"> </w:t>
      </w:r>
      <w:r w:rsidRPr="00C25D37">
        <w:rPr>
          <w:rFonts w:asciiTheme="majorHAnsi" w:hAnsiTheme="majorHAnsi"/>
          <w:sz w:val="24"/>
          <w:szCs w:val="24"/>
        </w:rPr>
        <w:t>corrigi-la;</w:t>
      </w:r>
    </w:p>
    <w:p w:rsidR="00C25D37" w:rsidRPr="00C25D37" w:rsidRDefault="00C25D37" w:rsidP="0070262A">
      <w:pPr>
        <w:tabs>
          <w:tab w:val="left" w:pos="794"/>
        </w:tabs>
        <w:spacing w:after="240" w:line="276" w:lineRule="auto"/>
        <w:ind w:right="7"/>
        <w:jc w:val="both"/>
        <w:rPr>
          <w:rFonts w:asciiTheme="majorHAnsi" w:hAnsiTheme="majorHAnsi"/>
          <w:sz w:val="24"/>
          <w:szCs w:val="24"/>
        </w:rPr>
      </w:pPr>
      <w:r w:rsidRPr="00C25D37">
        <w:rPr>
          <w:rFonts w:asciiTheme="majorHAnsi" w:hAnsiTheme="majorHAnsi"/>
          <w:sz w:val="24"/>
          <w:szCs w:val="24"/>
        </w:rPr>
        <w:t>7.7. Proibir que pessoas não autorizadas pelo contratado, sob qualquer pretexto, efetuem intervenção técnica nos equipamentos ou nas</w:t>
      </w:r>
      <w:r w:rsidRPr="00C25D37">
        <w:rPr>
          <w:rFonts w:asciiTheme="majorHAnsi" w:hAnsiTheme="majorHAnsi"/>
          <w:spacing w:val="-9"/>
          <w:sz w:val="24"/>
          <w:szCs w:val="24"/>
        </w:rPr>
        <w:t xml:space="preserve"> </w:t>
      </w:r>
      <w:r w:rsidRPr="00C25D37">
        <w:rPr>
          <w:rFonts w:asciiTheme="majorHAnsi" w:hAnsiTheme="majorHAnsi"/>
          <w:sz w:val="24"/>
          <w:szCs w:val="24"/>
        </w:rPr>
        <w:t>instalações;</w:t>
      </w:r>
    </w:p>
    <w:p w:rsidR="00C25D37" w:rsidRPr="00C25D37" w:rsidRDefault="00C25D37" w:rsidP="0070262A">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25D37">
        <w:rPr>
          <w:rFonts w:asciiTheme="majorHAnsi" w:hAnsiTheme="majorHAnsi"/>
          <w:spacing w:val="-2"/>
          <w:sz w:val="24"/>
          <w:szCs w:val="24"/>
        </w:rPr>
        <w:t xml:space="preserve"> </w:t>
      </w:r>
      <w:r w:rsidRPr="00C25D37">
        <w:rPr>
          <w:rFonts w:asciiTheme="majorHAnsi" w:hAnsiTheme="majorHAnsi"/>
          <w:sz w:val="24"/>
          <w:szCs w:val="24"/>
        </w:rPr>
        <w:lastRenderedPageBreak/>
        <w:t>executados;</w:t>
      </w:r>
    </w:p>
    <w:p w:rsidR="00C25D37" w:rsidRPr="00C25D37" w:rsidRDefault="00C25D37" w:rsidP="0070262A">
      <w:pPr>
        <w:tabs>
          <w:tab w:val="left" w:pos="804"/>
        </w:tabs>
        <w:spacing w:after="240" w:line="276" w:lineRule="auto"/>
        <w:ind w:right="7"/>
        <w:jc w:val="both"/>
        <w:rPr>
          <w:rFonts w:asciiTheme="majorHAnsi" w:hAnsiTheme="majorHAnsi"/>
          <w:sz w:val="24"/>
          <w:szCs w:val="24"/>
        </w:rPr>
      </w:pPr>
      <w:r w:rsidRPr="00C25D37">
        <w:rPr>
          <w:rFonts w:asciiTheme="majorHAnsi" w:hAnsiTheme="majorHAnsi"/>
          <w:sz w:val="24"/>
          <w:szCs w:val="24"/>
        </w:rPr>
        <w:t>7.9. Rejeitar todo e qualquer material de má qualidade ou em desconformidade com as especificações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86"/>
        </w:tabs>
        <w:spacing w:after="240" w:line="276" w:lineRule="auto"/>
        <w:ind w:right="7"/>
        <w:jc w:val="both"/>
        <w:rPr>
          <w:rFonts w:asciiTheme="majorHAnsi" w:hAnsiTheme="majorHAnsi"/>
          <w:sz w:val="24"/>
          <w:szCs w:val="24"/>
        </w:rPr>
      </w:pPr>
      <w:r w:rsidRPr="00C25D37">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C25D37" w:rsidRPr="00C25D37" w:rsidRDefault="00C25D37" w:rsidP="0070262A">
      <w:pPr>
        <w:tabs>
          <w:tab w:val="left" w:pos="881"/>
        </w:tabs>
        <w:spacing w:after="240" w:line="276" w:lineRule="auto"/>
        <w:ind w:right="7"/>
        <w:jc w:val="both"/>
        <w:rPr>
          <w:rFonts w:asciiTheme="majorHAnsi" w:hAnsiTheme="majorHAnsi"/>
          <w:sz w:val="24"/>
          <w:szCs w:val="24"/>
        </w:rPr>
      </w:pPr>
      <w:r w:rsidRPr="00C25D37">
        <w:rPr>
          <w:rFonts w:asciiTheme="majorHAnsi" w:hAnsiTheme="majorHAnsi"/>
          <w:sz w:val="24"/>
          <w:szCs w:val="24"/>
        </w:rPr>
        <w:t>7.11. Decidir acerca das questões que se apresentarem durante a execução dos serviços, se não abordados no Termo de</w:t>
      </w:r>
      <w:r w:rsidRPr="00C25D37">
        <w:rPr>
          <w:rFonts w:asciiTheme="majorHAnsi" w:hAnsiTheme="majorHAnsi"/>
          <w:spacing w:val="-5"/>
          <w:sz w:val="24"/>
          <w:szCs w:val="24"/>
        </w:rPr>
        <w:t xml:space="preserve"> </w:t>
      </w:r>
      <w:r w:rsidRPr="00C25D37">
        <w:rPr>
          <w:rFonts w:asciiTheme="majorHAnsi" w:hAnsiTheme="majorHAnsi"/>
          <w:sz w:val="24"/>
          <w:szCs w:val="24"/>
        </w:rPr>
        <w:t>Referência;</w:t>
      </w:r>
    </w:p>
    <w:p w:rsidR="00C25D37" w:rsidRPr="00C25D37" w:rsidRDefault="00C25D37" w:rsidP="0070262A">
      <w:pPr>
        <w:tabs>
          <w:tab w:val="left" w:pos="800"/>
        </w:tabs>
        <w:spacing w:after="240" w:line="276" w:lineRule="auto"/>
        <w:ind w:right="7"/>
        <w:jc w:val="both"/>
        <w:rPr>
          <w:rFonts w:asciiTheme="majorHAnsi" w:hAnsiTheme="majorHAnsi"/>
          <w:sz w:val="24"/>
          <w:szCs w:val="24"/>
        </w:rPr>
      </w:pPr>
      <w:r w:rsidRPr="00C25D37">
        <w:rPr>
          <w:rFonts w:asciiTheme="majorHAnsi" w:hAnsiTheme="majorHAnsi"/>
          <w:sz w:val="24"/>
          <w:szCs w:val="24"/>
        </w:rPr>
        <w:t>7.12. Arcar com as despesas de publicação de extrato do contrato, bem como dos Termos Aditivos que venham a ser</w:t>
      </w:r>
      <w:r w:rsidRPr="00C25D37">
        <w:rPr>
          <w:rFonts w:asciiTheme="majorHAnsi" w:hAnsiTheme="majorHAnsi"/>
          <w:spacing w:val="-3"/>
          <w:sz w:val="24"/>
          <w:szCs w:val="24"/>
        </w:rPr>
        <w:t xml:space="preserve"> </w:t>
      </w:r>
      <w:r w:rsidRPr="00C25D37">
        <w:rPr>
          <w:rFonts w:asciiTheme="majorHAnsi" w:hAnsiTheme="majorHAnsi"/>
          <w:sz w:val="24"/>
          <w:szCs w:val="24"/>
        </w:rPr>
        <w:t>firmados;</w:t>
      </w:r>
    </w:p>
    <w:p w:rsidR="00C25D37" w:rsidRPr="00C25D37" w:rsidRDefault="00C25D37" w:rsidP="0070262A">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C25D37">
        <w:rPr>
          <w:rFonts w:asciiTheme="majorHAnsi" w:hAnsiTheme="majorHAnsi"/>
          <w:spacing w:val="-1"/>
          <w:sz w:val="24"/>
          <w:szCs w:val="24"/>
        </w:rPr>
        <w:t xml:space="preserve"> </w:t>
      </w:r>
      <w:r w:rsidRPr="00C25D37">
        <w:rPr>
          <w:rFonts w:asciiTheme="majorHAnsi" w:hAnsiTheme="majorHAnsi"/>
          <w:sz w:val="24"/>
          <w:szCs w:val="24"/>
        </w:rPr>
        <w:t>subordinados.</w:t>
      </w:r>
    </w:p>
    <w:p w:rsidR="00C25D37" w:rsidRPr="00C25D37" w:rsidRDefault="00C25D37" w:rsidP="0070262A">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7.14. Emitir, por meio do Coordenadoria de Compras e Licitações e Secretaria requisitante, pedido de</w:t>
      </w:r>
      <w:r w:rsidRPr="00C25D37">
        <w:rPr>
          <w:rFonts w:asciiTheme="majorHAnsi" w:hAnsiTheme="majorHAnsi"/>
          <w:spacing w:val="-14"/>
          <w:sz w:val="24"/>
          <w:szCs w:val="24"/>
        </w:rPr>
        <w:t xml:space="preserve"> </w:t>
      </w:r>
      <w:r w:rsidRPr="00C25D37">
        <w:rPr>
          <w:rFonts w:asciiTheme="majorHAnsi" w:hAnsiTheme="majorHAnsi"/>
          <w:sz w:val="24"/>
          <w:szCs w:val="24"/>
        </w:rPr>
        <w:t>compra;</w:t>
      </w:r>
    </w:p>
    <w:p w:rsidR="00C25D37" w:rsidRPr="00C25D37" w:rsidRDefault="00C25D37" w:rsidP="0070262A">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7.15. Atestar a execução do objeto contratado no documento fiscal</w:t>
      </w:r>
      <w:r w:rsidRPr="00C25D37">
        <w:rPr>
          <w:rFonts w:asciiTheme="majorHAnsi" w:hAnsiTheme="majorHAnsi"/>
          <w:spacing w:val="-15"/>
          <w:sz w:val="24"/>
          <w:szCs w:val="24"/>
        </w:rPr>
        <w:t xml:space="preserve"> </w:t>
      </w:r>
      <w:r w:rsidRPr="00C25D37">
        <w:rPr>
          <w:rFonts w:asciiTheme="majorHAnsi" w:hAnsiTheme="majorHAnsi"/>
          <w:sz w:val="24"/>
          <w:szCs w:val="24"/>
        </w:rPr>
        <w:t>correspondente;</w:t>
      </w:r>
    </w:p>
    <w:p w:rsidR="00C25D37" w:rsidRPr="00C25D37" w:rsidRDefault="00C25D37" w:rsidP="0070262A">
      <w:pPr>
        <w:tabs>
          <w:tab w:val="left" w:pos="866"/>
        </w:tabs>
        <w:spacing w:after="240" w:line="276" w:lineRule="auto"/>
        <w:ind w:right="7"/>
        <w:jc w:val="both"/>
        <w:rPr>
          <w:rFonts w:asciiTheme="majorHAnsi" w:hAnsiTheme="majorHAnsi"/>
          <w:sz w:val="24"/>
          <w:szCs w:val="24"/>
        </w:rPr>
      </w:pPr>
      <w:r w:rsidRPr="00C25D37">
        <w:rPr>
          <w:rFonts w:asciiTheme="majorHAnsi" w:hAnsiTheme="majorHAnsi"/>
          <w:sz w:val="24"/>
          <w:szCs w:val="24"/>
        </w:rPr>
        <w:t>7.16. Proporcionar acesso do pessoal do contratado às suas instalações, bem como condições de movimentação daquele pessoal nas mesmas</w:t>
      </w:r>
      <w:r w:rsidRPr="00C25D37">
        <w:rPr>
          <w:rFonts w:asciiTheme="majorHAnsi" w:hAnsiTheme="majorHAnsi"/>
          <w:spacing w:val="-7"/>
          <w:sz w:val="24"/>
          <w:szCs w:val="24"/>
        </w:rPr>
        <w:t xml:space="preserve"> </w:t>
      </w:r>
      <w:r w:rsidRPr="00C25D37">
        <w:rPr>
          <w:rFonts w:asciiTheme="majorHAnsi" w:hAnsiTheme="majorHAnsi"/>
          <w:sz w:val="24"/>
          <w:szCs w:val="24"/>
        </w:rPr>
        <w:t>instalações;</w:t>
      </w:r>
    </w:p>
    <w:p w:rsidR="00C25D37" w:rsidRPr="00C25D37" w:rsidRDefault="00C25D37" w:rsidP="0070262A">
      <w:pPr>
        <w:tabs>
          <w:tab w:val="left" w:pos="878"/>
        </w:tabs>
        <w:spacing w:after="240" w:line="276" w:lineRule="auto"/>
        <w:ind w:right="7"/>
        <w:jc w:val="both"/>
        <w:rPr>
          <w:rFonts w:asciiTheme="majorHAnsi" w:hAnsiTheme="majorHAnsi"/>
          <w:sz w:val="24"/>
          <w:szCs w:val="24"/>
        </w:rPr>
      </w:pPr>
      <w:r w:rsidRPr="00C25D37">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25D37">
        <w:rPr>
          <w:rFonts w:asciiTheme="majorHAnsi" w:hAnsiTheme="majorHAnsi"/>
          <w:spacing w:val="-4"/>
          <w:sz w:val="24"/>
          <w:szCs w:val="24"/>
        </w:rPr>
        <w:t xml:space="preserve"> </w:t>
      </w:r>
      <w:r w:rsidRPr="00C25D37">
        <w:rPr>
          <w:rFonts w:asciiTheme="majorHAnsi" w:hAnsiTheme="majorHAnsi"/>
          <w:sz w:val="24"/>
          <w:szCs w:val="24"/>
        </w:rPr>
        <w:t>constatadas;</w:t>
      </w:r>
    </w:p>
    <w:p w:rsidR="00C25D37" w:rsidRPr="00C25D37" w:rsidRDefault="00C25D37" w:rsidP="0070262A">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GESTÃO E FISCALIZAÇÃO DO</w:t>
      </w:r>
      <w:r w:rsidRPr="00C25D37">
        <w:rPr>
          <w:rFonts w:asciiTheme="majorHAnsi" w:hAnsiTheme="majorHAnsi"/>
          <w:b/>
          <w:spacing w:val="-4"/>
          <w:sz w:val="24"/>
          <w:szCs w:val="24"/>
        </w:rPr>
        <w:t xml:space="preserve"> </w:t>
      </w:r>
      <w:r w:rsidRPr="00C25D37">
        <w:rPr>
          <w:rFonts w:asciiTheme="majorHAnsi" w:hAnsiTheme="majorHAnsi"/>
          <w:b/>
          <w:sz w:val="24"/>
          <w:szCs w:val="24"/>
        </w:rPr>
        <w:t>CONTRATO</w:t>
      </w:r>
    </w:p>
    <w:p w:rsidR="00C25D37" w:rsidRPr="00C25D37" w:rsidRDefault="00C25D37" w:rsidP="0070262A">
      <w:pPr>
        <w:tabs>
          <w:tab w:val="left" w:pos="69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 - Observado o disposto no artigo 67 da Lei nº 8.666/93, a gestão do contrato será realizada pela Secretaria Municipal de Saúde. </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PAGAMENTO</w:t>
      </w:r>
    </w:p>
    <w:p w:rsidR="00C25D37" w:rsidRPr="00C25D37" w:rsidRDefault="00C25D37" w:rsidP="0070262A">
      <w:pPr>
        <w:tabs>
          <w:tab w:val="left" w:pos="845"/>
        </w:tabs>
        <w:spacing w:after="240" w:line="276" w:lineRule="auto"/>
        <w:ind w:right="7"/>
        <w:jc w:val="both"/>
        <w:rPr>
          <w:rFonts w:asciiTheme="majorHAnsi" w:hAnsiTheme="majorHAnsi"/>
          <w:sz w:val="24"/>
          <w:szCs w:val="24"/>
        </w:rPr>
      </w:pPr>
      <w:r w:rsidRPr="00C25D37">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25D37">
        <w:rPr>
          <w:rFonts w:asciiTheme="majorHAnsi" w:hAnsiTheme="majorHAnsi"/>
          <w:spacing w:val="-22"/>
          <w:sz w:val="24"/>
          <w:szCs w:val="24"/>
        </w:rPr>
        <w:t xml:space="preserve"> </w:t>
      </w:r>
      <w:r w:rsidRPr="00C25D37">
        <w:rPr>
          <w:rFonts w:asciiTheme="majorHAnsi" w:hAnsiTheme="majorHAnsi"/>
          <w:sz w:val="24"/>
          <w:szCs w:val="24"/>
        </w:rPr>
        <w:t>fiscal/fatura.</w:t>
      </w:r>
    </w:p>
    <w:p w:rsidR="00C25D37" w:rsidRPr="00C25D37" w:rsidRDefault="00C25D37" w:rsidP="0070262A">
      <w:pPr>
        <w:tabs>
          <w:tab w:val="left" w:pos="855"/>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 xml:space="preserve">8.2– O pagamento à Contratada somente será realizado mediante a entrega efetiva dos equipamentos nas condições estabelecidas pelo item 5 da </w:t>
      </w:r>
      <w:r w:rsidRPr="00C25D37">
        <w:rPr>
          <w:rFonts w:asciiTheme="majorHAnsi" w:hAnsiTheme="majorHAnsi"/>
          <w:i/>
          <w:sz w:val="24"/>
          <w:szCs w:val="24"/>
        </w:rPr>
        <w:t>“Condições de Execução”</w:t>
      </w:r>
      <w:r w:rsidRPr="00C25D37">
        <w:rPr>
          <w:rFonts w:asciiTheme="majorHAnsi" w:hAnsiTheme="majorHAnsi"/>
          <w:sz w:val="24"/>
          <w:szCs w:val="24"/>
        </w:rPr>
        <w:t>, o que será comprovado por meio de atestação no documento fiscal correspondente, emitida pelo fiscal do</w:t>
      </w:r>
      <w:r w:rsidRPr="00C25D37">
        <w:rPr>
          <w:rFonts w:asciiTheme="majorHAnsi" w:hAnsiTheme="majorHAnsi"/>
          <w:spacing w:val="-6"/>
          <w:sz w:val="24"/>
          <w:szCs w:val="24"/>
        </w:rPr>
        <w:t xml:space="preserve"> </w:t>
      </w:r>
      <w:r w:rsidRPr="00C25D37">
        <w:rPr>
          <w:rFonts w:asciiTheme="majorHAnsi" w:hAnsiTheme="majorHAnsi"/>
          <w:sz w:val="24"/>
          <w:szCs w:val="24"/>
        </w:rPr>
        <w:t>contrato.</w:t>
      </w:r>
    </w:p>
    <w:p w:rsidR="00C25D37" w:rsidRPr="00C25D37" w:rsidRDefault="00C25D37" w:rsidP="0070262A">
      <w:pPr>
        <w:tabs>
          <w:tab w:val="left" w:pos="867"/>
        </w:tabs>
        <w:spacing w:after="240" w:line="276" w:lineRule="auto"/>
        <w:ind w:right="7"/>
        <w:jc w:val="both"/>
        <w:rPr>
          <w:rFonts w:asciiTheme="majorHAnsi" w:hAnsiTheme="majorHAnsi"/>
          <w:sz w:val="24"/>
          <w:szCs w:val="24"/>
        </w:rPr>
      </w:pPr>
      <w:r w:rsidRPr="00C25D37">
        <w:rPr>
          <w:rFonts w:asciiTheme="majorHAnsi" w:hAnsiTheme="majorHAnsi"/>
          <w:sz w:val="24"/>
          <w:szCs w:val="24"/>
        </w:rPr>
        <w:t>8.3– A nota fiscal deverá ser emitida pela Contratada em inteira conformidade com as exigências legais e contratuais, especialmente as de natureza</w:t>
      </w:r>
      <w:r w:rsidRPr="00C25D37">
        <w:rPr>
          <w:rFonts w:asciiTheme="majorHAnsi" w:hAnsiTheme="majorHAnsi"/>
          <w:spacing w:val="-8"/>
          <w:sz w:val="24"/>
          <w:szCs w:val="24"/>
        </w:rPr>
        <w:t xml:space="preserve"> </w:t>
      </w:r>
      <w:r w:rsidRPr="00C25D37">
        <w:rPr>
          <w:rFonts w:asciiTheme="majorHAnsi" w:hAnsiTheme="majorHAnsi"/>
          <w:sz w:val="24"/>
          <w:szCs w:val="24"/>
        </w:rPr>
        <w:t>fiscal.</w:t>
      </w:r>
    </w:p>
    <w:p w:rsidR="00C25D37" w:rsidRPr="00C25D37" w:rsidRDefault="00C25D37" w:rsidP="0070262A">
      <w:pPr>
        <w:tabs>
          <w:tab w:val="left" w:pos="850"/>
        </w:tabs>
        <w:spacing w:after="240" w:line="276" w:lineRule="auto"/>
        <w:ind w:right="7"/>
        <w:jc w:val="both"/>
        <w:rPr>
          <w:rFonts w:asciiTheme="majorHAnsi" w:hAnsiTheme="majorHAnsi"/>
          <w:sz w:val="24"/>
          <w:szCs w:val="24"/>
        </w:rPr>
      </w:pPr>
      <w:r w:rsidRPr="00C25D37">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25D37">
        <w:rPr>
          <w:rFonts w:asciiTheme="majorHAnsi" w:hAnsiTheme="majorHAnsi"/>
          <w:spacing w:val="-17"/>
          <w:sz w:val="24"/>
          <w:szCs w:val="24"/>
        </w:rPr>
        <w:t xml:space="preserve"> </w:t>
      </w:r>
      <w:r w:rsidRPr="00C25D37">
        <w:rPr>
          <w:rFonts w:asciiTheme="majorHAnsi" w:hAnsiTheme="majorHAnsi"/>
          <w:sz w:val="24"/>
          <w:szCs w:val="24"/>
        </w:rPr>
        <w:t>vício.</w:t>
      </w:r>
    </w:p>
    <w:p w:rsidR="00C25D37" w:rsidRPr="00C25D37" w:rsidRDefault="00C25D37" w:rsidP="0070262A">
      <w:pPr>
        <w:tabs>
          <w:tab w:val="left" w:pos="862"/>
        </w:tabs>
        <w:spacing w:after="240" w:line="276" w:lineRule="auto"/>
        <w:ind w:right="7"/>
        <w:jc w:val="both"/>
        <w:rPr>
          <w:rFonts w:asciiTheme="majorHAnsi" w:hAnsiTheme="majorHAnsi"/>
          <w:sz w:val="24"/>
          <w:szCs w:val="24"/>
        </w:rPr>
      </w:pPr>
      <w:r w:rsidRPr="00C25D37">
        <w:rPr>
          <w:rFonts w:asciiTheme="majorHAnsi" w:hAnsiTheme="majorHAnsi"/>
          <w:sz w:val="24"/>
          <w:szCs w:val="24"/>
        </w:rPr>
        <w:t>8.5 – O pagamento devido pelo Município será efetuado através de ordem bancária, para crédito em banco, agência e conta corrente informada pela Contratada.</w:t>
      </w:r>
    </w:p>
    <w:p w:rsidR="00C25D37" w:rsidRPr="00C25D37" w:rsidRDefault="00C25D37" w:rsidP="0070262A">
      <w:pPr>
        <w:tabs>
          <w:tab w:val="left" w:pos="821"/>
        </w:tabs>
        <w:spacing w:after="240" w:line="276" w:lineRule="auto"/>
        <w:ind w:right="7"/>
        <w:jc w:val="both"/>
        <w:rPr>
          <w:rFonts w:asciiTheme="majorHAnsi" w:hAnsiTheme="majorHAnsi"/>
          <w:sz w:val="24"/>
          <w:szCs w:val="24"/>
        </w:rPr>
      </w:pPr>
      <w:r w:rsidRPr="00C25D37">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C25D37">
        <w:rPr>
          <w:rFonts w:asciiTheme="majorHAnsi" w:hAnsiTheme="majorHAnsi"/>
          <w:spacing w:val="-12"/>
          <w:sz w:val="24"/>
          <w:szCs w:val="24"/>
        </w:rPr>
        <w:t xml:space="preserve"> </w:t>
      </w:r>
      <w:r w:rsidRPr="00C25D37">
        <w:rPr>
          <w:rFonts w:asciiTheme="majorHAnsi" w:hAnsiTheme="majorHAnsi"/>
          <w:sz w:val="24"/>
          <w:szCs w:val="24"/>
        </w:rPr>
        <w:t>forma.</w:t>
      </w:r>
    </w:p>
    <w:p w:rsidR="00C25D37" w:rsidRPr="00C25D37" w:rsidRDefault="00C25D37" w:rsidP="0070262A">
      <w:pPr>
        <w:tabs>
          <w:tab w:val="left" w:pos="840"/>
        </w:tabs>
        <w:spacing w:after="240" w:line="276" w:lineRule="auto"/>
        <w:ind w:right="7"/>
        <w:jc w:val="both"/>
        <w:rPr>
          <w:rFonts w:asciiTheme="majorHAnsi" w:hAnsiTheme="majorHAnsi"/>
          <w:sz w:val="24"/>
          <w:szCs w:val="24"/>
        </w:rPr>
      </w:pPr>
      <w:r w:rsidRPr="00C25D37">
        <w:rPr>
          <w:rFonts w:asciiTheme="majorHAnsi" w:hAnsiTheme="majorHAnsi"/>
          <w:sz w:val="24"/>
          <w:szCs w:val="24"/>
        </w:rPr>
        <w:t>8.7 – Todo pagamento que vier a ser considerado contratualmente indevido será objeto de ajuste nos pagamentos futuros ou cobrados da</w:t>
      </w:r>
      <w:r w:rsidRPr="00C25D37">
        <w:rPr>
          <w:rFonts w:asciiTheme="majorHAnsi" w:hAnsiTheme="majorHAnsi"/>
          <w:spacing w:val="-13"/>
          <w:sz w:val="24"/>
          <w:szCs w:val="24"/>
        </w:rPr>
        <w:t xml:space="preserve"> </w:t>
      </w:r>
      <w:r w:rsidRPr="00C25D37">
        <w:rPr>
          <w:rFonts w:asciiTheme="majorHAnsi" w:hAnsiTheme="majorHAnsi"/>
          <w:sz w:val="24"/>
          <w:szCs w:val="24"/>
        </w:rPr>
        <w:t>Contratada.</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VIGÊNCIA</w:t>
      </w:r>
    </w:p>
    <w:p w:rsidR="00C25D37" w:rsidRPr="00C25D37" w:rsidRDefault="00C25D37" w:rsidP="0070262A">
      <w:pPr>
        <w:tabs>
          <w:tab w:val="left" w:pos="809"/>
        </w:tabs>
        <w:spacing w:after="240" w:line="276" w:lineRule="auto"/>
        <w:ind w:right="7"/>
        <w:jc w:val="both"/>
        <w:rPr>
          <w:rFonts w:asciiTheme="majorHAnsi" w:hAnsiTheme="majorHAnsi"/>
          <w:sz w:val="24"/>
          <w:szCs w:val="24"/>
        </w:rPr>
      </w:pPr>
      <w:r w:rsidRPr="00C25D37">
        <w:rPr>
          <w:rFonts w:asciiTheme="majorHAnsi" w:hAnsiTheme="majorHAnsi"/>
          <w:sz w:val="24"/>
          <w:szCs w:val="24"/>
        </w:rPr>
        <w:t>9.1 - O contrato vigorará pelo prazo de 06 (seis) meses, a contar da data da sua</w:t>
      </w:r>
      <w:r w:rsidRPr="00C25D37">
        <w:rPr>
          <w:rFonts w:asciiTheme="majorHAnsi" w:hAnsiTheme="majorHAnsi"/>
          <w:spacing w:val="-17"/>
          <w:sz w:val="24"/>
          <w:szCs w:val="24"/>
        </w:rPr>
        <w:t xml:space="preserve"> </w:t>
      </w:r>
      <w:r w:rsidRPr="00C25D37">
        <w:rPr>
          <w:rFonts w:asciiTheme="majorHAnsi" w:hAnsiTheme="majorHAnsi"/>
          <w:sz w:val="24"/>
          <w:szCs w:val="24"/>
        </w:rPr>
        <w:t>publicação.</w:t>
      </w:r>
    </w:p>
    <w:p w:rsidR="00C25D37" w:rsidRPr="00C25D37" w:rsidRDefault="00C25D37" w:rsidP="0070262A">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SANÇÕES</w:t>
      </w:r>
    </w:p>
    <w:p w:rsidR="00C25D37" w:rsidRPr="00C25D37" w:rsidRDefault="00C25D37" w:rsidP="0070262A">
      <w:pPr>
        <w:tabs>
          <w:tab w:val="left" w:pos="910"/>
        </w:tabs>
        <w:spacing w:after="240" w:line="276" w:lineRule="auto"/>
        <w:ind w:right="7"/>
        <w:jc w:val="both"/>
        <w:rPr>
          <w:rFonts w:asciiTheme="majorHAnsi" w:hAnsiTheme="majorHAnsi"/>
          <w:sz w:val="24"/>
          <w:szCs w:val="24"/>
        </w:rPr>
      </w:pPr>
      <w:r w:rsidRPr="00C25D37">
        <w:rPr>
          <w:rFonts w:asciiTheme="majorHAnsi" w:hAnsiTheme="majorHAnsi"/>
          <w:sz w:val="24"/>
          <w:szCs w:val="24"/>
        </w:rPr>
        <w:t>10.1 – Ficam estabelecidos os seguintes percentuais de multa, aplicáveis quando do descumprimento</w:t>
      </w:r>
      <w:r w:rsidRPr="00C25D37">
        <w:rPr>
          <w:rFonts w:asciiTheme="majorHAnsi" w:hAnsiTheme="majorHAnsi"/>
          <w:spacing w:val="-3"/>
          <w:sz w:val="24"/>
          <w:szCs w:val="24"/>
        </w:rPr>
        <w:t xml:space="preserve"> </w:t>
      </w:r>
      <w:r w:rsidRPr="00C25D37">
        <w:rPr>
          <w:rFonts w:asciiTheme="majorHAnsi" w:hAnsiTheme="majorHAnsi"/>
          <w:sz w:val="24"/>
          <w:szCs w:val="24"/>
        </w:rPr>
        <w:t>contratual:</w:t>
      </w:r>
    </w:p>
    <w:p w:rsidR="00C25D37" w:rsidRPr="00C25D37" w:rsidRDefault="00C25D37" w:rsidP="0070262A">
      <w:pPr>
        <w:tabs>
          <w:tab w:val="left" w:pos="1752"/>
        </w:tabs>
        <w:spacing w:after="240" w:line="276" w:lineRule="auto"/>
        <w:ind w:right="7"/>
        <w:jc w:val="both"/>
        <w:rPr>
          <w:rFonts w:asciiTheme="majorHAnsi" w:hAnsiTheme="majorHAnsi"/>
          <w:sz w:val="24"/>
          <w:szCs w:val="24"/>
        </w:rPr>
      </w:pPr>
      <w:r w:rsidRPr="00C25D37">
        <w:rPr>
          <w:rFonts w:asciiTheme="majorHAnsi" w:hAnsiTheme="majorHAnsi"/>
          <w:sz w:val="24"/>
          <w:szCs w:val="24"/>
        </w:rPr>
        <w:t>10.1.1 – advertência por faltas leves, assim entendidas aquelas que não acarretem prejuízos significativos para o</w:t>
      </w:r>
      <w:r w:rsidRPr="00C25D37">
        <w:rPr>
          <w:rFonts w:asciiTheme="majorHAnsi" w:hAnsiTheme="majorHAnsi"/>
          <w:spacing w:val="-3"/>
          <w:sz w:val="24"/>
          <w:szCs w:val="24"/>
        </w:rPr>
        <w:t xml:space="preserve"> </w:t>
      </w:r>
      <w:r w:rsidRPr="00C25D37">
        <w:rPr>
          <w:rFonts w:asciiTheme="majorHAnsi" w:hAnsiTheme="majorHAnsi"/>
          <w:sz w:val="24"/>
          <w:szCs w:val="24"/>
        </w:rPr>
        <w:t>contratante;</w:t>
      </w:r>
    </w:p>
    <w:p w:rsidR="00C25D37" w:rsidRPr="00C25D37" w:rsidRDefault="00C25D37" w:rsidP="0070262A">
      <w:pPr>
        <w:tabs>
          <w:tab w:val="left" w:pos="1716"/>
        </w:tabs>
        <w:spacing w:after="240" w:line="276" w:lineRule="auto"/>
        <w:ind w:right="7"/>
        <w:jc w:val="both"/>
        <w:rPr>
          <w:rFonts w:asciiTheme="majorHAnsi" w:hAnsiTheme="majorHAnsi"/>
          <w:sz w:val="24"/>
          <w:szCs w:val="24"/>
        </w:rPr>
      </w:pPr>
      <w:r w:rsidRPr="00C25D37">
        <w:rPr>
          <w:rFonts w:asciiTheme="majorHAnsi" w:hAnsiTheme="majorHAnsi"/>
          <w:sz w:val="24"/>
          <w:szCs w:val="24"/>
        </w:rPr>
        <w:t>10.1.2 - multa moratória de 1% (um por cento) por dia de atraso injustificado sobre o valor da parcela inadimplida, até o limite de 10 (dez)</w:t>
      </w:r>
      <w:r w:rsidRPr="00C25D37">
        <w:rPr>
          <w:rFonts w:asciiTheme="majorHAnsi" w:hAnsiTheme="majorHAnsi"/>
          <w:spacing w:val="-7"/>
          <w:sz w:val="24"/>
          <w:szCs w:val="24"/>
        </w:rPr>
        <w:t xml:space="preserve"> </w:t>
      </w:r>
      <w:r w:rsidRPr="00C25D37">
        <w:rPr>
          <w:rFonts w:asciiTheme="majorHAnsi" w:hAnsiTheme="majorHAnsi"/>
          <w:sz w:val="24"/>
          <w:szCs w:val="24"/>
        </w:rPr>
        <w:t>dias;</w:t>
      </w:r>
    </w:p>
    <w:p w:rsidR="00C25D37" w:rsidRPr="00C25D37" w:rsidRDefault="00C25D37" w:rsidP="0070262A">
      <w:pPr>
        <w:tabs>
          <w:tab w:val="left" w:pos="1704"/>
        </w:tabs>
        <w:spacing w:after="240" w:line="276" w:lineRule="auto"/>
        <w:ind w:right="7"/>
        <w:jc w:val="both"/>
        <w:rPr>
          <w:rFonts w:asciiTheme="majorHAnsi" w:hAnsiTheme="majorHAnsi"/>
          <w:sz w:val="24"/>
          <w:szCs w:val="24"/>
        </w:rPr>
      </w:pPr>
      <w:r w:rsidRPr="00C25D37">
        <w:rPr>
          <w:rFonts w:asciiTheme="majorHAnsi" w:hAnsiTheme="majorHAnsi"/>
          <w:sz w:val="24"/>
          <w:szCs w:val="24"/>
        </w:rPr>
        <w:t>10.1.3 – multa compensatória de 5% (cinco por cento) sobre o valor total do contrato, no caso de inexecução total do</w:t>
      </w:r>
      <w:r w:rsidRPr="00C25D37">
        <w:rPr>
          <w:rFonts w:asciiTheme="majorHAnsi" w:hAnsiTheme="majorHAnsi"/>
          <w:spacing w:val="-5"/>
          <w:sz w:val="24"/>
          <w:szCs w:val="24"/>
        </w:rPr>
        <w:t xml:space="preserve"> </w:t>
      </w:r>
      <w:r w:rsidRPr="00C25D37">
        <w:rPr>
          <w:rFonts w:asciiTheme="majorHAnsi" w:hAnsiTheme="majorHAnsi"/>
          <w:sz w:val="24"/>
          <w:szCs w:val="24"/>
        </w:rPr>
        <w:t>objeto;</w:t>
      </w:r>
    </w:p>
    <w:p w:rsidR="00C25D37" w:rsidRPr="00C25D37" w:rsidRDefault="00C25D37" w:rsidP="0070262A">
      <w:pPr>
        <w:tabs>
          <w:tab w:val="left" w:pos="1709"/>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10.1.4 – 0,5% (zero vírgula cinco por cento) do valor total do Contrato, para cada dia de não atendimento ás determinações do fiscal, quando do descumprimento de itens </w:t>
      </w:r>
      <w:r w:rsidRPr="00C25D37">
        <w:rPr>
          <w:rFonts w:asciiTheme="majorHAnsi" w:hAnsiTheme="majorHAnsi"/>
          <w:sz w:val="24"/>
          <w:szCs w:val="24"/>
        </w:rPr>
        <w:lastRenderedPageBreak/>
        <w:t>contratuais.</w:t>
      </w:r>
    </w:p>
    <w:p w:rsidR="00C25D37" w:rsidRPr="00C25D37" w:rsidRDefault="00C25D37" w:rsidP="0070262A">
      <w:pPr>
        <w:tabs>
          <w:tab w:val="left" w:pos="1718"/>
        </w:tabs>
        <w:spacing w:after="240" w:line="276" w:lineRule="auto"/>
        <w:ind w:right="7"/>
        <w:jc w:val="both"/>
        <w:rPr>
          <w:rFonts w:asciiTheme="majorHAnsi" w:hAnsiTheme="majorHAnsi"/>
          <w:sz w:val="24"/>
          <w:szCs w:val="24"/>
        </w:rPr>
      </w:pPr>
      <w:r w:rsidRPr="00C25D37">
        <w:rPr>
          <w:rFonts w:asciiTheme="majorHAnsi" w:hAnsiTheme="majorHAnsi"/>
          <w:sz w:val="24"/>
          <w:szCs w:val="24"/>
        </w:rPr>
        <w:t>10.1.5 – em caso de inexecução parcial, a multa compensatória, no mesmo percentual do subitem acima, será aplicada de forma proporcional à obrigação</w:t>
      </w:r>
      <w:r w:rsidRPr="00C25D37">
        <w:rPr>
          <w:rFonts w:asciiTheme="majorHAnsi" w:hAnsiTheme="majorHAnsi"/>
          <w:spacing w:val="-16"/>
          <w:sz w:val="24"/>
          <w:szCs w:val="24"/>
        </w:rPr>
        <w:t xml:space="preserve"> </w:t>
      </w:r>
      <w:r w:rsidRPr="00C25D37">
        <w:rPr>
          <w:rFonts w:asciiTheme="majorHAnsi" w:hAnsiTheme="majorHAnsi"/>
          <w:sz w:val="24"/>
          <w:szCs w:val="24"/>
        </w:rPr>
        <w:t>inadimplida;</w:t>
      </w:r>
    </w:p>
    <w:p w:rsidR="00C25D37" w:rsidRPr="00C25D37" w:rsidRDefault="00C25D37" w:rsidP="0070262A">
      <w:pPr>
        <w:tabs>
          <w:tab w:val="left" w:pos="1740"/>
        </w:tabs>
        <w:spacing w:after="240" w:line="276" w:lineRule="auto"/>
        <w:ind w:right="7"/>
        <w:jc w:val="both"/>
        <w:rPr>
          <w:rFonts w:asciiTheme="majorHAnsi" w:hAnsiTheme="majorHAnsi"/>
          <w:sz w:val="24"/>
          <w:szCs w:val="24"/>
        </w:rPr>
      </w:pPr>
      <w:r w:rsidRPr="00C25D37">
        <w:rPr>
          <w:rFonts w:asciiTheme="majorHAnsi" w:hAnsiTheme="majorHAnsi"/>
          <w:sz w:val="24"/>
          <w:szCs w:val="24"/>
        </w:rPr>
        <w:t>10.1.6 – suspensão de licitar e impedimento de contratar com a Administração, pelo prazo de até dois</w:t>
      </w:r>
      <w:r w:rsidRPr="00C25D37">
        <w:rPr>
          <w:rFonts w:asciiTheme="majorHAnsi" w:hAnsiTheme="majorHAnsi"/>
          <w:spacing w:val="-2"/>
          <w:sz w:val="24"/>
          <w:szCs w:val="24"/>
        </w:rPr>
        <w:t xml:space="preserve"> </w:t>
      </w:r>
      <w:r w:rsidRPr="00C25D37">
        <w:rPr>
          <w:rFonts w:asciiTheme="majorHAnsi" w:hAnsiTheme="majorHAnsi"/>
          <w:sz w:val="24"/>
          <w:szCs w:val="24"/>
        </w:rPr>
        <w:t>anos;</w:t>
      </w:r>
    </w:p>
    <w:p w:rsidR="00C25D37" w:rsidRPr="00C25D37" w:rsidRDefault="00C25D37" w:rsidP="0070262A">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10.1.7 – declaração de inidoneidade para licitar ou contratar coma administração pública enquanto</w:t>
      </w:r>
      <w:r w:rsidRPr="00C25D37">
        <w:rPr>
          <w:rFonts w:asciiTheme="majorHAnsi" w:hAnsiTheme="majorHAnsi"/>
          <w:spacing w:val="14"/>
          <w:sz w:val="24"/>
          <w:szCs w:val="24"/>
        </w:rPr>
        <w:t xml:space="preserve"> </w:t>
      </w:r>
      <w:r w:rsidRPr="00C25D37">
        <w:rPr>
          <w:rFonts w:asciiTheme="majorHAnsi" w:hAnsiTheme="majorHAnsi"/>
          <w:sz w:val="24"/>
          <w:szCs w:val="24"/>
        </w:rPr>
        <w:t>perdurarem</w:t>
      </w:r>
      <w:r w:rsidRPr="00C25D37">
        <w:rPr>
          <w:rFonts w:asciiTheme="majorHAnsi" w:hAnsiTheme="majorHAnsi"/>
          <w:spacing w:val="15"/>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motivos</w:t>
      </w:r>
      <w:r w:rsidRPr="00C25D37">
        <w:rPr>
          <w:rFonts w:asciiTheme="majorHAnsi" w:hAnsiTheme="majorHAnsi"/>
          <w:spacing w:val="14"/>
          <w:sz w:val="24"/>
          <w:szCs w:val="24"/>
        </w:rPr>
        <w:t xml:space="preserve"> </w:t>
      </w:r>
      <w:r w:rsidRPr="00C25D37">
        <w:rPr>
          <w:rFonts w:asciiTheme="majorHAnsi" w:hAnsiTheme="majorHAnsi"/>
          <w:sz w:val="24"/>
          <w:szCs w:val="24"/>
        </w:rPr>
        <w:t>determinantes</w:t>
      </w:r>
      <w:r w:rsidRPr="00C25D37">
        <w:rPr>
          <w:rFonts w:asciiTheme="majorHAnsi" w:hAnsiTheme="majorHAnsi"/>
          <w:spacing w:val="12"/>
          <w:sz w:val="24"/>
          <w:szCs w:val="24"/>
        </w:rPr>
        <w:t xml:space="preserve"> </w:t>
      </w:r>
      <w:r w:rsidRPr="00C25D37">
        <w:rPr>
          <w:rFonts w:asciiTheme="majorHAnsi" w:hAnsiTheme="majorHAnsi"/>
          <w:sz w:val="24"/>
          <w:szCs w:val="24"/>
        </w:rPr>
        <w:t>da</w:t>
      </w:r>
      <w:r w:rsidRPr="00C25D37">
        <w:rPr>
          <w:rFonts w:asciiTheme="majorHAnsi" w:hAnsiTheme="majorHAnsi"/>
          <w:spacing w:val="14"/>
          <w:sz w:val="24"/>
          <w:szCs w:val="24"/>
        </w:rPr>
        <w:t xml:space="preserve"> </w:t>
      </w:r>
      <w:r w:rsidRPr="00C25D37">
        <w:rPr>
          <w:rFonts w:asciiTheme="majorHAnsi" w:hAnsiTheme="majorHAnsi"/>
          <w:sz w:val="24"/>
          <w:szCs w:val="24"/>
        </w:rPr>
        <w:t>punição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até</w:t>
      </w:r>
      <w:r w:rsidRPr="00C25D37">
        <w:rPr>
          <w:rFonts w:asciiTheme="majorHAnsi" w:hAnsiTheme="majorHAnsi"/>
          <w:spacing w:val="14"/>
          <w:sz w:val="24"/>
          <w:szCs w:val="24"/>
        </w:rPr>
        <w:t xml:space="preserve"> </w:t>
      </w:r>
      <w:r w:rsidRPr="00C25D37">
        <w:rPr>
          <w:rFonts w:asciiTheme="majorHAnsi" w:hAnsiTheme="majorHAnsi"/>
          <w:sz w:val="24"/>
          <w:szCs w:val="24"/>
        </w:rPr>
        <w:t>que</w:t>
      </w:r>
      <w:r w:rsidRPr="00C25D37">
        <w:rPr>
          <w:rFonts w:asciiTheme="majorHAnsi" w:hAnsiTheme="majorHAnsi"/>
          <w:spacing w:val="13"/>
          <w:sz w:val="24"/>
          <w:szCs w:val="24"/>
        </w:rPr>
        <w:t xml:space="preserve"> </w:t>
      </w:r>
      <w:r w:rsidRPr="00C25D37">
        <w:rPr>
          <w:rFonts w:asciiTheme="majorHAnsi" w:hAnsiTheme="majorHAnsi"/>
          <w:sz w:val="24"/>
          <w:szCs w:val="24"/>
        </w:rPr>
        <w:t>seja</w:t>
      </w:r>
      <w:r w:rsidRPr="00C25D37">
        <w:rPr>
          <w:rFonts w:asciiTheme="majorHAnsi" w:hAnsiTheme="majorHAnsi"/>
          <w:spacing w:val="15"/>
          <w:sz w:val="24"/>
          <w:szCs w:val="24"/>
        </w:rPr>
        <w:t xml:space="preserve"> </w:t>
      </w:r>
      <w:r w:rsidRPr="00C25D37">
        <w:rPr>
          <w:rFonts w:asciiTheme="majorHAnsi" w:hAnsiTheme="majorHAnsi"/>
          <w:sz w:val="24"/>
          <w:szCs w:val="24"/>
        </w:rPr>
        <w:t>promovida a reabilitação perante a própria autoridade que aplicou a penalidade, que será concedida sempre que a Contratada ressarcir a Contratante pelos prejuízos</w:t>
      </w:r>
      <w:r w:rsidRPr="00C25D37">
        <w:rPr>
          <w:rFonts w:asciiTheme="majorHAnsi" w:hAnsiTheme="majorHAnsi"/>
          <w:spacing w:val="-19"/>
          <w:sz w:val="24"/>
          <w:szCs w:val="24"/>
        </w:rPr>
        <w:t xml:space="preserve"> </w:t>
      </w:r>
      <w:r w:rsidRPr="00C25D37">
        <w:rPr>
          <w:rFonts w:asciiTheme="majorHAnsi" w:hAnsiTheme="majorHAnsi"/>
          <w:sz w:val="24"/>
          <w:szCs w:val="24"/>
        </w:rPr>
        <w:t>causados;</w:t>
      </w:r>
    </w:p>
    <w:p w:rsidR="00C25D37" w:rsidRPr="00C25D37" w:rsidRDefault="00C25D37" w:rsidP="0070262A">
      <w:pPr>
        <w:tabs>
          <w:tab w:val="left" w:pos="838"/>
        </w:tabs>
        <w:spacing w:after="240" w:line="276" w:lineRule="auto"/>
        <w:ind w:right="7"/>
        <w:jc w:val="both"/>
        <w:rPr>
          <w:rFonts w:asciiTheme="majorHAnsi" w:hAnsiTheme="majorHAnsi"/>
          <w:sz w:val="24"/>
          <w:szCs w:val="24"/>
        </w:rPr>
      </w:pPr>
      <w:r w:rsidRPr="00C25D37">
        <w:rPr>
          <w:rFonts w:asciiTheme="majorHAnsi" w:hAnsiTheme="majorHAnsi"/>
          <w:sz w:val="24"/>
          <w:szCs w:val="24"/>
        </w:rPr>
        <w:t>10.2 – Também ficam sujeitas ás penalidades do art.87, III e IV da Lei nº 8.666, de 1993, a Contratada</w:t>
      </w:r>
      <w:r w:rsidRPr="00C25D37">
        <w:rPr>
          <w:rFonts w:asciiTheme="majorHAnsi" w:hAnsiTheme="majorHAnsi"/>
          <w:spacing w:val="-4"/>
          <w:sz w:val="24"/>
          <w:szCs w:val="24"/>
        </w:rPr>
        <w:t xml:space="preserve"> </w:t>
      </w:r>
      <w:r w:rsidRPr="00C25D37">
        <w:rPr>
          <w:rFonts w:asciiTheme="majorHAnsi" w:hAnsiTheme="majorHAnsi"/>
          <w:sz w:val="24"/>
          <w:szCs w:val="24"/>
        </w:rPr>
        <w:t>que:</w:t>
      </w:r>
    </w:p>
    <w:p w:rsidR="00C25D37" w:rsidRPr="00C25D37" w:rsidRDefault="00C25D37" w:rsidP="0070262A">
      <w:pPr>
        <w:tabs>
          <w:tab w:val="left" w:pos="1714"/>
        </w:tabs>
        <w:spacing w:after="240" w:line="276" w:lineRule="auto"/>
        <w:ind w:right="7"/>
        <w:jc w:val="both"/>
        <w:rPr>
          <w:rFonts w:asciiTheme="majorHAnsi" w:hAnsiTheme="majorHAnsi"/>
          <w:sz w:val="24"/>
          <w:szCs w:val="24"/>
        </w:rPr>
      </w:pPr>
      <w:r w:rsidRPr="00C25D37">
        <w:rPr>
          <w:rFonts w:asciiTheme="majorHAnsi" w:hAnsiTheme="majorHAnsi"/>
          <w:sz w:val="24"/>
          <w:szCs w:val="24"/>
        </w:rPr>
        <w:t>10.2.1 – tenha sofrido condenação definitiva por pratica, por meio dolosos, fraude fiscal no recolhimento de quaisquer</w:t>
      </w:r>
      <w:r w:rsidRPr="00C25D37">
        <w:rPr>
          <w:rFonts w:asciiTheme="majorHAnsi" w:hAnsiTheme="majorHAnsi"/>
          <w:spacing w:val="-6"/>
          <w:sz w:val="24"/>
          <w:szCs w:val="24"/>
        </w:rPr>
        <w:t xml:space="preserve"> </w:t>
      </w:r>
      <w:r w:rsidRPr="00C25D37">
        <w:rPr>
          <w:rFonts w:asciiTheme="majorHAnsi" w:hAnsiTheme="majorHAnsi"/>
          <w:sz w:val="24"/>
          <w:szCs w:val="24"/>
        </w:rPr>
        <w:t>tributos;</w:t>
      </w:r>
    </w:p>
    <w:p w:rsidR="00C25D37" w:rsidRPr="00C25D37" w:rsidRDefault="00C25D37" w:rsidP="0070262A">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10.2.2 – tenha praticado atos ilícitos visando a frustrar os objetivos da</w:t>
      </w:r>
      <w:r w:rsidRPr="00C25D37">
        <w:rPr>
          <w:rFonts w:asciiTheme="majorHAnsi" w:hAnsiTheme="majorHAnsi"/>
          <w:spacing w:val="-15"/>
          <w:sz w:val="24"/>
          <w:szCs w:val="24"/>
        </w:rPr>
        <w:t xml:space="preserve"> </w:t>
      </w:r>
      <w:r w:rsidRPr="00C25D37">
        <w:rPr>
          <w:rFonts w:asciiTheme="majorHAnsi" w:hAnsiTheme="majorHAnsi"/>
          <w:sz w:val="24"/>
          <w:szCs w:val="24"/>
        </w:rPr>
        <w:t>licitação;</w:t>
      </w:r>
    </w:p>
    <w:p w:rsidR="00C25D37" w:rsidRPr="00C25D37" w:rsidRDefault="00C25D37" w:rsidP="0070262A">
      <w:pPr>
        <w:tabs>
          <w:tab w:val="left" w:pos="1759"/>
        </w:tabs>
        <w:spacing w:after="240" w:line="276" w:lineRule="auto"/>
        <w:ind w:right="7"/>
        <w:jc w:val="both"/>
        <w:rPr>
          <w:rFonts w:asciiTheme="majorHAnsi" w:hAnsiTheme="majorHAnsi"/>
          <w:sz w:val="24"/>
          <w:szCs w:val="24"/>
        </w:rPr>
      </w:pPr>
      <w:r w:rsidRPr="00C25D37">
        <w:rPr>
          <w:rFonts w:asciiTheme="majorHAnsi" w:hAnsiTheme="majorHAnsi"/>
          <w:sz w:val="24"/>
          <w:szCs w:val="24"/>
        </w:rPr>
        <w:t>10.2.3 – demonstre não possuir idoneidade para contratar com a Administração em virtude de atos ilícitos praticados.</w:t>
      </w:r>
    </w:p>
    <w:p w:rsidR="00C25D37" w:rsidRPr="00C25D37" w:rsidRDefault="00C25D37" w:rsidP="0070262A">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25D37" w:rsidRPr="00C25D37" w:rsidRDefault="00C25D37" w:rsidP="00C25D37">
      <w:pPr>
        <w:tabs>
          <w:tab w:val="left" w:pos="888"/>
        </w:tabs>
        <w:spacing w:after="240" w:line="276" w:lineRule="auto"/>
        <w:ind w:right="7"/>
        <w:jc w:val="both"/>
        <w:rPr>
          <w:rFonts w:asciiTheme="majorHAnsi" w:hAnsiTheme="majorHAnsi"/>
          <w:sz w:val="24"/>
          <w:szCs w:val="24"/>
        </w:rPr>
      </w:pPr>
      <w:r w:rsidRPr="00C25D37">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C25D37" w:rsidRP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25D37">
        <w:rPr>
          <w:rFonts w:asciiTheme="majorHAnsi" w:hAnsiTheme="majorHAnsi"/>
          <w:spacing w:val="-12"/>
          <w:sz w:val="24"/>
          <w:szCs w:val="24"/>
        </w:rPr>
        <w:t xml:space="preserve"> </w:t>
      </w:r>
      <w:r w:rsidRPr="00C25D37">
        <w:rPr>
          <w:rFonts w:asciiTheme="majorHAnsi" w:hAnsiTheme="majorHAnsi"/>
          <w:sz w:val="24"/>
          <w:szCs w:val="24"/>
        </w:rPr>
        <w:t>judicialmente.</w:t>
      </w:r>
    </w:p>
    <w:p w:rsidR="00C25D37" w:rsidRPr="00C25D37" w:rsidRDefault="00C25D37" w:rsidP="00152427">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C25D37" w:rsidRPr="00C25D37" w:rsidRDefault="00C25D37" w:rsidP="00C25D37">
      <w:pPr>
        <w:tabs>
          <w:tab w:val="left" w:pos="828"/>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10.6 – As sanções aqui previstas são independentes entre si, podendo ser aplicadas </w:t>
      </w:r>
      <w:r w:rsidRPr="00C25D37">
        <w:rPr>
          <w:rFonts w:asciiTheme="majorHAnsi" w:hAnsiTheme="majorHAnsi"/>
          <w:sz w:val="24"/>
          <w:szCs w:val="24"/>
        </w:rPr>
        <w:lastRenderedPageBreak/>
        <w:t>isoladas ou, no caso das multas, cumulativamente, sem prejuízo de outras medidas</w:t>
      </w:r>
      <w:r w:rsidRPr="00C25D37">
        <w:rPr>
          <w:rFonts w:asciiTheme="majorHAnsi" w:hAnsiTheme="majorHAnsi"/>
          <w:spacing w:val="-9"/>
          <w:sz w:val="24"/>
          <w:szCs w:val="24"/>
        </w:rPr>
        <w:t xml:space="preserve"> </w:t>
      </w:r>
      <w:r w:rsidRPr="00C25D37">
        <w:rPr>
          <w:rFonts w:asciiTheme="majorHAnsi" w:hAnsiTheme="majorHAnsi"/>
          <w:sz w:val="24"/>
          <w:szCs w:val="24"/>
        </w:rPr>
        <w:t>cabíveis.</w:t>
      </w:r>
    </w:p>
    <w:p w:rsid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10.7 – As sanções relativas a atos praticados no decorrer da licitação estão previstas no</w:t>
      </w:r>
      <w:r w:rsidRPr="00C25D37">
        <w:rPr>
          <w:rFonts w:asciiTheme="majorHAnsi" w:hAnsiTheme="majorHAnsi"/>
          <w:spacing w:val="-24"/>
          <w:sz w:val="24"/>
          <w:szCs w:val="24"/>
        </w:rPr>
        <w:t xml:space="preserve"> </w:t>
      </w:r>
      <w:r w:rsidRPr="00C25D37">
        <w:rPr>
          <w:rFonts w:asciiTheme="majorHAnsi" w:hAnsiTheme="majorHAnsi"/>
          <w:sz w:val="24"/>
          <w:szCs w:val="24"/>
        </w:rPr>
        <w:t>Edital.</w:t>
      </w:r>
    </w:p>
    <w:p w:rsidR="00C25D37" w:rsidRPr="00C25D37" w:rsidRDefault="00C25D37" w:rsidP="00C25D37">
      <w:pPr>
        <w:tabs>
          <w:tab w:val="left" w:pos="677"/>
        </w:tabs>
        <w:spacing w:after="240" w:line="276" w:lineRule="auto"/>
        <w:ind w:right="7"/>
        <w:rPr>
          <w:rFonts w:asciiTheme="majorHAnsi" w:hAnsiTheme="majorHAnsi"/>
          <w:b/>
          <w:sz w:val="24"/>
          <w:szCs w:val="24"/>
        </w:rPr>
      </w:pPr>
      <w:r w:rsidRPr="00C25D37">
        <w:rPr>
          <w:rFonts w:asciiTheme="majorHAnsi" w:hAnsiTheme="majorHAnsi"/>
          <w:b/>
          <w:sz w:val="24"/>
          <w:szCs w:val="24"/>
        </w:rPr>
        <w:t>11. CONDIÇÕES</w:t>
      </w:r>
      <w:r w:rsidRPr="00C25D37">
        <w:rPr>
          <w:rFonts w:asciiTheme="majorHAnsi" w:hAnsiTheme="majorHAnsi"/>
          <w:b/>
          <w:spacing w:val="-1"/>
          <w:sz w:val="24"/>
          <w:szCs w:val="24"/>
        </w:rPr>
        <w:t xml:space="preserve"> </w:t>
      </w:r>
      <w:r w:rsidRPr="00C25D37">
        <w:rPr>
          <w:rFonts w:asciiTheme="majorHAnsi" w:hAnsiTheme="majorHAnsi"/>
          <w:b/>
          <w:sz w:val="24"/>
          <w:szCs w:val="24"/>
        </w:rPr>
        <w:t>GERAIS</w:t>
      </w:r>
    </w:p>
    <w:p w:rsidR="00C25D37" w:rsidRPr="00C25D37" w:rsidRDefault="00C25D37" w:rsidP="00C25D37">
      <w:pPr>
        <w:tabs>
          <w:tab w:val="left" w:pos="883"/>
        </w:tabs>
        <w:spacing w:after="240" w:line="276" w:lineRule="auto"/>
        <w:ind w:right="7"/>
        <w:jc w:val="both"/>
        <w:rPr>
          <w:rFonts w:asciiTheme="majorHAnsi" w:hAnsiTheme="majorHAnsi"/>
          <w:sz w:val="24"/>
          <w:szCs w:val="24"/>
        </w:rPr>
      </w:pPr>
      <w:r w:rsidRPr="00C25D37">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25D37">
        <w:rPr>
          <w:rFonts w:asciiTheme="majorHAnsi" w:hAnsiTheme="majorHAnsi"/>
          <w:spacing w:val="-16"/>
          <w:sz w:val="24"/>
          <w:szCs w:val="24"/>
        </w:rPr>
        <w:t xml:space="preserve"> </w:t>
      </w:r>
      <w:r w:rsidRPr="00C25D37">
        <w:rPr>
          <w:rFonts w:asciiTheme="majorHAnsi" w:hAnsiTheme="majorHAnsi"/>
          <w:sz w:val="24"/>
          <w:szCs w:val="24"/>
        </w:rPr>
        <w:t>tempo.</w:t>
      </w:r>
    </w:p>
    <w:p w:rsidR="00C25D37" w:rsidRPr="00C25D37" w:rsidRDefault="00C25D37" w:rsidP="00C25D37">
      <w:pPr>
        <w:tabs>
          <w:tab w:val="left" w:pos="891"/>
        </w:tabs>
        <w:spacing w:after="240" w:line="276" w:lineRule="auto"/>
        <w:ind w:right="7"/>
        <w:jc w:val="both"/>
        <w:rPr>
          <w:rFonts w:asciiTheme="majorHAnsi" w:hAnsiTheme="majorHAnsi"/>
          <w:sz w:val="24"/>
          <w:szCs w:val="24"/>
        </w:rPr>
      </w:pPr>
      <w:r w:rsidRPr="00C25D37">
        <w:rPr>
          <w:rFonts w:asciiTheme="majorHAnsi" w:hAnsiTheme="majorHAnsi"/>
          <w:sz w:val="24"/>
          <w:szCs w:val="24"/>
        </w:rPr>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C25D37">
        <w:rPr>
          <w:rFonts w:asciiTheme="majorHAnsi" w:hAnsiTheme="majorHAnsi"/>
          <w:spacing w:val="-9"/>
          <w:sz w:val="24"/>
          <w:szCs w:val="24"/>
        </w:rPr>
        <w:t xml:space="preserve"> </w:t>
      </w:r>
      <w:r w:rsidRPr="00C25D37">
        <w:rPr>
          <w:rFonts w:asciiTheme="majorHAnsi" w:hAnsiTheme="majorHAnsi"/>
          <w:sz w:val="24"/>
          <w:szCs w:val="24"/>
        </w:rPr>
        <w:t>outra.</w:t>
      </w:r>
    </w:p>
    <w:p w:rsidR="00C25D37" w:rsidRPr="00C25D37" w:rsidRDefault="00C25D37" w:rsidP="00C25D37">
      <w:pPr>
        <w:tabs>
          <w:tab w:val="left" w:pos="924"/>
        </w:tabs>
        <w:spacing w:after="240" w:line="276" w:lineRule="auto"/>
        <w:ind w:right="7"/>
        <w:jc w:val="both"/>
        <w:rPr>
          <w:rFonts w:asciiTheme="majorHAnsi" w:hAnsiTheme="majorHAnsi"/>
          <w:sz w:val="24"/>
          <w:szCs w:val="24"/>
        </w:rPr>
      </w:pPr>
      <w:r w:rsidRPr="00C25D37">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25D37">
        <w:rPr>
          <w:rFonts w:asciiTheme="majorHAnsi" w:hAnsiTheme="majorHAnsi"/>
          <w:spacing w:val="-1"/>
          <w:sz w:val="24"/>
          <w:szCs w:val="24"/>
        </w:rPr>
        <w:t xml:space="preserve"> </w:t>
      </w:r>
      <w:r w:rsidRPr="00C25D37">
        <w:rPr>
          <w:rFonts w:asciiTheme="majorHAnsi" w:hAnsiTheme="majorHAnsi"/>
          <w:sz w:val="24"/>
          <w:szCs w:val="24"/>
        </w:rPr>
        <w:t>prejuízos.</w:t>
      </w:r>
    </w:p>
    <w:p w:rsidR="00C25D37" w:rsidRPr="00C25D37" w:rsidRDefault="00C25D37" w:rsidP="00C25D37">
      <w:pPr>
        <w:tabs>
          <w:tab w:val="left" w:pos="857"/>
        </w:tabs>
        <w:spacing w:after="240" w:line="276" w:lineRule="auto"/>
        <w:ind w:right="7"/>
        <w:jc w:val="both"/>
        <w:rPr>
          <w:rFonts w:asciiTheme="majorHAnsi" w:hAnsiTheme="majorHAnsi"/>
          <w:sz w:val="24"/>
          <w:szCs w:val="24"/>
        </w:rPr>
      </w:pPr>
      <w:r w:rsidRPr="00C25D37">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25D37">
        <w:rPr>
          <w:rFonts w:asciiTheme="majorHAnsi" w:hAnsiTheme="majorHAnsi"/>
          <w:spacing w:val="-11"/>
          <w:sz w:val="24"/>
          <w:szCs w:val="24"/>
        </w:rPr>
        <w:t xml:space="preserve"> </w:t>
      </w:r>
      <w:r w:rsidRPr="00C25D37">
        <w:rPr>
          <w:rFonts w:asciiTheme="majorHAnsi" w:hAnsiTheme="majorHAnsi"/>
          <w:sz w:val="24"/>
          <w:szCs w:val="24"/>
        </w:rPr>
        <w:t>término.</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25D37">
        <w:rPr>
          <w:rFonts w:asciiTheme="majorHAnsi" w:hAnsiTheme="majorHAnsi"/>
          <w:spacing w:val="-17"/>
          <w:sz w:val="24"/>
          <w:szCs w:val="24"/>
        </w:rPr>
        <w:t xml:space="preserve"> </w:t>
      </w:r>
      <w:r w:rsidRPr="00C25D37">
        <w:rPr>
          <w:rFonts w:asciiTheme="majorHAnsi" w:hAnsiTheme="majorHAnsi"/>
          <w:sz w:val="24"/>
          <w:szCs w:val="24"/>
        </w:rPr>
        <w:t>vigente.</w:t>
      </w:r>
    </w:p>
    <w:p w:rsidR="009425E2" w:rsidRDefault="009425E2"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376A78">
        <w:rPr>
          <w:rFonts w:asciiTheme="majorHAnsi" w:hAnsiTheme="majorHAnsi"/>
          <w:b/>
          <w:sz w:val="24"/>
          <w:szCs w:val="24"/>
        </w:rPr>
        <w:t>0</w:t>
      </w:r>
      <w:r w:rsidR="0070262A">
        <w:rPr>
          <w:rFonts w:asciiTheme="majorHAnsi" w:hAnsiTheme="majorHAnsi"/>
          <w:b/>
          <w:sz w:val="24"/>
          <w:szCs w:val="24"/>
        </w:rPr>
        <w:t>8/2019</w:t>
      </w:r>
      <w:r w:rsidRPr="00275FBB">
        <w:rPr>
          <w:rFonts w:asciiTheme="majorHAnsi" w:hAnsiTheme="majorHAnsi"/>
          <w:b/>
          <w:sz w:val="24"/>
          <w:szCs w:val="24"/>
        </w:rPr>
        <w:t xml:space="preserve"> PREGÃO ELETRÔNICO Nº </w:t>
      </w:r>
      <w:r w:rsidR="00C6156B">
        <w:rPr>
          <w:rFonts w:asciiTheme="majorHAnsi" w:hAnsiTheme="majorHAnsi"/>
          <w:b/>
          <w:sz w:val="24"/>
          <w:szCs w:val="24"/>
        </w:rPr>
        <w:t>0</w:t>
      </w:r>
      <w:r w:rsidR="00642CC4">
        <w:rPr>
          <w:rFonts w:asciiTheme="majorHAnsi" w:hAnsiTheme="majorHAnsi"/>
          <w:b/>
          <w:sz w:val="24"/>
          <w:szCs w:val="24"/>
        </w:rPr>
        <w:t>1/2019</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3469DD"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3469DD" w:rsidRPr="00275FBB">
              <w:rPr>
                <w:rFonts w:asciiTheme="majorHAnsi" w:hAnsiTheme="majorHAnsi"/>
                <w:b/>
                <w:bCs/>
                <w:noProof/>
                <w:sz w:val="24"/>
                <w:szCs w:val="24"/>
              </w:rPr>
            </w:r>
            <w:r w:rsidR="003469DD"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3469DD"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3469DD"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3469DD" w:rsidRPr="00275FBB">
              <w:rPr>
                <w:rFonts w:asciiTheme="majorHAnsi" w:hAnsiTheme="majorHAnsi"/>
                <w:b/>
                <w:bCs/>
                <w:noProof/>
                <w:sz w:val="24"/>
                <w:szCs w:val="24"/>
              </w:rPr>
            </w:r>
            <w:r w:rsidR="003469DD"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3469DD"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3469DD"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3469DD" w:rsidRPr="00275FBB">
              <w:rPr>
                <w:rFonts w:asciiTheme="majorHAnsi" w:hAnsiTheme="majorHAnsi"/>
                <w:b/>
                <w:bCs/>
                <w:noProof/>
                <w:sz w:val="24"/>
                <w:szCs w:val="24"/>
              </w:rPr>
            </w:r>
            <w:r w:rsidR="003469DD"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3469DD"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0" w:name="Texto7"/>
            <w:r w:rsidR="003469DD"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3469DD" w:rsidRPr="00275FBB">
              <w:rPr>
                <w:rFonts w:asciiTheme="majorHAnsi" w:hAnsiTheme="majorHAnsi"/>
                <w:b/>
                <w:bCs/>
                <w:noProof/>
                <w:sz w:val="24"/>
                <w:szCs w:val="24"/>
              </w:rPr>
            </w:r>
            <w:r w:rsidR="003469DD"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3469DD" w:rsidRPr="00275FBB">
              <w:rPr>
                <w:rFonts w:asciiTheme="majorHAnsi" w:hAnsiTheme="majorHAnsi"/>
                <w:b/>
                <w:bCs/>
                <w:noProof/>
                <w:sz w:val="24"/>
                <w:szCs w:val="24"/>
              </w:rPr>
              <w:fldChar w:fldCharType="end"/>
            </w:r>
            <w:bookmarkEnd w:id="0"/>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3469DD"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3469DD" w:rsidRPr="00275FBB">
              <w:rPr>
                <w:rFonts w:asciiTheme="majorHAnsi" w:hAnsiTheme="majorHAnsi"/>
                <w:b/>
                <w:bCs/>
                <w:noProof/>
                <w:sz w:val="24"/>
                <w:szCs w:val="24"/>
              </w:rPr>
            </w:r>
            <w:r w:rsidR="003469DD"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3469DD"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Style w:val="lista"/>
        <w:tblW w:w="0" w:type="auto"/>
        <w:tblInd w:w="-24" w:type="dxa"/>
        <w:tblLook w:val="04A0" w:firstRow="1" w:lastRow="0" w:firstColumn="1" w:lastColumn="0" w:noHBand="0" w:noVBand="1"/>
      </w:tblPr>
      <w:tblGrid>
        <w:gridCol w:w="624"/>
        <w:gridCol w:w="3053"/>
        <w:gridCol w:w="948"/>
        <w:gridCol w:w="869"/>
        <w:gridCol w:w="1124"/>
        <w:gridCol w:w="1340"/>
        <w:gridCol w:w="1192"/>
      </w:tblGrid>
      <w:tr w:rsidR="00E96DC5" w:rsidRPr="00AA62A9" w:rsidTr="00E96DC5">
        <w:tc>
          <w:tcPr>
            <w:tcW w:w="624"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N° Item</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b/>
                <w:sz w:val="24"/>
                <w:szCs w:val="24"/>
              </w:rPr>
              <w:t>Descrição</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Und.</w:t>
            </w:r>
          </w:p>
        </w:tc>
        <w:tc>
          <w:tcPr>
            <w:tcW w:w="869"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Qtd.</w:t>
            </w:r>
          </w:p>
        </w:tc>
        <w:tc>
          <w:tcPr>
            <w:tcW w:w="1124" w:type="dxa"/>
          </w:tcPr>
          <w:p w:rsidR="00E96DC5" w:rsidRPr="00AA62A9" w:rsidRDefault="00E96DC5" w:rsidP="00C16387">
            <w:pPr>
              <w:jc w:val="center"/>
              <w:rPr>
                <w:rFonts w:asciiTheme="majorHAnsi" w:hAnsiTheme="majorHAnsi"/>
                <w:b/>
                <w:sz w:val="24"/>
                <w:szCs w:val="24"/>
              </w:rPr>
            </w:pPr>
            <w:r>
              <w:rPr>
                <w:rFonts w:asciiTheme="majorHAnsi" w:hAnsiTheme="majorHAnsi"/>
                <w:b/>
                <w:sz w:val="24"/>
                <w:szCs w:val="24"/>
              </w:rPr>
              <w:t>Marca</w:t>
            </w:r>
          </w:p>
        </w:tc>
        <w:tc>
          <w:tcPr>
            <w:tcW w:w="1340"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Vlr. Unit.</w:t>
            </w:r>
          </w:p>
        </w:tc>
        <w:tc>
          <w:tcPr>
            <w:tcW w:w="1192" w:type="dxa"/>
          </w:tcPr>
          <w:p w:rsidR="00E96DC5" w:rsidRPr="00AA62A9" w:rsidRDefault="00E96DC5" w:rsidP="00C16387">
            <w:pPr>
              <w:jc w:val="center"/>
              <w:rPr>
                <w:rFonts w:asciiTheme="majorHAnsi" w:hAnsiTheme="majorHAnsi"/>
                <w:sz w:val="24"/>
                <w:szCs w:val="24"/>
              </w:rPr>
            </w:pPr>
            <w:r w:rsidRPr="00AA62A9">
              <w:rPr>
                <w:rFonts w:asciiTheme="majorHAnsi" w:hAnsiTheme="majorHAnsi"/>
                <w:b/>
                <w:sz w:val="24"/>
                <w:szCs w:val="24"/>
              </w:rPr>
              <w:t>Vlr. Tot.</w:t>
            </w: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t>0</w:t>
            </w:r>
            <w:r w:rsidRPr="00AA62A9">
              <w:rPr>
                <w:rFonts w:asciiTheme="majorHAnsi" w:hAnsiTheme="majorHAnsi"/>
                <w:sz w:val="24"/>
                <w:szCs w:val="24"/>
              </w:rPr>
              <w:t>1</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 xml:space="preserve">Aparelho de Raio-X Digital, para uso odontológico na tomada de radiografias periapicais, de 70 KV. Funcionamento em 127V e 220V (bivolt manual). Rotação de 300° com indicação na parte traseira e dianteira do cabeçote. Braços Articulado verticalmente e horizontalmente. Base totalmente construída em ferro fundido. Rodas confeccionadas em acrílico de alta resistência, com freio para travamento. Painel de comando com display e sistema de comando digital com controle de tempo centesimal. Com emissão de laudo radiométrico (radiação de fuga). Produto com certificado INMETRO. Potência de entrada: </w:t>
            </w:r>
            <w:r w:rsidRPr="00AA62A9">
              <w:rPr>
                <w:rFonts w:asciiTheme="majorHAnsi" w:hAnsiTheme="majorHAnsi"/>
                <w:sz w:val="24"/>
                <w:szCs w:val="24"/>
              </w:rPr>
              <w:lastRenderedPageBreak/>
              <w:t>1200VA. Tempo de exposição: 60ms a 3,2s. Garantia 12 meses. - Aparelho de Raio-X Digital, para uso odontológico na tomada de radiografias periapicais, de 70 KV. Funcionamento em 127V e 220V (bivolt manual). Rotação de 300° com indicação na parte traseira e dianteira do cabeçote. Braços Articulado verticalmente e horizontalmente. Base totalmente construída em ferro fundido. Rodas confeccionadas em acrílico de alta resistência, com freio para travamento. Painel de comando com display e sistema de comando digital com controle de tempo centesimal. Com emissão de laudo radiométrico (radiação de fuga). Produto com certificado INMETRO. Potência de entrada: 1200VA. Tempo de exposição: 60ms a 3,2s. Garantia 12 meses.</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1,00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lastRenderedPageBreak/>
              <w:t>0</w:t>
            </w:r>
            <w:r w:rsidRPr="00AA62A9">
              <w:rPr>
                <w:rFonts w:asciiTheme="majorHAnsi" w:hAnsiTheme="majorHAnsi"/>
                <w:sz w:val="24"/>
                <w:szCs w:val="24"/>
              </w:rPr>
              <w:t>2</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 xml:space="preserve">Autoclave para esterilização a vapor sob pressão de 21 litros. Digital Bivolt automático - 127/220V que permite ser utilizado em redes elétricas com variações entre 95 até 254V.Programa único de Esterilização. Desaeração e despressurização automática. Tampa e câmara em aço inox. Com no min 3 bandejas em alumínio anodizado. Secagem eficiente com porta entreaberta. 2 </w:t>
            </w:r>
            <w:r w:rsidRPr="00AA62A9">
              <w:rPr>
                <w:rFonts w:asciiTheme="majorHAnsi" w:hAnsiTheme="majorHAnsi"/>
                <w:sz w:val="24"/>
                <w:szCs w:val="24"/>
              </w:rPr>
              <w:lastRenderedPageBreak/>
              <w:t>anos de garantia. - Autoclave para esterilização a vapor sob pressão de 21 litros. Digital Bivolt automático - 127/220V que permite ser utilizado em redes elétricas com variações entre 95 até 254V.Programa único de Esterilização. Desaeração e despressurização automática. Tampa e câmara em aço inox. Com no min 3 bandejas em alumínio anodizado. Secagem eficiente com porta entreaberta. 2 anos de garantia.</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1,00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lastRenderedPageBreak/>
              <w:t>0</w:t>
            </w:r>
            <w:r w:rsidRPr="00AA62A9">
              <w:rPr>
                <w:rFonts w:asciiTheme="majorHAnsi" w:hAnsiTheme="majorHAnsi"/>
                <w:sz w:val="24"/>
                <w:szCs w:val="24"/>
              </w:rPr>
              <w:t>3</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Bomba a vácuo de uso odontológico. Desenvolvida para atender 1 consultório. Semisseca, Baixo ruído, Bivolt, com chave seletora. Filtro de resíduos na entrada de sucção. Comando com acionamento eletrônico. Carenagem em poliestireno (PS). Frequência: 60 Hz Potência: 250W - 1/3 CV. RPM: 1750. - Bomba a vácuo de uso odontológico. Desenvolvida para atender 1 consultório. Semi-seca, Baixo ruído, Bivolt, com chave seletora. Filtro de resíduos na entrada de sucção. Comando com acionamento eletrônico. Carenagem em poliestireno (PS). Frequência: 60 Hz Potência: 250W - 1/3 CV. RPM: 1750.</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2,00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t>0</w:t>
            </w:r>
            <w:r w:rsidRPr="00AA62A9">
              <w:rPr>
                <w:rFonts w:asciiTheme="majorHAnsi" w:hAnsiTheme="majorHAnsi"/>
                <w:sz w:val="24"/>
                <w:szCs w:val="24"/>
              </w:rPr>
              <w:t>4</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 xml:space="preserve">Compressor odontológico. Dotado de manômetro para pressão do reservatório, manômetro para pressão de saída, regulador de pressão na saída com filtro de ar e </w:t>
            </w:r>
            <w:r w:rsidRPr="00AA62A9">
              <w:rPr>
                <w:rFonts w:asciiTheme="majorHAnsi" w:hAnsiTheme="majorHAnsi"/>
                <w:sz w:val="24"/>
                <w:szCs w:val="24"/>
              </w:rPr>
              <w:lastRenderedPageBreak/>
              <w:t>dreno para água, registro para controle da vazão e registro para drenagem do acúmulo de água no reservatório. * Sistema de segurança com válvula. Isento de óleo. Cabeçote duplo com 2 motores e 2 pistões cada, com 1,12 HP / 1660W (127V) e 1,14 HP / 2200W (220V). Adequado para 2 consultórios. Capacidade do tanque de no min 65 litros. Garantia de 1 ano. - Compressor odontológico. Dotado de manômetro para pressão do reservatório, manômetro para pressão de saída, regulador de pressão na saída com filtro de ar e dreno para água, registro para controle da vazão e registro para drenagem do acúmulo de água no reservatório. * Sistema de segurança com válvula. Isento de óleo. Cabeçote duplo com 2 motores e 2 pistões cada, com 1,12 HP / 1660W (127V) e 1,14 HP / 2200W (220V). Adequado para 2 consultórios. Capacidade do tanque de no min 65 litros. Garantia de 1 ano.</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1,00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05</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 xml:space="preserve">Fotopolimerizador de resina odontológico, sem fio, com bateria de lítio. Luz gerada por LED de alta potência.Com display digital. Timer (3, 5, 10, 15, 20, 25, 30, 35 e 40 segundos), com bip sonoro no final da operação. Com comando na própria caneta. Bivolt automático 90/240V. Com </w:t>
            </w:r>
            <w:r w:rsidRPr="00AA62A9">
              <w:rPr>
                <w:rFonts w:asciiTheme="majorHAnsi" w:hAnsiTheme="majorHAnsi"/>
                <w:sz w:val="24"/>
                <w:szCs w:val="24"/>
              </w:rPr>
              <w:lastRenderedPageBreak/>
              <w:t>ponteira de foto polimerização confeccionada em fibra ótica orientada (sem fuga de luz). Autoclavável. * Frequência: 50/60 Hz. Potência de luz: min de 1250 mW/cm².Com3 Programações de uso: Contínuo, rampa e pulsado: Desligamento automático ao final do tempo solicitado. Mantem estabilizada a potência de luz. - Fotopolimerizador de resina odontológico, sem fio, com bateria de lítio. Luz gerada por LED de alta potência.Com display digital. Timer (3, 5, 10, 15, 20, 25, 30, 35 e 40 segundos), com bip sonoro no final da operação. Com comando na própria caneta. Bivolt automático 90/240V. Com ponteira de foto polimerização confeccionada em fibra ótica orientada (sem fuga de luz). Autoclavável. * Frequência: 50/60 Hz. Potência de luz: min de 1250 mW/cm².Com3 Programações de uso: Contínuo, rampa e pulsado: Desligamento automático ao final do tempo solicitado. Mantem estabilizada a potência de luz.</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3,00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lastRenderedPageBreak/>
              <w:t>0</w:t>
            </w:r>
            <w:r w:rsidRPr="00AA62A9">
              <w:rPr>
                <w:rFonts w:asciiTheme="majorHAnsi" w:hAnsiTheme="majorHAnsi"/>
                <w:sz w:val="24"/>
                <w:szCs w:val="24"/>
              </w:rPr>
              <w:t>6</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 xml:space="preserve">Mocho odontológico. Sistema de elevação do assento a gás através de alavanca lateral que permite maior facilidade e rapidez no ajuste de posições. Encosto anatômico. Base com 5 rodízios, resistente. Estofamento em material rígido e resistente, </w:t>
            </w:r>
            <w:r w:rsidRPr="00AA62A9">
              <w:rPr>
                <w:rFonts w:asciiTheme="majorHAnsi" w:hAnsiTheme="majorHAnsi"/>
                <w:sz w:val="24"/>
                <w:szCs w:val="24"/>
              </w:rPr>
              <w:lastRenderedPageBreak/>
              <w:t>com revestimento sem costura, densidade adequada e anti-deformante de fácil limpeza e assepsia. Assento com elevação central e rebaixamento das bordas anteriores, e facilita a hemodinâmica. Sendo 2 (dois) azul claro, 2(dois) salmão,2 (dois) azul marinho e 2 (dois) verde água. - Mocho odontológico. Sistema de elevação do assento a gás através de alavanca lateral que permite maior facilidade e rapidez no ajuste de posições. Encosto anatômico. Base com 5 rodízios, resistente. Estofamento em material rígido e resistente, com revestimento sem costura, densidade adequada e anti-deformante de fácil limpeza e assepsia. Assento com elevação central e rebaixamento das bordas anteriores, e facilita a hemodinâmica. Sendo 2 (dois) azul claro, 2(dois) salmão,2 (dois) azul marinho e 2 (dois) verde água.</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8,00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07</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 xml:space="preserve">Negatoscópio odontológico. Reator eletrônico. Permite três posições de trabalho (parede, mesa ou inclinado). Possui chave seletora de voltagem. (Bivolt - 127v/220v). Sistema de fixação das radiografias por imã. Dimensão do produto: min de 19 x 37,5 x 4,5 cm. Garantia: 01 ano. - Negatoscópio odontológico. Reator eletrônico. Permite três posições de trabalho (parede, mesa ou inclinado). </w:t>
            </w:r>
            <w:r w:rsidRPr="00AA62A9">
              <w:rPr>
                <w:rFonts w:asciiTheme="majorHAnsi" w:hAnsiTheme="majorHAnsi"/>
                <w:sz w:val="24"/>
                <w:szCs w:val="24"/>
              </w:rPr>
              <w:lastRenderedPageBreak/>
              <w:t>Possui chave seletora de voltagem. (Bivolt - 127v/220v). Sistema de fixação das radiografias por imã. Dimensão do produto: min de 19 x 37,5 x 4,5 cm. Garantia: 01 ano.</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3,00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08</w:t>
            </w:r>
          </w:p>
        </w:tc>
        <w:tc>
          <w:tcPr>
            <w:tcW w:w="3053" w:type="dxa"/>
          </w:tcPr>
          <w:p w:rsidR="00E96DC5" w:rsidRPr="00AA62A9" w:rsidRDefault="00E96DC5" w:rsidP="00C16387">
            <w:pPr>
              <w:jc w:val="both"/>
              <w:rPr>
                <w:rFonts w:asciiTheme="majorHAnsi" w:hAnsiTheme="majorHAnsi"/>
                <w:sz w:val="24"/>
                <w:szCs w:val="24"/>
              </w:rPr>
            </w:pPr>
            <w:r w:rsidRPr="00AA62A9">
              <w:rPr>
                <w:rFonts w:asciiTheme="majorHAnsi" w:hAnsiTheme="majorHAnsi"/>
                <w:sz w:val="24"/>
                <w:szCs w:val="24"/>
              </w:rPr>
              <w:t>Seladora de uso odontológico.Com corpo de metal. Circuito eletrônico com controle de tempo para maior eficiência. Selagem de Plástico com Papel e Plástico com Plástico. Selagem com controle de pulso. Sistema de corte integrado (guilhotina). Espessura de Selagem: min de 8 mm.  Área de selagem: min 30 cm. Bivolt. Garantia: 1 ano. - Seladora de uso odontológico.Com corpo de metal. Circuito eletrônico com controle de tempo para maior eficiência. Selagem de Plástico com Papel e Plástico com Plástico. Selagem com controle de pulso. Sistema de corte integrado (guilhotina). Espessura de Selagem: min de 8 mm.  Área de selagem: min 30 cm. Bivolt. Garantia: 1 ano.</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3,00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r w:rsidR="00E96DC5" w:rsidRPr="00AA62A9" w:rsidTr="00E96DC5">
        <w:tc>
          <w:tcPr>
            <w:tcW w:w="624" w:type="dxa"/>
          </w:tcPr>
          <w:p w:rsidR="00E96DC5" w:rsidRPr="00AA62A9" w:rsidRDefault="00E96DC5" w:rsidP="00C16387">
            <w:pPr>
              <w:jc w:val="center"/>
              <w:rPr>
                <w:rFonts w:asciiTheme="majorHAnsi" w:hAnsiTheme="majorHAnsi"/>
                <w:sz w:val="24"/>
                <w:szCs w:val="24"/>
              </w:rPr>
            </w:pPr>
            <w:r>
              <w:rPr>
                <w:rFonts w:asciiTheme="majorHAnsi" w:hAnsiTheme="majorHAnsi"/>
                <w:sz w:val="24"/>
                <w:szCs w:val="24"/>
              </w:rPr>
              <w:t>0</w:t>
            </w:r>
            <w:r w:rsidRPr="00AA62A9">
              <w:rPr>
                <w:rFonts w:asciiTheme="majorHAnsi" w:hAnsiTheme="majorHAnsi"/>
                <w:sz w:val="24"/>
                <w:szCs w:val="24"/>
              </w:rPr>
              <w:t>9</w:t>
            </w:r>
          </w:p>
        </w:tc>
        <w:tc>
          <w:tcPr>
            <w:tcW w:w="3053" w:type="dxa"/>
          </w:tcPr>
          <w:p w:rsidR="00E96DC5" w:rsidRPr="00AA62A9" w:rsidRDefault="00E96DC5" w:rsidP="00015EE9">
            <w:pPr>
              <w:jc w:val="both"/>
              <w:rPr>
                <w:rFonts w:asciiTheme="majorHAnsi" w:hAnsiTheme="majorHAnsi"/>
                <w:sz w:val="24"/>
                <w:szCs w:val="24"/>
              </w:rPr>
            </w:pPr>
            <w:r w:rsidRPr="00AA62A9">
              <w:rPr>
                <w:rFonts w:asciiTheme="majorHAnsi" w:hAnsiTheme="majorHAnsi"/>
                <w:sz w:val="24"/>
                <w:szCs w:val="24"/>
              </w:rPr>
              <w:t xml:space="preserve">Ultrassom (ultrassom + jato de bicarbonato) Equipamento odontológico composto de Ultrassom e jato de bicarbonato integrado em plástico ABS, projetado para remoção do biofilme mineralizado e de filme não mineralizado. CANETA / TRANSDUTOR DO ULTRA-SOMAUTOCLAVÁVEL. Modo de Operação Digital. Válvula </w:t>
            </w:r>
            <w:r w:rsidRPr="00AA62A9">
              <w:rPr>
                <w:rFonts w:asciiTheme="majorHAnsi" w:hAnsiTheme="majorHAnsi"/>
                <w:sz w:val="24"/>
                <w:szCs w:val="24"/>
              </w:rPr>
              <w:lastRenderedPageBreak/>
              <w:t xml:space="preserve">reguladora Proporciona pressão de ar estabilizada e adequada do liquido para cada tratamento. Exclusivo sistemas de capas autoclaváveis para o transdutor que proporcionam aumento na vida útil da peça de mão. Bomba peristáltica e reservatório de liquido irrigante acoplado. Recurso que possibilita uso de liquido antissépticos ou desinfetantes para a irrigação, garantindo um melhor pós-operatório. Garantia total por </w:t>
            </w:r>
            <w:r w:rsidR="00015EE9">
              <w:rPr>
                <w:rFonts w:asciiTheme="majorHAnsi" w:hAnsiTheme="majorHAnsi"/>
                <w:sz w:val="24"/>
                <w:szCs w:val="24"/>
              </w:rPr>
              <w:t>12</w:t>
            </w:r>
            <w:r w:rsidRPr="00AA62A9">
              <w:rPr>
                <w:rFonts w:asciiTheme="majorHAnsi" w:hAnsiTheme="majorHAnsi"/>
                <w:sz w:val="24"/>
                <w:szCs w:val="24"/>
              </w:rPr>
              <w:t xml:space="preserve"> meses, inclusive para o transdutor, principal peça do ultrassom responsável pelo movimento oscilatório do tip, (tips tem seis meses de garantia). Com no mínimo 3 insertos e chave. - Ultrassom (ultrassom + jato de bicarbonato) Equipamento odontológico composto de Ultrassom e jato de bicarbonato integrado em plástico ABS, projetado para remoção do biofilme mineralizado e de filme não mineralizado. CANETA / TRANSDUTOR DO ULTRA-SOMAUTOCLAVÁVEL. Modo de Operação Digital. Válvula reguladora Proporciona pressão de ar estabilizada e adequada do liquido para cada tratamento. Exclusivo sistemas de capas autoclaváveis para o transdutor que proporcionam aumento na vida útil da peça de mão. </w:t>
            </w:r>
            <w:r w:rsidRPr="00AA62A9">
              <w:rPr>
                <w:rFonts w:asciiTheme="majorHAnsi" w:hAnsiTheme="majorHAnsi"/>
                <w:sz w:val="24"/>
                <w:szCs w:val="24"/>
              </w:rPr>
              <w:lastRenderedPageBreak/>
              <w:t xml:space="preserve">Bomba peristáltica e reservatório de liquido irrigante acoplado. Recurso que possibilita uso de liquido antissépticos ou desinfetantes para a irrigação, garantindo um melhor pós-operatório. Garantia total por </w:t>
            </w:r>
            <w:r w:rsidR="00015EE9">
              <w:rPr>
                <w:rFonts w:asciiTheme="majorHAnsi" w:hAnsiTheme="majorHAnsi"/>
                <w:sz w:val="24"/>
                <w:szCs w:val="24"/>
              </w:rPr>
              <w:t>12</w:t>
            </w:r>
            <w:r w:rsidRPr="00AA62A9">
              <w:rPr>
                <w:rFonts w:asciiTheme="majorHAnsi" w:hAnsiTheme="majorHAnsi"/>
                <w:sz w:val="24"/>
                <w:szCs w:val="24"/>
              </w:rPr>
              <w:t xml:space="preserve"> meses, inclusive para o transdutor, principal peça do ultrassom responsável pelo movimento oscilatório do tip, (tips tem seis meses de garantia). Com no mínimo 3 insertos e chave.</w:t>
            </w:r>
          </w:p>
        </w:tc>
        <w:tc>
          <w:tcPr>
            <w:tcW w:w="948" w:type="dxa"/>
          </w:tcPr>
          <w:p w:rsidR="00E96DC5" w:rsidRPr="00AA62A9" w:rsidRDefault="00E96DC5" w:rsidP="00C16387">
            <w:pPr>
              <w:jc w:val="center"/>
              <w:rPr>
                <w:rFonts w:asciiTheme="majorHAnsi" w:hAnsiTheme="majorHAnsi"/>
                <w:sz w:val="24"/>
                <w:szCs w:val="24"/>
              </w:rPr>
            </w:pPr>
            <w:r w:rsidRPr="00AA62A9">
              <w:rPr>
                <w:rFonts w:asciiTheme="majorHAnsi" w:hAnsiTheme="majorHAnsi"/>
                <w:sz w:val="24"/>
                <w:szCs w:val="24"/>
              </w:rPr>
              <w:lastRenderedPageBreak/>
              <w:t>Unidade</w:t>
            </w:r>
          </w:p>
        </w:tc>
        <w:tc>
          <w:tcPr>
            <w:tcW w:w="869" w:type="dxa"/>
          </w:tcPr>
          <w:p w:rsidR="00E96DC5" w:rsidRPr="00AA62A9" w:rsidRDefault="00E96DC5" w:rsidP="00E96DC5">
            <w:pPr>
              <w:jc w:val="right"/>
              <w:rPr>
                <w:rFonts w:asciiTheme="majorHAnsi" w:hAnsiTheme="majorHAnsi"/>
                <w:sz w:val="24"/>
                <w:szCs w:val="24"/>
              </w:rPr>
            </w:pPr>
            <w:r w:rsidRPr="00AA62A9">
              <w:rPr>
                <w:rFonts w:asciiTheme="majorHAnsi" w:hAnsiTheme="majorHAnsi"/>
                <w:sz w:val="24"/>
                <w:szCs w:val="24"/>
              </w:rPr>
              <w:t>3,00</w:t>
            </w:r>
          </w:p>
        </w:tc>
        <w:tc>
          <w:tcPr>
            <w:tcW w:w="1124" w:type="dxa"/>
          </w:tcPr>
          <w:p w:rsidR="00E96DC5" w:rsidRPr="00AA62A9" w:rsidRDefault="00E96DC5" w:rsidP="00C16387">
            <w:pPr>
              <w:jc w:val="right"/>
              <w:rPr>
                <w:rFonts w:asciiTheme="majorHAnsi" w:hAnsiTheme="majorHAnsi"/>
                <w:sz w:val="24"/>
                <w:szCs w:val="24"/>
              </w:rPr>
            </w:pPr>
          </w:p>
        </w:tc>
        <w:tc>
          <w:tcPr>
            <w:tcW w:w="1340" w:type="dxa"/>
          </w:tcPr>
          <w:p w:rsidR="00E96DC5" w:rsidRPr="00AA62A9" w:rsidRDefault="00E96DC5" w:rsidP="00C16387">
            <w:pPr>
              <w:jc w:val="right"/>
              <w:rPr>
                <w:rFonts w:asciiTheme="majorHAnsi" w:hAnsiTheme="majorHAnsi"/>
                <w:sz w:val="24"/>
                <w:szCs w:val="24"/>
              </w:rPr>
            </w:pPr>
          </w:p>
        </w:tc>
        <w:tc>
          <w:tcPr>
            <w:tcW w:w="1192" w:type="dxa"/>
          </w:tcPr>
          <w:p w:rsidR="00E96DC5" w:rsidRPr="00AA62A9" w:rsidRDefault="00E96DC5" w:rsidP="00C16387">
            <w:pPr>
              <w:jc w:val="right"/>
              <w:rPr>
                <w:rFonts w:asciiTheme="majorHAnsi" w:hAnsiTheme="majorHAnsi"/>
                <w:sz w:val="24"/>
                <w:szCs w:val="24"/>
              </w:rPr>
            </w:pPr>
          </w:p>
        </w:tc>
      </w:tr>
    </w:tbl>
    <w:p w:rsidR="00E96DC5" w:rsidRDefault="00E96DC5"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3469DD"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3469DD" w:rsidRPr="00275FBB">
              <w:rPr>
                <w:rFonts w:asciiTheme="majorHAnsi" w:hAnsiTheme="majorHAnsi"/>
                <w:sz w:val="24"/>
                <w:szCs w:val="24"/>
              </w:rPr>
            </w:r>
            <w:r w:rsidR="003469DD"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3469DD"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1" w:name="Texto13"/>
            <w:r w:rsidR="003469DD"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3469DD" w:rsidRPr="00275FBB">
              <w:rPr>
                <w:rFonts w:asciiTheme="majorHAnsi" w:hAnsiTheme="majorHAnsi"/>
                <w:sz w:val="24"/>
                <w:szCs w:val="24"/>
              </w:rPr>
            </w:r>
            <w:r w:rsidR="003469DD"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3469DD" w:rsidRPr="00275FBB">
              <w:rPr>
                <w:rFonts w:asciiTheme="majorHAnsi" w:hAnsiTheme="majorHAnsi"/>
                <w:sz w:val="24"/>
                <w:szCs w:val="24"/>
              </w:rPr>
              <w:fldChar w:fldCharType="end"/>
            </w:r>
            <w:bookmarkEnd w:id="1"/>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70262A" w:rsidRDefault="0070262A" w:rsidP="00957526">
      <w:pPr>
        <w:pStyle w:val="Corpodetexto"/>
        <w:spacing w:after="240" w:line="276" w:lineRule="auto"/>
        <w:ind w:right="7"/>
        <w:jc w:val="both"/>
        <w:rPr>
          <w:rFonts w:asciiTheme="majorHAnsi" w:hAnsiTheme="majorHAnsi"/>
          <w:sz w:val="24"/>
          <w:szCs w:val="24"/>
        </w:rPr>
      </w:pPr>
    </w:p>
    <w:p w:rsidR="0070262A" w:rsidRPr="00275FBB" w:rsidRDefault="0070262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w:t>
      </w:r>
      <w:r w:rsidR="0070262A">
        <w:rPr>
          <w:rFonts w:asciiTheme="majorHAnsi" w:hAnsiTheme="majorHAnsi"/>
          <w:b/>
          <w:sz w:val="24"/>
          <w:szCs w:val="24"/>
        </w:rPr>
        <w:t>8/2019</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C6156B">
        <w:rPr>
          <w:rFonts w:asciiTheme="majorHAnsi" w:hAnsiTheme="majorHAnsi"/>
          <w:b/>
          <w:sz w:val="24"/>
          <w:szCs w:val="24"/>
        </w:rPr>
        <w:t>0</w:t>
      </w:r>
      <w:r w:rsidR="00642CC4">
        <w:rPr>
          <w:rFonts w:asciiTheme="majorHAnsi" w:hAnsiTheme="majorHAnsi"/>
          <w:b/>
          <w:sz w:val="24"/>
          <w:szCs w:val="24"/>
        </w:rPr>
        <w:t>1/2019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0E4115" w:rsidP="000E4115">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w:t>
      </w:r>
      <w:r w:rsidR="0070262A">
        <w:rPr>
          <w:rFonts w:asciiTheme="majorHAnsi" w:hAnsiTheme="majorHAnsi"/>
          <w:b/>
          <w:sz w:val="24"/>
          <w:szCs w:val="24"/>
        </w:rPr>
        <w:t>8/2019</w:t>
      </w:r>
      <w:r w:rsidRPr="00275FBB">
        <w:rPr>
          <w:rFonts w:asciiTheme="majorHAnsi" w:hAnsiTheme="majorHAnsi"/>
          <w:b/>
          <w:sz w:val="24"/>
          <w:szCs w:val="24"/>
        </w:rPr>
        <w:t xml:space="preserve"> PREGÃO ELETRÔNICO Nº </w:t>
      </w:r>
      <w:r w:rsidR="00C6156B">
        <w:rPr>
          <w:rFonts w:asciiTheme="majorHAnsi" w:hAnsiTheme="majorHAnsi"/>
          <w:b/>
          <w:sz w:val="24"/>
          <w:szCs w:val="24"/>
        </w:rPr>
        <w:t>0</w:t>
      </w:r>
      <w:r w:rsidR="00642CC4">
        <w:rPr>
          <w:rFonts w:asciiTheme="majorHAnsi" w:hAnsiTheme="majorHAnsi"/>
          <w:b/>
          <w:sz w:val="24"/>
          <w:szCs w:val="24"/>
        </w:rPr>
        <w:t>1/2019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8104C9" w:rsidP="00957526">
      <w:pPr>
        <w:pStyle w:val="Corpodetexto"/>
        <w:spacing w:after="240" w:line="276" w:lineRule="auto"/>
        <w:ind w:right="7"/>
        <w:jc w:val="both"/>
        <w:rPr>
          <w:rFonts w:asciiTheme="majorHAnsi" w:hAnsiTheme="majorHAnsi"/>
          <w:sz w:val="24"/>
          <w:szCs w:val="24"/>
        </w:rPr>
      </w:pPr>
      <w:r>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275FBB" w:rsidRDefault="00AD546A" w:rsidP="00957526">
      <w:pPr>
        <w:pStyle w:val="Corpodetexto"/>
        <w:spacing w:after="240" w:line="276" w:lineRule="auto"/>
        <w:ind w:right="7"/>
        <w:jc w:val="both"/>
        <w:rPr>
          <w:rFonts w:asciiTheme="majorHAnsi" w:hAnsiTheme="majorHAnsi"/>
          <w:sz w:val="24"/>
          <w:szCs w:val="24"/>
        </w:rPr>
      </w:pPr>
      <w:bookmarkStart w:id="2" w:name="_GoBack"/>
      <w:bookmarkEnd w:id="2"/>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E77B9" w:rsidP="00DE77B9">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w:t>
      </w:r>
      <w:r w:rsidR="0070262A">
        <w:rPr>
          <w:rFonts w:asciiTheme="majorHAnsi" w:hAnsiTheme="majorHAnsi"/>
          <w:b/>
          <w:sz w:val="24"/>
          <w:szCs w:val="24"/>
        </w:rPr>
        <w:t>8/2019</w:t>
      </w:r>
      <w:r w:rsidRPr="00275FBB">
        <w:rPr>
          <w:rFonts w:asciiTheme="majorHAnsi" w:hAnsiTheme="majorHAnsi"/>
          <w:b/>
          <w:sz w:val="24"/>
          <w:szCs w:val="24"/>
        </w:rPr>
        <w:t xml:space="preserve"> PREGÃO ELETRÔNICO Nº </w:t>
      </w:r>
      <w:r w:rsidR="00C6156B">
        <w:rPr>
          <w:rFonts w:asciiTheme="majorHAnsi" w:hAnsiTheme="majorHAnsi"/>
          <w:b/>
          <w:sz w:val="24"/>
          <w:szCs w:val="24"/>
        </w:rPr>
        <w:t>0</w:t>
      </w:r>
      <w:r w:rsidR="00642CC4">
        <w:rPr>
          <w:rFonts w:asciiTheme="majorHAnsi" w:hAnsiTheme="majorHAnsi"/>
          <w:b/>
          <w:sz w:val="24"/>
          <w:szCs w:val="24"/>
        </w:rPr>
        <w:t>1/2019</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w:t>
      </w:r>
      <w:r w:rsidR="00B67AE6">
        <w:rPr>
          <w:rFonts w:asciiTheme="majorHAnsi" w:hAnsiTheme="majorHAnsi"/>
          <w:sz w:val="24"/>
          <w:szCs w:val="24"/>
        </w:rPr>
        <w:t>9</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8104C9" w:rsidP="00957526">
      <w:pPr>
        <w:pStyle w:val="Corpodetexto"/>
        <w:spacing w:after="240" w:line="276" w:lineRule="auto"/>
        <w:ind w:right="7"/>
        <w:jc w:val="both"/>
        <w:rPr>
          <w:rFonts w:asciiTheme="majorHAnsi" w:hAnsiTheme="majorHAnsi"/>
          <w:sz w:val="24"/>
          <w:szCs w:val="24"/>
        </w:rPr>
      </w:pPr>
      <w:r>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w:t>
      </w:r>
      <w:r w:rsidR="0070262A">
        <w:rPr>
          <w:rFonts w:asciiTheme="majorHAnsi" w:hAnsiTheme="majorHAnsi"/>
          <w:b/>
          <w:sz w:val="24"/>
          <w:szCs w:val="24"/>
        </w:rPr>
        <w:t>8/2019</w:t>
      </w:r>
      <w:r w:rsidRPr="00275FBB">
        <w:rPr>
          <w:rFonts w:asciiTheme="majorHAnsi" w:hAnsiTheme="majorHAnsi"/>
          <w:b/>
          <w:sz w:val="24"/>
          <w:szCs w:val="24"/>
        </w:rPr>
        <w:t xml:space="preserve">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C6156B">
        <w:rPr>
          <w:rFonts w:asciiTheme="majorHAnsi" w:hAnsiTheme="majorHAnsi"/>
          <w:b/>
          <w:sz w:val="24"/>
          <w:szCs w:val="24"/>
        </w:rPr>
        <w:t>0</w:t>
      </w:r>
      <w:r w:rsidR="00642CC4">
        <w:rPr>
          <w:rFonts w:asciiTheme="majorHAnsi" w:hAnsiTheme="majorHAnsi"/>
          <w:b/>
          <w:sz w:val="24"/>
          <w:szCs w:val="24"/>
        </w:rPr>
        <w:t>1/2019</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201</w:t>
      </w:r>
      <w:r w:rsidR="00B67AE6">
        <w:rPr>
          <w:rFonts w:asciiTheme="majorHAnsi" w:hAnsiTheme="majorHAnsi"/>
          <w:sz w:val="24"/>
          <w:szCs w:val="24"/>
        </w:rPr>
        <w:t>9</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8104C9" w:rsidP="00DE77B9">
      <w:pPr>
        <w:pStyle w:val="Corpodetexto"/>
        <w:spacing w:after="240" w:line="276" w:lineRule="auto"/>
        <w:ind w:right="7"/>
        <w:jc w:val="center"/>
        <w:rPr>
          <w:rFonts w:asciiTheme="majorHAnsi" w:hAnsiTheme="majorHAnsi"/>
          <w:sz w:val="24"/>
          <w:szCs w:val="24"/>
        </w:rPr>
      </w:pPr>
      <w:r>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321C99" w:rsidRDefault="005824F8" w:rsidP="00957526">
      <w:pPr>
        <w:pStyle w:val="Ttulo11"/>
        <w:spacing w:after="240" w:line="276" w:lineRule="auto"/>
        <w:ind w:left="0" w:right="7"/>
        <w:jc w:val="center"/>
        <w:rPr>
          <w:rFonts w:asciiTheme="majorHAnsi" w:hAnsiTheme="majorHAnsi"/>
          <w:sz w:val="24"/>
          <w:szCs w:val="24"/>
        </w:rPr>
      </w:pPr>
      <w:r w:rsidRPr="00321C99">
        <w:rPr>
          <w:rFonts w:asciiTheme="majorHAnsi" w:hAnsiTheme="majorHAnsi"/>
          <w:sz w:val="24"/>
          <w:szCs w:val="24"/>
        </w:rPr>
        <w:lastRenderedPageBreak/>
        <w:t>ANEXO VI</w:t>
      </w:r>
      <w:r w:rsidR="00AD546A" w:rsidRPr="00321C99">
        <w:rPr>
          <w:rFonts w:asciiTheme="majorHAnsi" w:hAnsiTheme="majorHAnsi"/>
          <w:sz w:val="24"/>
          <w:szCs w:val="24"/>
        </w:rPr>
        <w:t>I - MINUTA DE CONTRATO</w:t>
      </w:r>
    </w:p>
    <w:p w:rsidR="00AD546A" w:rsidRPr="00321C99" w:rsidRDefault="00AD546A" w:rsidP="00957526">
      <w:pPr>
        <w:tabs>
          <w:tab w:val="left" w:pos="6813"/>
        </w:tabs>
        <w:spacing w:after="240" w:line="276" w:lineRule="auto"/>
        <w:ind w:right="7"/>
        <w:jc w:val="center"/>
        <w:rPr>
          <w:rFonts w:asciiTheme="majorHAnsi" w:hAnsiTheme="majorHAnsi"/>
          <w:b/>
          <w:sz w:val="24"/>
          <w:szCs w:val="24"/>
        </w:rPr>
      </w:pPr>
      <w:r w:rsidRPr="00321C99">
        <w:rPr>
          <w:rFonts w:asciiTheme="majorHAnsi" w:hAnsiTheme="majorHAnsi"/>
          <w:b/>
          <w:sz w:val="24"/>
          <w:szCs w:val="24"/>
          <w:u w:val="thick"/>
        </w:rPr>
        <w:t>CONTRATO</w:t>
      </w:r>
      <w:r w:rsidRPr="00321C99">
        <w:rPr>
          <w:rFonts w:asciiTheme="majorHAnsi" w:hAnsiTheme="majorHAnsi"/>
          <w:b/>
          <w:spacing w:val="-2"/>
          <w:sz w:val="24"/>
          <w:szCs w:val="24"/>
          <w:u w:val="thick"/>
        </w:rPr>
        <w:t xml:space="preserve"> </w:t>
      </w:r>
      <w:r w:rsidR="005824F8" w:rsidRPr="00321C99">
        <w:rPr>
          <w:rFonts w:asciiTheme="majorHAnsi" w:hAnsiTheme="majorHAnsi"/>
          <w:b/>
          <w:sz w:val="24"/>
          <w:szCs w:val="24"/>
          <w:u w:val="thick"/>
        </w:rPr>
        <w:t xml:space="preserve">N.    </w:t>
      </w:r>
      <w:r w:rsidRPr="00321C99">
        <w:rPr>
          <w:rFonts w:asciiTheme="majorHAnsi" w:hAnsiTheme="majorHAnsi"/>
          <w:b/>
          <w:sz w:val="24"/>
          <w:szCs w:val="24"/>
          <w:u w:val="thick"/>
        </w:rPr>
        <w:t>/201</w:t>
      </w:r>
      <w:r w:rsidR="00B67AE6">
        <w:rPr>
          <w:rFonts w:asciiTheme="majorHAnsi" w:hAnsiTheme="majorHAnsi"/>
          <w:b/>
          <w:sz w:val="24"/>
          <w:szCs w:val="24"/>
          <w:u w:val="thick"/>
        </w:rPr>
        <w:t>9</w:t>
      </w:r>
    </w:p>
    <w:p w:rsidR="005824F8" w:rsidRPr="00321C9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21C99">
        <w:rPr>
          <w:rFonts w:asciiTheme="majorHAnsi" w:hAnsiTheme="majorHAnsi" w:cs="Courier New"/>
          <w:b/>
          <w:sz w:val="24"/>
          <w:szCs w:val="24"/>
        </w:rPr>
        <w:t xml:space="preserve">CONTRATO DE </w:t>
      </w:r>
      <w:r w:rsidR="0030126B" w:rsidRPr="00321C99">
        <w:rPr>
          <w:rFonts w:asciiTheme="majorHAnsi" w:hAnsiTheme="majorHAnsi" w:cs="Courier New"/>
          <w:b/>
          <w:sz w:val="24"/>
          <w:szCs w:val="24"/>
        </w:rPr>
        <w:t>FORNECIMENTO</w:t>
      </w:r>
      <w:r w:rsidRPr="00321C99">
        <w:rPr>
          <w:rFonts w:asciiTheme="majorHAnsi" w:hAnsiTheme="majorHAnsi" w:cs="Courier New"/>
          <w:b/>
          <w:sz w:val="24"/>
          <w:szCs w:val="24"/>
        </w:rPr>
        <w:t xml:space="preserve"> QUE ENTRE SI CELEBRAM A PREFEITURA MUNICIPAL DE BOM JARDIM DE MINAS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A PREFEITURA MUNICIPAL DE BOM JARDIM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275FBB">
        <w:rPr>
          <w:rFonts w:asciiTheme="majorHAnsi" w:hAnsiTheme="majorHAnsi"/>
          <w:b/>
          <w:sz w:val="24"/>
          <w:szCs w:val="24"/>
        </w:rPr>
        <w:t>Sérgio Martins</w:t>
      </w:r>
      <w:r w:rsidRPr="00275FBB">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952EDF" w:rsidRPr="00952EDF">
        <w:rPr>
          <w:rFonts w:asciiTheme="majorHAnsi" w:hAnsiTheme="majorHAnsi"/>
          <w:sz w:val="24"/>
          <w:szCs w:val="24"/>
        </w:rPr>
        <w:t xml:space="preserve">. </w:t>
      </w:r>
      <w:r w:rsidR="00C6156B">
        <w:rPr>
          <w:rFonts w:asciiTheme="majorHAnsi" w:hAnsiTheme="majorHAnsi"/>
          <w:sz w:val="24"/>
          <w:szCs w:val="24"/>
        </w:rPr>
        <w:t>0</w:t>
      </w:r>
      <w:r w:rsidR="0070262A">
        <w:rPr>
          <w:rFonts w:asciiTheme="majorHAnsi" w:hAnsiTheme="majorHAnsi"/>
          <w:sz w:val="24"/>
          <w:szCs w:val="24"/>
        </w:rPr>
        <w:t>8/2019</w:t>
      </w:r>
      <w:r w:rsidR="00AD546A" w:rsidRPr="00952EDF">
        <w:rPr>
          <w:rFonts w:asciiTheme="majorHAnsi" w:hAnsiTheme="majorHAnsi"/>
          <w:sz w:val="24"/>
          <w:szCs w:val="24"/>
        </w:rPr>
        <w:t xml:space="preserve">, na modalidade Pregão Eletrônico n. </w:t>
      </w:r>
      <w:r w:rsidR="00C6156B">
        <w:rPr>
          <w:rFonts w:asciiTheme="majorHAnsi" w:hAnsiTheme="majorHAnsi"/>
          <w:sz w:val="24"/>
          <w:szCs w:val="24"/>
        </w:rPr>
        <w:t>0</w:t>
      </w:r>
      <w:r w:rsidR="00642CC4">
        <w:rPr>
          <w:rFonts w:asciiTheme="majorHAnsi" w:hAnsiTheme="majorHAnsi"/>
          <w:sz w:val="24"/>
          <w:szCs w:val="24"/>
        </w:rPr>
        <w:t>1/2019</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321C99" w:rsidRDefault="00AD546A" w:rsidP="002C1618">
      <w:pPr>
        <w:tabs>
          <w:tab w:val="left" w:pos="850"/>
        </w:tabs>
        <w:spacing w:after="240" w:line="276" w:lineRule="auto"/>
        <w:ind w:right="7"/>
        <w:jc w:val="both"/>
        <w:rPr>
          <w:rFonts w:asciiTheme="majorHAnsi" w:hAnsiTheme="majorHAnsi"/>
          <w:sz w:val="24"/>
          <w:szCs w:val="24"/>
        </w:rPr>
      </w:pPr>
      <w:r w:rsidRPr="00275FBB">
        <w:rPr>
          <w:rFonts w:asciiTheme="majorHAnsi" w:hAnsiTheme="majorHAnsi"/>
          <w:sz w:val="24"/>
          <w:szCs w:val="24"/>
        </w:rPr>
        <w:t>Este Contrato tem como objeto a</w:t>
      </w:r>
      <w:r w:rsidR="00F033F0">
        <w:rPr>
          <w:rFonts w:asciiTheme="majorHAnsi" w:hAnsiTheme="majorHAnsi"/>
          <w:sz w:val="24"/>
          <w:szCs w:val="24"/>
        </w:rPr>
        <w:t xml:space="preserve"> </w:t>
      </w:r>
      <w:r w:rsidR="00F033F0">
        <w:rPr>
          <w:rFonts w:ascii="Cambria" w:hAnsi="Cambria"/>
          <w:sz w:val="24"/>
          <w:szCs w:val="24"/>
        </w:rPr>
        <w:t>a</w:t>
      </w:r>
      <w:r w:rsidR="00F033F0" w:rsidRPr="00642CC4">
        <w:rPr>
          <w:rFonts w:ascii="Cambria" w:hAnsi="Cambria"/>
          <w:sz w:val="24"/>
          <w:szCs w:val="24"/>
        </w:rPr>
        <w:t>quisição de equipamentos odontológicos para as Unidades Básicas de Sa</w:t>
      </w:r>
      <w:r w:rsidR="00F033F0">
        <w:rPr>
          <w:rFonts w:ascii="Cambria" w:hAnsi="Cambria"/>
          <w:sz w:val="24"/>
          <w:szCs w:val="24"/>
        </w:rPr>
        <w:t>ú</w:t>
      </w:r>
      <w:r w:rsidR="00F033F0" w:rsidRPr="00642CC4">
        <w:rPr>
          <w:rFonts w:ascii="Cambria" w:hAnsi="Cambria"/>
          <w:sz w:val="24"/>
          <w:szCs w:val="24"/>
        </w:rPr>
        <w:t>de do Município de Bom Jardim de Minas</w:t>
      </w:r>
      <w:r w:rsidR="00F033F0">
        <w:rPr>
          <w:rFonts w:asciiTheme="majorHAnsi" w:hAnsiTheme="majorHAnsi"/>
          <w:sz w:val="24"/>
          <w:szCs w:val="24"/>
        </w:rPr>
        <w:t xml:space="preserve"> </w:t>
      </w:r>
      <w:r w:rsidR="00321C99">
        <w:rPr>
          <w:rFonts w:ascii="Cambria" w:hAnsi="Cambria"/>
          <w:sz w:val="24"/>
          <w:szCs w:val="24"/>
        </w:rPr>
        <w:t>,</w:t>
      </w:r>
      <w:r w:rsidR="00E9214D" w:rsidRPr="00275FBB">
        <w:rPr>
          <w:rFonts w:asciiTheme="majorHAnsi" w:hAnsiTheme="majorHAnsi"/>
          <w:sz w:val="24"/>
          <w:szCs w:val="24"/>
        </w:rPr>
        <w:t xml:space="preserve"> na quantidade</w:t>
      </w:r>
      <w:r w:rsidRPr="00275FBB">
        <w:rPr>
          <w:rFonts w:asciiTheme="majorHAnsi" w:hAnsiTheme="majorHAnsi"/>
          <w:sz w:val="24"/>
          <w:szCs w:val="24"/>
        </w:rPr>
        <w:t xml:space="preserve"> abaixo e conforme especificações técnicas mínimas constantes do Termo de Referência.</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6663"/>
        <w:gridCol w:w="1559"/>
      </w:tblGrid>
      <w:tr w:rsidR="00C90654" w:rsidRPr="00C25D37" w:rsidTr="00C90654">
        <w:trPr>
          <w:trHeight w:val="301"/>
        </w:trPr>
        <w:tc>
          <w:tcPr>
            <w:tcW w:w="850"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6663"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Especificação dos Equipamentos</w:t>
            </w:r>
          </w:p>
        </w:tc>
        <w:tc>
          <w:tcPr>
            <w:tcW w:w="1559"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Quantidade</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p>
        </w:tc>
        <w:tc>
          <w:tcPr>
            <w:tcW w:w="6663" w:type="dxa"/>
            <w:vAlign w:val="center"/>
          </w:tcPr>
          <w:p w:rsidR="00C90654" w:rsidRPr="00C25D37" w:rsidRDefault="00C90654" w:rsidP="00321C99">
            <w:pPr>
              <w:jc w:val="both"/>
              <w:rPr>
                <w:rFonts w:asciiTheme="majorHAnsi" w:hAnsiTheme="majorHAnsi" w:cs="Calibri"/>
                <w:color w:val="000000"/>
                <w:sz w:val="24"/>
                <w:szCs w:val="24"/>
              </w:rPr>
            </w:pPr>
          </w:p>
        </w:tc>
        <w:tc>
          <w:tcPr>
            <w:tcW w:w="1559" w:type="dxa"/>
            <w:vAlign w:val="center"/>
          </w:tcPr>
          <w:p w:rsidR="00C90654" w:rsidRPr="00C25D37" w:rsidRDefault="00C90654" w:rsidP="00321C99">
            <w:pPr>
              <w:jc w:val="center"/>
              <w:rPr>
                <w:rFonts w:asciiTheme="majorHAnsi" w:hAnsiTheme="majorHAnsi" w:cs="Calibri"/>
                <w:color w:val="000000"/>
                <w:sz w:val="24"/>
                <w:szCs w:val="24"/>
              </w:rPr>
            </w:pPr>
          </w:p>
        </w:tc>
      </w:tr>
    </w:tbl>
    <w:p w:rsidR="00321C99" w:rsidRPr="00275FBB" w:rsidRDefault="00321C99" w:rsidP="00957526">
      <w:pPr>
        <w:pStyle w:val="Corpodetexto"/>
        <w:spacing w:after="240" w:line="276" w:lineRule="auto"/>
        <w:ind w:right="7"/>
        <w:jc w:val="both"/>
        <w:rPr>
          <w:rFonts w:asciiTheme="majorHAnsi" w:hAnsiTheme="majorHAnsi"/>
          <w:sz w:val="24"/>
          <w:szCs w:val="24"/>
        </w:rPr>
      </w:pP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xml:space="preserve">, ambos constantes do Processo Licitatório n. </w:t>
      </w:r>
      <w:r w:rsidR="00C6156B">
        <w:rPr>
          <w:rFonts w:asciiTheme="majorHAnsi" w:hAnsiTheme="majorHAnsi"/>
          <w:sz w:val="24"/>
          <w:szCs w:val="24"/>
        </w:rPr>
        <w:t>0</w:t>
      </w:r>
      <w:r w:rsidR="0070262A">
        <w:rPr>
          <w:rFonts w:asciiTheme="majorHAnsi" w:hAnsiTheme="majorHAnsi"/>
          <w:sz w:val="24"/>
          <w:szCs w:val="24"/>
        </w:rPr>
        <w:t>8/2019</w:t>
      </w:r>
      <w:r w:rsidRPr="00275FBB">
        <w:rPr>
          <w:rFonts w:asciiTheme="majorHAnsi" w:hAnsiTheme="majorHAnsi"/>
          <w:sz w:val="24"/>
          <w:szCs w:val="24"/>
        </w:rPr>
        <w:t xml:space="preserve">, Pregão Eletrônico n. </w:t>
      </w:r>
      <w:r w:rsidR="00C6156B">
        <w:rPr>
          <w:rFonts w:asciiTheme="majorHAnsi" w:hAnsiTheme="majorHAnsi"/>
          <w:sz w:val="24"/>
          <w:szCs w:val="24"/>
        </w:rPr>
        <w:t>0</w:t>
      </w:r>
      <w:r w:rsidR="00642CC4">
        <w:rPr>
          <w:rFonts w:asciiTheme="majorHAnsi" w:hAnsiTheme="majorHAnsi"/>
          <w:sz w:val="24"/>
          <w:szCs w:val="24"/>
        </w:rPr>
        <w:t>1/2019</w:t>
      </w:r>
      <w:r w:rsidR="00952EDF">
        <w:rPr>
          <w:rFonts w:asciiTheme="majorHAnsi" w:hAnsiTheme="majorHAnsi"/>
          <w:sz w:val="24"/>
          <w:szCs w:val="24"/>
        </w:rPr>
        <w:t>.</w:t>
      </w:r>
    </w:p>
    <w:p w:rsidR="00F033F0" w:rsidRDefault="00F033F0"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 xml:space="preserve">Secretaria de Saúde do </w:t>
      </w:r>
      <w:r w:rsidR="003844EE" w:rsidRPr="00B17EFA">
        <w:rPr>
          <w:rFonts w:asciiTheme="majorHAnsi" w:hAnsiTheme="majorHAnsi"/>
          <w:sz w:val="24"/>
          <w:szCs w:val="24"/>
          <w:u w:val="single"/>
        </w:rPr>
        <w:t>Município.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A</w:t>
      </w:r>
      <w:r w:rsidR="00B17EFA">
        <w:rPr>
          <w:rFonts w:asciiTheme="majorHAnsi" w:hAnsiTheme="majorHAnsi"/>
          <w:sz w:val="24"/>
          <w:szCs w:val="24"/>
        </w:rPr>
        <w:t xml:space="preserve"> </w:t>
      </w:r>
      <w:r w:rsidR="003844EE" w:rsidRPr="00275FBB">
        <w:rPr>
          <w:rFonts w:asciiTheme="majorHAnsi" w:hAnsiTheme="majorHAnsi"/>
          <w:sz w:val="24"/>
          <w:szCs w:val="24"/>
        </w:rPr>
        <w:t xml:space="preserve">Secretaria </w:t>
      </w:r>
      <w:r w:rsidRPr="00275FBB">
        <w:rPr>
          <w:rFonts w:asciiTheme="majorHAnsi" w:hAnsiTheme="majorHAnsi"/>
          <w:b/>
          <w:sz w:val="24"/>
          <w:szCs w:val="24"/>
        </w:rPr>
        <w:t xml:space="preserve"> </w:t>
      </w:r>
      <w:r w:rsidR="00B17EFA">
        <w:rPr>
          <w:rFonts w:asciiTheme="majorHAnsi" w:hAnsiTheme="majorHAnsi"/>
          <w:sz w:val="24"/>
          <w:szCs w:val="24"/>
        </w:rPr>
        <w:t>atuará c</w:t>
      </w:r>
      <w:r w:rsidRPr="00275FBB">
        <w:rPr>
          <w:rFonts w:asciiTheme="majorHAnsi" w:hAnsiTheme="majorHAnsi"/>
          <w:sz w:val="24"/>
          <w:szCs w:val="24"/>
        </w:rPr>
        <w:t>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O Secretário Municipal de Saúde</w:t>
      </w:r>
      <w:r w:rsidRPr="00275FBB">
        <w:rPr>
          <w:rFonts w:asciiTheme="majorHAnsi" w:hAnsiTheme="majorHAnsi"/>
          <w:b/>
          <w:sz w:val="24"/>
          <w:szCs w:val="24"/>
        </w:rPr>
        <w:t xml:space="preserve"> </w:t>
      </w:r>
      <w:r w:rsidR="007173A9" w:rsidRPr="00275FBB">
        <w:rPr>
          <w:rFonts w:asciiTheme="majorHAnsi" w:hAnsiTheme="majorHAnsi"/>
          <w:b/>
          <w:sz w:val="24"/>
          <w:szCs w:val="24"/>
        </w:rPr>
        <w:t xml:space="preserve">do Município de Bom Jardim de Minas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A Secretaria Municipal de Saúde</w:t>
      </w:r>
      <w:r w:rsidRPr="00275FBB">
        <w:rPr>
          <w:rFonts w:asciiTheme="majorHAnsi" w:hAnsiTheme="majorHAnsi"/>
          <w:b/>
          <w:sz w:val="24"/>
          <w:szCs w:val="24"/>
        </w:rPr>
        <w:t xml:space="preserve">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00E138B8" w:rsidRPr="00E138B8">
        <w:rPr>
          <w:rFonts w:asciiTheme="majorHAnsi" w:hAnsiTheme="majorHAnsi"/>
          <w:b/>
          <w:sz w:val="24"/>
          <w:szCs w:val="24"/>
        </w:rPr>
        <w:t>MUNICÍPIO</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em operações financeiras como caução/garantia em contrato ou outro tipo 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138B8">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 direito de regresso na hipótese de ser 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w:t>
      </w:r>
      <w:r w:rsidRPr="00275FBB">
        <w:rPr>
          <w:rFonts w:asciiTheme="majorHAnsi" w:hAnsiTheme="majorHAnsi"/>
          <w:sz w:val="24"/>
          <w:szCs w:val="24"/>
        </w:rPr>
        <w:lastRenderedPageBreak/>
        <w:t xml:space="preserve">independentemente do tempo em que ocorrerem, ou serão objeto de ressarcimento ao </w:t>
      </w:r>
      <w:r w:rsidR="002B5FD6" w:rsidRPr="00275FBB">
        <w:rPr>
          <w:rFonts w:asciiTheme="majorHAnsi" w:hAnsiTheme="majorHAnsi"/>
          <w:b/>
          <w:sz w:val="24"/>
          <w:szCs w:val="24"/>
        </w:rPr>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992153" w:rsidRPr="00C25D37" w:rsidRDefault="00992153" w:rsidP="00992153">
      <w:pPr>
        <w:pStyle w:val="PargrafodaLista"/>
        <w:tabs>
          <w:tab w:val="left" w:pos="761"/>
        </w:tabs>
        <w:spacing w:after="240" w:line="276" w:lineRule="auto"/>
        <w:ind w:left="0" w:right="7"/>
        <w:rPr>
          <w:rFonts w:asciiTheme="majorHAnsi" w:hAnsiTheme="majorHAnsi"/>
          <w:sz w:val="24"/>
          <w:szCs w:val="24"/>
        </w:rPr>
      </w:pPr>
      <w:r>
        <w:rPr>
          <w:rFonts w:asciiTheme="majorHAnsi" w:hAnsiTheme="majorHAnsi"/>
          <w:sz w:val="24"/>
          <w:szCs w:val="24"/>
        </w:rPr>
        <w:t xml:space="preserve">I </w:t>
      </w:r>
      <w:r w:rsidRPr="00C25D37">
        <w:rPr>
          <w:rFonts w:asciiTheme="majorHAnsi" w:hAnsiTheme="majorHAnsi"/>
          <w:sz w:val="24"/>
          <w:szCs w:val="24"/>
        </w:rPr>
        <w:t>- Os equipamento</w:t>
      </w:r>
      <w:r w:rsidR="009D2514">
        <w:rPr>
          <w:rFonts w:asciiTheme="majorHAnsi" w:hAnsiTheme="majorHAnsi"/>
          <w:sz w:val="24"/>
          <w:szCs w:val="24"/>
        </w:rPr>
        <w:t>s</w:t>
      </w:r>
      <w:r w:rsidRPr="00C25D37">
        <w:rPr>
          <w:rFonts w:asciiTheme="majorHAnsi" w:hAnsiTheme="majorHAnsi"/>
          <w:sz w:val="24"/>
          <w:szCs w:val="24"/>
        </w:rPr>
        <w:t xml:space="preserve"> dever</w:t>
      </w:r>
      <w:r w:rsidR="009D2514">
        <w:rPr>
          <w:rFonts w:asciiTheme="majorHAnsi" w:hAnsiTheme="majorHAnsi"/>
          <w:sz w:val="24"/>
          <w:szCs w:val="24"/>
        </w:rPr>
        <w:t>ão</w:t>
      </w:r>
      <w:r w:rsidRPr="00C25D37">
        <w:rPr>
          <w:rFonts w:asciiTheme="majorHAnsi" w:hAnsiTheme="majorHAnsi"/>
          <w:sz w:val="24"/>
          <w:szCs w:val="24"/>
        </w:rPr>
        <w:t xml:space="preserve"> ser entregue</w:t>
      </w:r>
      <w:r w:rsidR="009D2514">
        <w:rPr>
          <w:rFonts w:asciiTheme="majorHAnsi" w:hAnsiTheme="majorHAnsi"/>
          <w:sz w:val="24"/>
          <w:szCs w:val="24"/>
        </w:rPr>
        <w:t>s</w:t>
      </w:r>
      <w:r w:rsidRPr="00C25D37">
        <w:rPr>
          <w:rFonts w:asciiTheme="majorHAnsi" w:hAnsiTheme="majorHAnsi"/>
          <w:sz w:val="24"/>
          <w:szCs w:val="24"/>
        </w:rPr>
        <w:t xml:space="preserve"> em horário comercial das 8:00hs ás 16:00hs, transportados com segurança e sob a responsabilidade da contratada</w:t>
      </w:r>
      <w:r w:rsidR="00B67AE6">
        <w:rPr>
          <w:rFonts w:asciiTheme="majorHAnsi" w:hAnsiTheme="majorHAnsi"/>
          <w:sz w:val="24"/>
          <w:szCs w:val="24"/>
        </w:rPr>
        <w:t xml:space="preserve">, na Unidade Básica de Saúde </w:t>
      </w:r>
      <w:r w:rsidRPr="00C25D37">
        <w:rPr>
          <w:rFonts w:asciiTheme="majorHAnsi" w:hAnsiTheme="majorHAnsi"/>
          <w:sz w:val="24"/>
          <w:szCs w:val="24"/>
        </w:rPr>
        <w:t xml:space="preserve">de Bom Jardim de Minas, MG onde poderá ser atestado o recebimento provisório do equipamento. </w:t>
      </w:r>
    </w:p>
    <w:p w:rsidR="00992153" w:rsidRPr="00C25D37" w:rsidRDefault="00992153" w:rsidP="00992153">
      <w:pPr>
        <w:pStyle w:val="PargrafodaLista"/>
        <w:tabs>
          <w:tab w:val="left" w:pos="761"/>
        </w:tabs>
        <w:spacing w:after="240" w:line="276" w:lineRule="auto"/>
        <w:ind w:left="0" w:right="7"/>
        <w:rPr>
          <w:rFonts w:asciiTheme="majorHAnsi" w:hAnsiTheme="majorHAnsi"/>
          <w:sz w:val="24"/>
          <w:szCs w:val="24"/>
        </w:rPr>
      </w:pPr>
      <w:r>
        <w:rPr>
          <w:rFonts w:asciiTheme="majorHAnsi" w:hAnsiTheme="majorHAnsi"/>
          <w:sz w:val="24"/>
          <w:szCs w:val="24"/>
        </w:rPr>
        <w:t xml:space="preserve">II - </w:t>
      </w:r>
      <w:r w:rsidRPr="00C25D37">
        <w:rPr>
          <w:rFonts w:asciiTheme="majorHAnsi" w:hAnsiTheme="majorHAnsi"/>
          <w:sz w:val="24"/>
          <w:szCs w:val="24"/>
        </w:rPr>
        <w:t>O recebimento definitivo se dará pela Secretaria Municipal de Saúde após a entrega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III </w:t>
      </w:r>
      <w:r w:rsidRPr="00C25D37">
        <w:rPr>
          <w:rFonts w:asciiTheme="majorHAnsi" w:hAnsiTheme="majorHAnsi"/>
          <w:sz w:val="24"/>
          <w:szCs w:val="24"/>
        </w:rPr>
        <w:t>- O</w:t>
      </w:r>
      <w:r>
        <w:rPr>
          <w:rFonts w:asciiTheme="majorHAnsi" w:hAnsiTheme="majorHAnsi"/>
          <w:sz w:val="24"/>
          <w:szCs w:val="24"/>
        </w:rPr>
        <w:t>s</w:t>
      </w:r>
      <w:r w:rsidRPr="00C25D37">
        <w:rPr>
          <w:rFonts w:asciiTheme="majorHAnsi" w:hAnsiTheme="majorHAnsi"/>
          <w:sz w:val="24"/>
          <w:szCs w:val="24"/>
        </w:rPr>
        <w:t xml:space="preserve"> equipamento</w:t>
      </w:r>
      <w:r>
        <w:rPr>
          <w:rFonts w:asciiTheme="majorHAnsi" w:hAnsiTheme="majorHAnsi"/>
          <w:sz w:val="24"/>
          <w:szCs w:val="24"/>
        </w:rPr>
        <w:t>s</w:t>
      </w:r>
      <w:r w:rsidRPr="00C25D37">
        <w:rPr>
          <w:rFonts w:asciiTheme="majorHAnsi" w:hAnsiTheme="majorHAnsi"/>
          <w:sz w:val="24"/>
          <w:szCs w:val="24"/>
        </w:rPr>
        <w:t xml:space="preserve"> deve</w:t>
      </w:r>
      <w:r>
        <w:rPr>
          <w:rFonts w:asciiTheme="majorHAnsi" w:hAnsiTheme="majorHAnsi"/>
          <w:sz w:val="24"/>
          <w:szCs w:val="24"/>
        </w:rPr>
        <w:t>m</w:t>
      </w:r>
      <w:r w:rsidRPr="00C25D37">
        <w:rPr>
          <w:rFonts w:asciiTheme="majorHAnsi" w:hAnsiTheme="majorHAnsi"/>
          <w:sz w:val="24"/>
          <w:szCs w:val="24"/>
        </w:rPr>
        <w:t xml:space="preserve"> atender rigorosamente as especificações constantes no Item 01 – das Especificações dos Equipamentos;</w:t>
      </w:r>
    </w:p>
    <w:p w:rsidR="00992153"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IV - </w:t>
      </w:r>
      <w:r w:rsidRPr="00C25D37">
        <w:rPr>
          <w:rFonts w:asciiTheme="majorHAnsi" w:hAnsiTheme="majorHAnsi"/>
          <w:sz w:val="24"/>
          <w:szCs w:val="24"/>
        </w:rPr>
        <w:t xml:space="preserve">Os equipamentos ofertados deverão apresentar uma garantia mínima de </w:t>
      </w:r>
      <w:r w:rsidR="00015EE9">
        <w:rPr>
          <w:rFonts w:asciiTheme="majorHAnsi" w:hAnsiTheme="majorHAnsi"/>
          <w:sz w:val="24"/>
          <w:szCs w:val="24"/>
        </w:rPr>
        <w:t>12</w:t>
      </w:r>
      <w:r w:rsidRPr="00C25D37">
        <w:rPr>
          <w:rFonts w:asciiTheme="majorHAnsi" w:hAnsiTheme="majorHAnsi"/>
          <w:sz w:val="24"/>
          <w:szCs w:val="24"/>
        </w:rPr>
        <w:t xml:space="preserve"> (</w:t>
      </w:r>
      <w:r w:rsidR="00015EE9">
        <w:rPr>
          <w:rFonts w:asciiTheme="majorHAnsi" w:hAnsiTheme="majorHAnsi"/>
          <w:sz w:val="24"/>
          <w:szCs w:val="24"/>
        </w:rPr>
        <w:t>doze</w:t>
      </w:r>
      <w:r w:rsidRPr="00C25D37">
        <w:rPr>
          <w:rFonts w:asciiTheme="majorHAnsi" w:hAnsiTheme="majorHAnsi"/>
          <w:sz w:val="24"/>
          <w:szCs w:val="24"/>
        </w:rPr>
        <w:t xml:space="preserve">) meses contra quaisquer defeitos de fabricação ou montagem, a contar da data da expedição do Termo de Recebimento Definitivo com assistência técnica gratuita, durante o período de garantia. </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V -</w:t>
      </w:r>
      <w:r w:rsidRPr="00C25D37">
        <w:rPr>
          <w:rFonts w:asciiTheme="majorHAnsi" w:hAnsiTheme="majorHAnsi"/>
          <w:sz w:val="24"/>
          <w:szCs w:val="24"/>
        </w:rPr>
        <w:t xml:space="preserve"> Os equipamentos exigidos possuem as exigências mínimas, podendo ser ofertado equipamento com características superiores. </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 - </w:t>
      </w:r>
      <w:r w:rsidRPr="00C25D37">
        <w:rPr>
          <w:rFonts w:asciiTheme="majorHAnsi" w:hAnsiTheme="majorHAnsi"/>
          <w:sz w:val="24"/>
          <w:szCs w:val="24"/>
        </w:rPr>
        <w:t>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VII - </w:t>
      </w:r>
      <w:r w:rsidRPr="00C25D37">
        <w:rPr>
          <w:rFonts w:asciiTheme="majorHAnsi" w:hAnsiTheme="majorHAnsi"/>
          <w:sz w:val="24"/>
          <w:szCs w:val="24"/>
        </w:rPr>
        <w:t>No preço proposto acima deverá estar inclusa a entrega técnica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VIII - </w:t>
      </w:r>
      <w:r w:rsidRPr="00C25D37">
        <w:rPr>
          <w:rFonts w:asciiTheme="majorHAnsi" w:hAnsiTheme="majorHAnsi"/>
          <w:sz w:val="24"/>
          <w:szCs w:val="24"/>
        </w:rPr>
        <w:t>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ser</w:t>
      </w:r>
      <w:r w:rsidR="009D2514">
        <w:rPr>
          <w:rFonts w:asciiTheme="majorHAnsi" w:hAnsiTheme="majorHAnsi"/>
          <w:sz w:val="24"/>
          <w:szCs w:val="24"/>
        </w:rPr>
        <w:t>ão</w:t>
      </w:r>
      <w:r w:rsidRPr="00C25D37">
        <w:rPr>
          <w:rFonts w:asciiTheme="majorHAnsi" w:hAnsiTheme="majorHAnsi"/>
          <w:sz w:val="24"/>
          <w:szCs w:val="24"/>
        </w:rPr>
        <w:t xml:space="preserve"> recebido</w:t>
      </w:r>
      <w:r w:rsidR="009D2514">
        <w:rPr>
          <w:rFonts w:asciiTheme="majorHAnsi" w:hAnsiTheme="majorHAnsi"/>
          <w:sz w:val="24"/>
          <w:szCs w:val="24"/>
        </w:rPr>
        <w:t>s</w:t>
      </w:r>
      <w:r w:rsidRPr="00C25D37">
        <w:rPr>
          <w:rFonts w:asciiTheme="majorHAnsi" w:hAnsiTheme="majorHAnsi"/>
          <w:sz w:val="24"/>
          <w:szCs w:val="24"/>
        </w:rPr>
        <w:t xml:space="preserve"> pela Secretaria </w:t>
      </w:r>
      <w:r w:rsidR="009D2514">
        <w:rPr>
          <w:rFonts w:asciiTheme="majorHAnsi" w:hAnsiTheme="majorHAnsi"/>
          <w:sz w:val="24"/>
          <w:szCs w:val="24"/>
        </w:rPr>
        <w:t>d</w:t>
      </w:r>
      <w:r w:rsidRPr="00C25D37">
        <w:rPr>
          <w:rFonts w:asciiTheme="majorHAnsi" w:hAnsiTheme="majorHAnsi"/>
          <w:sz w:val="24"/>
          <w:szCs w:val="24"/>
        </w:rPr>
        <w:t xml:space="preserve">e Saúde do Município, que irá </w:t>
      </w:r>
      <w:r w:rsidRPr="00C25D37">
        <w:rPr>
          <w:rFonts w:asciiTheme="majorHAnsi" w:hAnsiTheme="majorHAnsi"/>
          <w:sz w:val="24"/>
          <w:szCs w:val="24"/>
        </w:rPr>
        <w:lastRenderedPageBreak/>
        <w:t>analisar os mesmos, conferindo o atendimento das condições mínimas exigidas. Caso seja aprovado, será efetuado um Termo de Recebimento Definitivo, encaminhando-se os empenhos para o pagamento, que acontecerá em até 10 (dez) dias úteis.</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IX - </w:t>
      </w:r>
      <w:r w:rsidRPr="00C25D37">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X -</w:t>
      </w:r>
      <w:r w:rsidRPr="00C25D37">
        <w:rPr>
          <w:rFonts w:asciiTheme="majorHAnsi" w:hAnsiTheme="majorHAnsi"/>
          <w:sz w:val="24"/>
          <w:szCs w:val="24"/>
        </w:rPr>
        <w:t xml:space="preserve"> </w:t>
      </w:r>
      <w:r w:rsidR="002C1618" w:rsidRPr="00C25D37">
        <w:rPr>
          <w:rFonts w:asciiTheme="majorHAnsi" w:hAnsiTheme="majorHAnsi"/>
          <w:sz w:val="24"/>
          <w:szCs w:val="24"/>
        </w:rPr>
        <w:t>A contratada se obriga a cumprir todas as condições e prazos fixados pelo Município.</w:t>
      </w:r>
    </w:p>
    <w:p w:rsidR="00992153" w:rsidRPr="00C25D37" w:rsidRDefault="00992153" w:rsidP="00992153">
      <w:pPr>
        <w:pStyle w:val="PargrafodaLista"/>
        <w:tabs>
          <w:tab w:val="left" w:pos="840"/>
        </w:tabs>
        <w:spacing w:after="240" w:line="276" w:lineRule="auto"/>
        <w:ind w:left="0" w:right="7"/>
        <w:rPr>
          <w:rFonts w:asciiTheme="majorHAnsi" w:hAnsiTheme="majorHAnsi"/>
          <w:sz w:val="24"/>
          <w:szCs w:val="24"/>
        </w:rPr>
      </w:pPr>
      <w:r>
        <w:rPr>
          <w:rFonts w:asciiTheme="majorHAnsi" w:hAnsiTheme="majorHAnsi"/>
          <w:sz w:val="24"/>
          <w:szCs w:val="24"/>
        </w:rPr>
        <w:t xml:space="preserve">XI </w:t>
      </w:r>
      <w:r w:rsidRPr="00C25D37">
        <w:rPr>
          <w:rFonts w:asciiTheme="majorHAnsi" w:hAnsiTheme="majorHAnsi"/>
          <w:sz w:val="24"/>
          <w:szCs w:val="24"/>
        </w:rPr>
        <w:t xml:space="preserve">- </w:t>
      </w:r>
      <w:r w:rsidR="002C1618" w:rsidRPr="00C25D37">
        <w:rPr>
          <w:rFonts w:asciiTheme="majorHAnsi" w:hAnsiTheme="majorHAnsi"/>
          <w:sz w:val="24"/>
          <w:szCs w:val="24"/>
        </w:rPr>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2C1618" w:rsidRPr="00C25D37">
        <w:rPr>
          <w:rFonts w:asciiTheme="majorHAnsi" w:hAnsiTheme="majorHAnsi"/>
          <w:spacing w:val="-5"/>
          <w:sz w:val="24"/>
          <w:szCs w:val="24"/>
        </w:rPr>
        <w:t xml:space="preserve"> </w:t>
      </w:r>
      <w:r w:rsidR="002C1618" w:rsidRPr="00C25D37">
        <w:rPr>
          <w:rFonts w:asciiTheme="majorHAnsi" w:hAnsiTheme="majorHAnsi"/>
          <w:sz w:val="24"/>
          <w:szCs w:val="24"/>
        </w:rPr>
        <w:t>contratual.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w:t>
      </w:r>
      <w:r w:rsidR="00C87CC6">
        <w:rPr>
          <w:rFonts w:asciiTheme="majorHAnsi" w:hAnsiTheme="majorHAnsi"/>
          <w:sz w:val="24"/>
          <w:szCs w:val="24"/>
        </w:rPr>
        <w:t>sponsabilizar pela qualidade dos equipamentos</w:t>
      </w:r>
      <w:r w:rsidRPr="00275FBB">
        <w:rPr>
          <w:rFonts w:asciiTheme="majorHAnsi" w:hAnsiTheme="majorHAnsi"/>
          <w:sz w:val="24"/>
          <w:szCs w:val="24"/>
        </w:rPr>
        <w:t>, substituindo, no prazo de 10 (dez)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5. Responsabilizar até o fim da garantia, pelas manutenções corretiva </w:t>
      </w:r>
      <w:r w:rsidR="00C87CC6">
        <w:rPr>
          <w:rFonts w:asciiTheme="majorHAnsi" w:hAnsiTheme="majorHAnsi"/>
          <w:sz w:val="24"/>
          <w:szCs w:val="24"/>
        </w:rPr>
        <w:t>dos equipamentos</w:t>
      </w:r>
      <w:r w:rsidRPr="00275FBB">
        <w:rPr>
          <w:rFonts w:asciiTheme="majorHAnsi" w:hAnsiTheme="majorHAnsi"/>
          <w:sz w:val="24"/>
          <w:szCs w:val="24"/>
        </w:rPr>
        <w:t>, se apresentar qualquer tipo de imperfeição ou qualquer tipo de dano que comprometa a adequada utilização do equipamento</w:t>
      </w:r>
      <w:r w:rsidR="009D2514">
        <w:rPr>
          <w:rFonts w:asciiTheme="majorHAnsi" w:hAnsiTheme="majorHAnsi"/>
          <w:sz w:val="24"/>
          <w:szCs w:val="24"/>
        </w:rPr>
        <w:t>s</w:t>
      </w:r>
      <w:r w:rsidRPr="00275FBB">
        <w:rPr>
          <w:rFonts w:asciiTheme="majorHAnsi" w:hAnsiTheme="majorHAnsi"/>
          <w:sz w:val="24"/>
          <w:szCs w:val="24"/>
        </w:rPr>
        <w:t xml:space="preserve"> ou que possa ameaçar a segurança dos usuários, 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 xml:space="preserve">deste Termo, atendendo as normas da ABNT e dos fabricantes, e as normas internacionais </w:t>
      </w:r>
      <w:r w:rsidRPr="00275FBB">
        <w:rPr>
          <w:rFonts w:asciiTheme="majorHAnsi" w:hAnsiTheme="majorHAnsi"/>
          <w:sz w:val="24"/>
          <w:szCs w:val="24"/>
        </w:rPr>
        <w:lastRenderedPageBreak/>
        <w:t>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2. comunicar à Contratante, por escrito, sobre imperfeições, falhas ou irregularidades </w:t>
      </w:r>
      <w:r w:rsidRPr="00275FBB">
        <w:rPr>
          <w:rFonts w:asciiTheme="majorHAnsi" w:hAnsiTheme="majorHAnsi"/>
          <w:sz w:val="24"/>
          <w:szCs w:val="24"/>
        </w:rPr>
        <w:lastRenderedPageBreak/>
        <w:t>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nos equipamentos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no Processo Licitatório n. </w:t>
      </w:r>
      <w:r w:rsidR="00C6156B">
        <w:rPr>
          <w:rFonts w:asciiTheme="majorHAnsi" w:hAnsiTheme="majorHAnsi"/>
          <w:sz w:val="24"/>
          <w:szCs w:val="24"/>
        </w:rPr>
        <w:t>0</w:t>
      </w:r>
      <w:r w:rsidR="0070262A">
        <w:rPr>
          <w:rFonts w:asciiTheme="majorHAnsi" w:hAnsiTheme="majorHAnsi"/>
          <w:sz w:val="24"/>
          <w:szCs w:val="24"/>
        </w:rPr>
        <w:t>8/2019</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C6156B">
        <w:rPr>
          <w:rFonts w:asciiTheme="majorHAnsi" w:hAnsiTheme="majorHAnsi"/>
          <w:sz w:val="24"/>
          <w:szCs w:val="24"/>
        </w:rPr>
        <w:t>0</w:t>
      </w:r>
      <w:r w:rsidR="00642CC4">
        <w:rPr>
          <w:rFonts w:asciiTheme="majorHAnsi" w:hAnsiTheme="majorHAnsi"/>
          <w:sz w:val="24"/>
          <w:szCs w:val="24"/>
        </w:rPr>
        <w:t>1/2019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B67AE6" w:rsidRDefault="00B67AE6" w:rsidP="00957526">
      <w:pPr>
        <w:pStyle w:val="Ttulo11"/>
        <w:spacing w:after="240" w:line="276" w:lineRule="auto"/>
        <w:ind w:left="0"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CC27FB" w:rsidRPr="00275FBB" w:rsidRDefault="00CC27FB"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4.4.90.52.00.2.05.01.10.301.0004.1.0019 - AQUIS. DE EQUIP E VEICULOS P/ SISTEMA SAUDE</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00E138B8">
        <w:rPr>
          <w:rFonts w:asciiTheme="majorHAnsi" w:hAnsiTheme="majorHAnsi"/>
          <w:b/>
          <w:sz w:val="24"/>
          <w:szCs w:val="24"/>
        </w:rPr>
        <w:t>MUNICÍPIO</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 – multa compensatória de 5% (cinco por cento) sobre o valor total do contrato, no </w:t>
      </w:r>
      <w:r w:rsidRPr="00275FBB">
        <w:rPr>
          <w:rFonts w:asciiTheme="majorHAnsi" w:hAnsiTheme="majorHAnsi"/>
          <w:sz w:val="24"/>
          <w:szCs w:val="24"/>
        </w:rPr>
        <w:lastRenderedPageBreak/>
        <w:t>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xml:space="preserve">– Caso a Contratante determine, a multa deverá ser recolhida no prazo máximo de 30 </w:t>
      </w:r>
      <w:r w:rsidR="00CC27FB" w:rsidRPr="00275FBB">
        <w:rPr>
          <w:rFonts w:asciiTheme="majorHAnsi" w:hAnsiTheme="majorHAnsi"/>
          <w:sz w:val="24"/>
          <w:szCs w:val="24"/>
        </w:rPr>
        <w:lastRenderedPageBreak/>
        <w:t>(trinta)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está vinculado de forma total e plena ao Processo Licitatório n. </w:t>
      </w:r>
      <w:r w:rsidR="00376A78">
        <w:rPr>
          <w:rFonts w:asciiTheme="majorHAnsi" w:hAnsiTheme="majorHAnsi"/>
          <w:sz w:val="24"/>
          <w:szCs w:val="24"/>
        </w:rPr>
        <w:t>0</w:t>
      </w:r>
      <w:r w:rsidR="0070262A">
        <w:rPr>
          <w:rFonts w:asciiTheme="majorHAnsi" w:hAnsiTheme="majorHAnsi"/>
          <w:sz w:val="24"/>
          <w:szCs w:val="24"/>
        </w:rPr>
        <w:t>8/2019</w:t>
      </w:r>
      <w:r w:rsidRPr="00275FBB">
        <w:rPr>
          <w:rFonts w:asciiTheme="majorHAnsi" w:hAnsiTheme="majorHAnsi"/>
          <w:sz w:val="24"/>
          <w:szCs w:val="24"/>
        </w:rPr>
        <w:t xml:space="preserve">, Pregão Eletrônico n. </w:t>
      </w:r>
      <w:r w:rsidR="00C6156B">
        <w:rPr>
          <w:rFonts w:asciiTheme="majorHAnsi" w:hAnsiTheme="majorHAnsi"/>
          <w:sz w:val="24"/>
          <w:szCs w:val="24"/>
        </w:rPr>
        <w:t>0</w:t>
      </w:r>
      <w:r w:rsidR="00642CC4">
        <w:rPr>
          <w:rFonts w:asciiTheme="majorHAnsi" w:hAnsiTheme="majorHAnsi"/>
          <w:sz w:val="24"/>
          <w:szCs w:val="24"/>
        </w:rPr>
        <w:t>1/2019</w:t>
      </w:r>
      <w:r w:rsidRPr="00275FBB">
        <w:rPr>
          <w:rFonts w:asciiTheme="majorHAnsi" w:hAnsiTheme="majorHAnsi"/>
          <w:sz w:val="24"/>
          <w:szCs w:val="24"/>
        </w:rPr>
        <w:t xml:space="preserve"> que lhe deu causa, exigindo-se, para sua execução, rigorosa obediência ao instrumento convocatório e seus anexos.</w:t>
      </w:r>
    </w:p>
    <w:p w:rsidR="00B67AE6" w:rsidRPr="00275FBB" w:rsidRDefault="00B67AE6"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 xml:space="preserve">As partes elegem o foro da Comarca de </w:t>
      </w:r>
      <w:r w:rsidR="00CC27FB"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757"/>
        </w:tabs>
        <w:spacing w:after="240" w:line="276" w:lineRule="auto"/>
        <w:ind w:right="7"/>
        <w:jc w:val="both"/>
        <w:rPr>
          <w:rFonts w:asciiTheme="majorHAnsi" w:hAnsiTheme="majorHAnsi"/>
          <w:sz w:val="24"/>
          <w:szCs w:val="24"/>
        </w:rPr>
      </w:pPr>
      <w:r w:rsidRPr="00275FBB">
        <w:rPr>
          <w:rFonts w:asciiTheme="majorHAnsi" w:hAnsiTheme="majorHAnsi"/>
          <w:sz w:val="24"/>
          <w:szCs w:val="24"/>
        </w:rPr>
        <w:t>Belo</w:t>
      </w:r>
      <w:r w:rsidRPr="00275FBB">
        <w:rPr>
          <w:rFonts w:asciiTheme="majorHAnsi" w:hAnsiTheme="majorHAnsi"/>
          <w:spacing w:val="-1"/>
          <w:sz w:val="24"/>
          <w:szCs w:val="24"/>
        </w:rPr>
        <w:t xml:space="preserve"> </w:t>
      </w:r>
      <w:r w:rsidRPr="00275FBB">
        <w:rPr>
          <w:rFonts w:asciiTheme="majorHAnsi" w:hAnsiTheme="majorHAnsi"/>
          <w:sz w:val="24"/>
          <w:szCs w:val="24"/>
        </w:rPr>
        <w:t>Horizonte,</w:t>
      </w:r>
      <w:r w:rsidRPr="00275FBB">
        <w:rPr>
          <w:rFonts w:asciiTheme="majorHAnsi" w:hAnsiTheme="majorHAnsi"/>
          <w:sz w:val="24"/>
          <w:szCs w:val="24"/>
          <w:u w:val="single"/>
        </w:rPr>
        <w:t xml:space="preserve">          </w:t>
      </w:r>
      <w:r w:rsidRPr="00275FBB">
        <w:rPr>
          <w:rFonts w:asciiTheme="majorHAnsi" w:hAnsiTheme="majorHAnsi"/>
          <w:spacing w:val="52"/>
          <w:sz w:val="24"/>
          <w:szCs w:val="24"/>
          <w:u w:val="single"/>
        </w:rPr>
        <w:t xml:space="preserve"> </w:t>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201</w:t>
      </w:r>
      <w:r w:rsidR="00B67AE6">
        <w:rPr>
          <w:rFonts w:asciiTheme="majorHAnsi" w:hAnsiTheme="majorHAnsi"/>
          <w:sz w:val="24"/>
          <w:szCs w:val="24"/>
        </w:rPr>
        <w:t>9</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Sergio Martins</w:t>
      </w:r>
    </w:p>
    <w:p w:rsidR="00CC27F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Prefeito Municipal de Bom Jardim de Minas</w:t>
      </w:r>
    </w:p>
    <w:p w:rsidR="00AF0DC8" w:rsidRPr="00275FBB" w:rsidRDefault="00AF0DC8" w:rsidP="00957526">
      <w:pPr>
        <w:pStyle w:val="Ttulo11"/>
        <w:spacing w:line="276" w:lineRule="auto"/>
        <w:ind w:left="0" w:right="7"/>
        <w:jc w:val="center"/>
        <w:rPr>
          <w:rFonts w:asciiTheme="majorHAnsi" w:hAnsiTheme="majorHAnsi"/>
          <w:sz w:val="24"/>
          <w:szCs w:val="24"/>
        </w:rPr>
      </w:pPr>
    </w:p>
    <w:p w:rsidR="002C1618" w:rsidRDefault="002C1618" w:rsidP="00957526">
      <w:pPr>
        <w:spacing w:line="276" w:lineRule="auto"/>
        <w:ind w:right="7"/>
        <w:jc w:val="center"/>
        <w:rPr>
          <w:rFonts w:asciiTheme="majorHAnsi" w:hAnsiTheme="majorHAnsi"/>
          <w:b/>
          <w:sz w:val="24"/>
          <w:szCs w:val="24"/>
        </w:rPr>
      </w:pPr>
    </w:p>
    <w:p w:rsidR="002C1618" w:rsidRDefault="002C1618" w:rsidP="00957526">
      <w:pPr>
        <w:spacing w:line="276" w:lineRule="auto"/>
        <w:ind w:right="7"/>
        <w:jc w:val="center"/>
        <w:rPr>
          <w:rFonts w:asciiTheme="majorHAnsi" w:hAnsiTheme="majorHAnsi"/>
          <w:b/>
          <w:sz w:val="24"/>
          <w:szCs w:val="24"/>
        </w:rPr>
      </w:pPr>
    </w:p>
    <w:p w:rsidR="00AD546A" w:rsidRPr="00275FBB" w:rsidRDefault="00AD546A" w:rsidP="00957526">
      <w:pPr>
        <w:spacing w:line="276" w:lineRule="auto"/>
        <w:ind w:right="7"/>
        <w:jc w:val="center"/>
        <w:rPr>
          <w:rFonts w:asciiTheme="majorHAnsi" w:hAnsiTheme="majorHAnsi"/>
          <w:b/>
          <w:sz w:val="24"/>
          <w:szCs w:val="24"/>
        </w:rPr>
      </w:pPr>
      <w:r w:rsidRPr="00275FBB">
        <w:rPr>
          <w:rFonts w:asciiTheme="majorHAnsi" w:hAnsiTheme="majorHAnsi"/>
          <w:b/>
          <w:sz w:val="24"/>
          <w:szCs w:val="24"/>
        </w:rPr>
        <w:t>CONTRATADA</w:t>
      </w:r>
    </w:p>
    <w:p w:rsidR="00AD546A" w:rsidRPr="00275FBB" w:rsidRDefault="00AD546A" w:rsidP="00957526">
      <w:pPr>
        <w:pStyle w:val="Corpodetexto"/>
        <w:spacing w:line="276" w:lineRule="auto"/>
        <w:ind w:right="7"/>
        <w:jc w:val="center"/>
        <w:rPr>
          <w:rFonts w:asciiTheme="majorHAnsi" w:hAnsiTheme="majorHAnsi"/>
          <w:sz w:val="24"/>
          <w:szCs w:val="24"/>
        </w:rPr>
      </w:pPr>
      <w:r w:rsidRPr="00275FBB">
        <w:rPr>
          <w:rFonts w:asciiTheme="majorHAnsi" w:hAnsiTheme="majorHAnsi"/>
          <w:sz w:val="24"/>
          <w:szCs w:val="24"/>
        </w:rPr>
        <w:t>Representante Legal</w:t>
      </w: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Cargo</w:t>
      </w:r>
    </w:p>
    <w:sectPr w:rsidR="00AD546A" w:rsidRPr="00275FBB" w:rsidSect="00FC2F4F">
      <w:pgSz w:w="11910" w:h="16840"/>
      <w:pgMar w:top="1134" w:right="1134" w:bottom="1134" w:left="1701" w:header="113" w:footer="10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C9" w:rsidRDefault="008104C9" w:rsidP="00AD546A">
      <w:r>
        <w:separator/>
      </w:r>
    </w:p>
  </w:endnote>
  <w:endnote w:type="continuationSeparator" w:id="0">
    <w:p w:rsidR="008104C9" w:rsidRDefault="008104C9" w:rsidP="00A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87" w:rsidRDefault="00C1638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36951"/>
      <w:docPartObj>
        <w:docPartGallery w:val="Page Numbers (Bottom of Page)"/>
        <w:docPartUnique/>
      </w:docPartObj>
    </w:sdtPr>
    <w:sdtEndPr>
      <w:rPr>
        <w:rFonts w:asciiTheme="majorHAnsi" w:hAnsiTheme="majorHAnsi"/>
        <w:sz w:val="20"/>
        <w:szCs w:val="20"/>
      </w:rPr>
    </w:sdtEndPr>
    <w:sdtContent>
      <w:p w:rsidR="00C16387" w:rsidRPr="008310B7" w:rsidRDefault="00C16387">
        <w:pPr>
          <w:pStyle w:val="Rodap"/>
          <w:jc w:val="right"/>
          <w:rPr>
            <w:rFonts w:asciiTheme="majorHAnsi" w:hAnsiTheme="majorHAnsi"/>
            <w:sz w:val="20"/>
            <w:szCs w:val="20"/>
          </w:rPr>
        </w:pPr>
        <w:r w:rsidRPr="008310B7">
          <w:rPr>
            <w:rFonts w:asciiTheme="majorHAnsi" w:hAnsiTheme="majorHAnsi"/>
            <w:sz w:val="20"/>
            <w:szCs w:val="20"/>
          </w:rPr>
          <w:fldChar w:fldCharType="begin"/>
        </w:r>
        <w:r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58550C">
          <w:rPr>
            <w:rFonts w:asciiTheme="majorHAnsi" w:hAnsiTheme="majorHAnsi"/>
            <w:noProof/>
            <w:sz w:val="20"/>
            <w:szCs w:val="20"/>
          </w:rPr>
          <w:t>51</w:t>
        </w:r>
        <w:r w:rsidRPr="008310B7">
          <w:rPr>
            <w:rFonts w:asciiTheme="majorHAnsi" w:hAnsiTheme="majorHAnsi"/>
            <w:sz w:val="20"/>
            <w:szCs w:val="20"/>
          </w:rPr>
          <w:fldChar w:fldCharType="end"/>
        </w:r>
      </w:p>
    </w:sdtContent>
  </w:sdt>
  <w:p w:rsidR="00C16387" w:rsidRPr="008310B7" w:rsidRDefault="00C16387">
    <w:pPr>
      <w:pStyle w:val="Corpodetexto"/>
      <w:spacing w:line="14" w:lineRule="auto"/>
      <w:rPr>
        <w:rFonts w:asciiTheme="majorHAnsi" w:hAnsi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C9" w:rsidRDefault="008104C9" w:rsidP="00AD546A">
      <w:r>
        <w:separator/>
      </w:r>
    </w:p>
  </w:footnote>
  <w:footnote w:type="continuationSeparator" w:id="0">
    <w:p w:rsidR="008104C9" w:rsidRDefault="008104C9" w:rsidP="00AD546A">
      <w:r>
        <w:continuationSeparator/>
      </w:r>
    </w:p>
  </w:footnote>
  <w:footnote w:id="1">
    <w:p w:rsidR="00C16387" w:rsidRPr="005237CD" w:rsidRDefault="00C16387"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C16387" w:rsidRPr="005237CD" w:rsidRDefault="00C16387" w:rsidP="00157057">
      <w:pPr>
        <w:pStyle w:val="Textodenotaderodap"/>
        <w:rPr>
          <w:rFonts w:asciiTheme="majorHAnsi" w:hAnsiTheme="majorHAnsi"/>
          <w:lang w:val="pt-BR"/>
        </w:rPr>
      </w:pPr>
    </w:p>
  </w:footnote>
  <w:footnote w:id="2">
    <w:p w:rsidR="00C16387" w:rsidRPr="00BF3C67" w:rsidRDefault="00C16387"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C16387" w:rsidRPr="00B87025" w:rsidRDefault="00C16387"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C16387" w:rsidRPr="00BF3C67" w:rsidRDefault="00C16387">
      <w:pPr>
        <w:pStyle w:val="Textodenotaderodap"/>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387" w:rsidRDefault="00C16387"/>
  <w:p w:rsidR="00C16387" w:rsidRDefault="00C16387"/>
  <w:tbl>
    <w:tblPr>
      <w:tblW w:w="9587" w:type="dxa"/>
      <w:jc w:val="center"/>
      <w:tblLayout w:type="fixed"/>
      <w:tblCellMar>
        <w:left w:w="70" w:type="dxa"/>
        <w:right w:w="70" w:type="dxa"/>
      </w:tblCellMar>
      <w:tblLook w:val="0000" w:firstRow="0" w:lastRow="0" w:firstColumn="0" w:lastColumn="0" w:noHBand="0" w:noVBand="0"/>
    </w:tblPr>
    <w:tblGrid>
      <w:gridCol w:w="9426"/>
      <w:gridCol w:w="161"/>
    </w:tblGrid>
    <w:tr w:rsidR="00C16387" w:rsidRPr="00BE0B4A" w:rsidTr="008B37ED">
      <w:trPr>
        <w:trHeight w:val="940"/>
        <w:jc w:val="center"/>
      </w:trPr>
      <w:tc>
        <w:tcPr>
          <w:tcW w:w="9426" w:type="dxa"/>
          <w:vAlign w:val="center"/>
        </w:tcPr>
        <w:p w:rsidR="00C16387" w:rsidRPr="00BE0B4A" w:rsidRDefault="008104C9" w:rsidP="00E46D04">
          <w:pPr>
            <w:tabs>
              <w:tab w:val="left" w:pos="0"/>
            </w:tabs>
            <w:ind w:right="-1165"/>
            <w:jc w:val="center"/>
            <w:rPr>
              <w:rFonts w:asciiTheme="majorHAnsi" w:hAnsiTheme="majorHAnsi"/>
              <w:bCs/>
              <w:sz w:val="24"/>
              <w:szCs w:val="24"/>
            </w:rPr>
          </w:pPr>
          <w:r>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610458283" r:id="rId2">
                <o:FieldCodes>\s</o:FieldCodes>
              </o:OLEObject>
            </w:pict>
          </w:r>
          <w:r w:rsidR="00C16387" w:rsidRPr="00BE0B4A">
            <w:rPr>
              <w:rFonts w:asciiTheme="majorHAnsi" w:hAnsiTheme="majorHAnsi"/>
              <w:bCs/>
              <w:sz w:val="24"/>
              <w:szCs w:val="24"/>
            </w:rPr>
            <w:t>PREFEITURA MUNICIPAL DE BOM JARDIM DE MINAS</w:t>
          </w:r>
        </w:p>
        <w:p w:rsidR="00C16387" w:rsidRPr="00BE0B4A" w:rsidRDefault="00C16387"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C16387" w:rsidRDefault="00C16387"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C16387" w:rsidRDefault="00C16387"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C16387" w:rsidRPr="00BE0B4A" w:rsidRDefault="00C16387"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C16387" w:rsidRPr="00BE0B4A" w:rsidRDefault="00C16387" w:rsidP="00E46D04">
          <w:pPr>
            <w:rPr>
              <w:rFonts w:asciiTheme="majorHAnsi" w:eastAsia="Times New Roman" w:hAnsiTheme="majorHAnsi"/>
              <w:b/>
              <w:sz w:val="24"/>
              <w:szCs w:val="24"/>
              <w:lang w:eastAsia="pt-BR"/>
            </w:rPr>
          </w:pPr>
        </w:p>
      </w:tc>
      <w:tc>
        <w:tcPr>
          <w:tcW w:w="161" w:type="dxa"/>
          <w:vAlign w:val="center"/>
        </w:tcPr>
        <w:p w:rsidR="00C16387" w:rsidRPr="00BE0B4A" w:rsidRDefault="00C16387" w:rsidP="00E46D04">
          <w:pPr>
            <w:jc w:val="center"/>
            <w:rPr>
              <w:rFonts w:ascii="Times New Roman" w:eastAsia="Times New Roman" w:hAnsi="Times New Roman"/>
              <w:b/>
              <w:sz w:val="24"/>
              <w:szCs w:val="24"/>
              <w:lang w:eastAsia="pt-BR"/>
            </w:rPr>
          </w:pPr>
        </w:p>
      </w:tc>
    </w:tr>
  </w:tbl>
  <w:p w:rsidR="00C16387" w:rsidRDefault="00C16387">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AD0C1668"/>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1D26AC58"/>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Theme="majorHAnsi" w:eastAsia="Arial" w:hAnsiTheme="majorHAnsi"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D546A"/>
    <w:rsid w:val="00000305"/>
    <w:rsid w:val="000047DC"/>
    <w:rsid w:val="00015EE9"/>
    <w:rsid w:val="00027EE6"/>
    <w:rsid w:val="000578D7"/>
    <w:rsid w:val="00063916"/>
    <w:rsid w:val="00070B8A"/>
    <w:rsid w:val="00072994"/>
    <w:rsid w:val="0009367C"/>
    <w:rsid w:val="000969E9"/>
    <w:rsid w:val="000A479A"/>
    <w:rsid w:val="000B3665"/>
    <w:rsid w:val="000C5665"/>
    <w:rsid w:val="000C74AC"/>
    <w:rsid w:val="000D3EF2"/>
    <w:rsid w:val="000D5D11"/>
    <w:rsid w:val="000E4115"/>
    <w:rsid w:val="000F114C"/>
    <w:rsid w:val="000F72B7"/>
    <w:rsid w:val="00101551"/>
    <w:rsid w:val="00112B80"/>
    <w:rsid w:val="0013099C"/>
    <w:rsid w:val="00146A87"/>
    <w:rsid w:val="00152427"/>
    <w:rsid w:val="00157057"/>
    <w:rsid w:val="00160BF7"/>
    <w:rsid w:val="001644A4"/>
    <w:rsid w:val="001700B5"/>
    <w:rsid w:val="00181162"/>
    <w:rsid w:val="00195CEB"/>
    <w:rsid w:val="001A1118"/>
    <w:rsid w:val="001D3C53"/>
    <w:rsid w:val="001D7441"/>
    <w:rsid w:val="0020501B"/>
    <w:rsid w:val="00217ECE"/>
    <w:rsid w:val="00221868"/>
    <w:rsid w:val="00222161"/>
    <w:rsid w:val="00231661"/>
    <w:rsid w:val="002419D4"/>
    <w:rsid w:val="0025007F"/>
    <w:rsid w:val="002613AC"/>
    <w:rsid w:val="00262218"/>
    <w:rsid w:val="00275FBB"/>
    <w:rsid w:val="002876FA"/>
    <w:rsid w:val="00287F0C"/>
    <w:rsid w:val="002B5FD6"/>
    <w:rsid w:val="002C1618"/>
    <w:rsid w:val="002E4EB7"/>
    <w:rsid w:val="002E65B4"/>
    <w:rsid w:val="0030126B"/>
    <w:rsid w:val="00321C99"/>
    <w:rsid w:val="003245F0"/>
    <w:rsid w:val="00325B45"/>
    <w:rsid w:val="00336315"/>
    <w:rsid w:val="00342C49"/>
    <w:rsid w:val="00345EAC"/>
    <w:rsid w:val="003469DD"/>
    <w:rsid w:val="00347944"/>
    <w:rsid w:val="003532B2"/>
    <w:rsid w:val="00366EC4"/>
    <w:rsid w:val="00370DB6"/>
    <w:rsid w:val="00376A78"/>
    <w:rsid w:val="003844EE"/>
    <w:rsid w:val="003A22E3"/>
    <w:rsid w:val="003A7CA7"/>
    <w:rsid w:val="00402703"/>
    <w:rsid w:val="00403F0E"/>
    <w:rsid w:val="00411C2C"/>
    <w:rsid w:val="00457FEB"/>
    <w:rsid w:val="00460E24"/>
    <w:rsid w:val="00462BE7"/>
    <w:rsid w:val="00470799"/>
    <w:rsid w:val="00492555"/>
    <w:rsid w:val="00492DC0"/>
    <w:rsid w:val="004C2E5D"/>
    <w:rsid w:val="004C6E66"/>
    <w:rsid w:val="004D5D8F"/>
    <w:rsid w:val="004D6982"/>
    <w:rsid w:val="0050236E"/>
    <w:rsid w:val="0050577E"/>
    <w:rsid w:val="005237CD"/>
    <w:rsid w:val="0055092D"/>
    <w:rsid w:val="00552E86"/>
    <w:rsid w:val="00573015"/>
    <w:rsid w:val="005824F8"/>
    <w:rsid w:val="0058366A"/>
    <w:rsid w:val="0058550C"/>
    <w:rsid w:val="005C4CDF"/>
    <w:rsid w:val="005C6607"/>
    <w:rsid w:val="005C7D2B"/>
    <w:rsid w:val="005D6F70"/>
    <w:rsid w:val="005E17B8"/>
    <w:rsid w:val="005F5098"/>
    <w:rsid w:val="006250EF"/>
    <w:rsid w:val="00642CC4"/>
    <w:rsid w:val="0065602D"/>
    <w:rsid w:val="00680112"/>
    <w:rsid w:val="006A4E6E"/>
    <w:rsid w:val="006A7515"/>
    <w:rsid w:val="006C3929"/>
    <w:rsid w:val="006C4907"/>
    <w:rsid w:val="006E4485"/>
    <w:rsid w:val="006E661D"/>
    <w:rsid w:val="006F00D2"/>
    <w:rsid w:val="006F2C37"/>
    <w:rsid w:val="006F7B04"/>
    <w:rsid w:val="0070262A"/>
    <w:rsid w:val="007173A9"/>
    <w:rsid w:val="00742D36"/>
    <w:rsid w:val="00750BA3"/>
    <w:rsid w:val="00776A58"/>
    <w:rsid w:val="00782653"/>
    <w:rsid w:val="0078291A"/>
    <w:rsid w:val="00792D45"/>
    <w:rsid w:val="00794925"/>
    <w:rsid w:val="00794981"/>
    <w:rsid w:val="007D117F"/>
    <w:rsid w:val="007D3485"/>
    <w:rsid w:val="007F2D7E"/>
    <w:rsid w:val="008079D6"/>
    <w:rsid w:val="008104C9"/>
    <w:rsid w:val="008225AF"/>
    <w:rsid w:val="008310B7"/>
    <w:rsid w:val="00843314"/>
    <w:rsid w:val="00871062"/>
    <w:rsid w:val="008710E1"/>
    <w:rsid w:val="00881D54"/>
    <w:rsid w:val="00886A64"/>
    <w:rsid w:val="00892157"/>
    <w:rsid w:val="0089442D"/>
    <w:rsid w:val="00897069"/>
    <w:rsid w:val="008A2B5C"/>
    <w:rsid w:val="008B37ED"/>
    <w:rsid w:val="008B4533"/>
    <w:rsid w:val="008C742C"/>
    <w:rsid w:val="008D46AD"/>
    <w:rsid w:val="00907624"/>
    <w:rsid w:val="009102E9"/>
    <w:rsid w:val="009425E2"/>
    <w:rsid w:val="00952EDF"/>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8C3"/>
    <w:rsid w:val="00A55EC9"/>
    <w:rsid w:val="00A57B29"/>
    <w:rsid w:val="00A65C81"/>
    <w:rsid w:val="00A766E4"/>
    <w:rsid w:val="00A92987"/>
    <w:rsid w:val="00AA3E59"/>
    <w:rsid w:val="00AB0730"/>
    <w:rsid w:val="00AC003C"/>
    <w:rsid w:val="00AC458B"/>
    <w:rsid w:val="00AC5132"/>
    <w:rsid w:val="00AD0814"/>
    <w:rsid w:val="00AD546A"/>
    <w:rsid w:val="00AE33FE"/>
    <w:rsid w:val="00AF0DC8"/>
    <w:rsid w:val="00B05216"/>
    <w:rsid w:val="00B07D34"/>
    <w:rsid w:val="00B12208"/>
    <w:rsid w:val="00B15166"/>
    <w:rsid w:val="00B17EFA"/>
    <w:rsid w:val="00B22098"/>
    <w:rsid w:val="00B228F5"/>
    <w:rsid w:val="00B32E87"/>
    <w:rsid w:val="00B519B8"/>
    <w:rsid w:val="00B61C3F"/>
    <w:rsid w:val="00B63F7C"/>
    <w:rsid w:val="00B67AE6"/>
    <w:rsid w:val="00B715D9"/>
    <w:rsid w:val="00B8576F"/>
    <w:rsid w:val="00B87025"/>
    <w:rsid w:val="00B9054C"/>
    <w:rsid w:val="00B96B41"/>
    <w:rsid w:val="00BA777A"/>
    <w:rsid w:val="00BB4902"/>
    <w:rsid w:val="00BB506D"/>
    <w:rsid w:val="00BB6E3D"/>
    <w:rsid w:val="00BC0DFC"/>
    <w:rsid w:val="00BC20E8"/>
    <w:rsid w:val="00BF3C67"/>
    <w:rsid w:val="00C06595"/>
    <w:rsid w:val="00C06670"/>
    <w:rsid w:val="00C1633E"/>
    <w:rsid w:val="00C16387"/>
    <w:rsid w:val="00C214F0"/>
    <w:rsid w:val="00C25D37"/>
    <w:rsid w:val="00C332D5"/>
    <w:rsid w:val="00C33744"/>
    <w:rsid w:val="00C6156B"/>
    <w:rsid w:val="00C87CC6"/>
    <w:rsid w:val="00C90654"/>
    <w:rsid w:val="00CA63DA"/>
    <w:rsid w:val="00CB5370"/>
    <w:rsid w:val="00CC27FB"/>
    <w:rsid w:val="00CC4C5A"/>
    <w:rsid w:val="00CD153E"/>
    <w:rsid w:val="00CD3051"/>
    <w:rsid w:val="00CF4B84"/>
    <w:rsid w:val="00D136EA"/>
    <w:rsid w:val="00D348C0"/>
    <w:rsid w:val="00D424AC"/>
    <w:rsid w:val="00D822CC"/>
    <w:rsid w:val="00D82681"/>
    <w:rsid w:val="00D91257"/>
    <w:rsid w:val="00D96F81"/>
    <w:rsid w:val="00DA5CC7"/>
    <w:rsid w:val="00DA65AE"/>
    <w:rsid w:val="00DE19B7"/>
    <w:rsid w:val="00DE3A45"/>
    <w:rsid w:val="00DE77B9"/>
    <w:rsid w:val="00DF0580"/>
    <w:rsid w:val="00E1056D"/>
    <w:rsid w:val="00E138B8"/>
    <w:rsid w:val="00E179B7"/>
    <w:rsid w:val="00E340FB"/>
    <w:rsid w:val="00E35E00"/>
    <w:rsid w:val="00E36430"/>
    <w:rsid w:val="00E46D04"/>
    <w:rsid w:val="00E535A4"/>
    <w:rsid w:val="00E547CE"/>
    <w:rsid w:val="00E84F61"/>
    <w:rsid w:val="00E9214D"/>
    <w:rsid w:val="00E93010"/>
    <w:rsid w:val="00E96362"/>
    <w:rsid w:val="00E96DC5"/>
    <w:rsid w:val="00EA30F0"/>
    <w:rsid w:val="00EA51EF"/>
    <w:rsid w:val="00EC2A51"/>
    <w:rsid w:val="00EC39FE"/>
    <w:rsid w:val="00EE0207"/>
    <w:rsid w:val="00EE256A"/>
    <w:rsid w:val="00EE40E6"/>
    <w:rsid w:val="00F033F0"/>
    <w:rsid w:val="00F06654"/>
    <w:rsid w:val="00F25475"/>
    <w:rsid w:val="00F26284"/>
    <w:rsid w:val="00F34885"/>
    <w:rsid w:val="00F35425"/>
    <w:rsid w:val="00F35A83"/>
    <w:rsid w:val="00F44C94"/>
    <w:rsid w:val="00F52351"/>
    <w:rsid w:val="00F61367"/>
    <w:rsid w:val="00F70085"/>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table" w:customStyle="1" w:styleId="lista">
    <w:name w:val="lista"/>
    <w:uiPriority w:val="99"/>
    <w:rsid w:val="00871062"/>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balo">
    <w:name w:val="Balloon Text"/>
    <w:basedOn w:val="Normal"/>
    <w:link w:val="TextodebaloChar"/>
    <w:uiPriority w:val="99"/>
    <w:semiHidden/>
    <w:unhideWhenUsed/>
    <w:rsid w:val="008C742C"/>
    <w:rPr>
      <w:rFonts w:ascii="Tahoma" w:hAnsi="Tahoma" w:cs="Tahoma"/>
      <w:sz w:val="16"/>
      <w:szCs w:val="16"/>
    </w:rPr>
  </w:style>
  <w:style w:type="character" w:customStyle="1" w:styleId="TextodebaloChar">
    <w:name w:val="Texto de balão Char"/>
    <w:basedOn w:val="Fontepargpadro"/>
    <w:link w:val="Textodebalo"/>
    <w:uiPriority w:val="99"/>
    <w:semiHidden/>
    <w:rsid w:val="008C742C"/>
    <w:rPr>
      <w:rFonts w:ascii="Tahoma" w:eastAsia="Arial"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831681354">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elenice%2002\Desktop\Licita&#231;&#245;es%20Bom%20jardim\Licita&#231;&#245;es%202018\Preg&#227;o%20eletr&#244;nico\Micro%20onibus\Edital_aquisi&#231;&#227;o%20onibus.docx" TargetMode="External"/><Relationship Id="rId18" Type="http://schemas.openxmlformats.org/officeDocument/2006/relationships/hyperlink" Target="file:///C:\Users\Juliana\AppData\Local\Microsoft\Windows\INetCache\Content.Outlook\2RH2QHE4\www.bbmnetlicitacoes.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bmnetlicitacoes.com.br" TargetMode="External"/><Relationship Id="rId7" Type="http://schemas.openxmlformats.org/officeDocument/2006/relationships/footnotes" Target="footnotes.xml"/><Relationship Id="rId12" Type="http://schemas.openxmlformats.org/officeDocument/2006/relationships/hyperlink" Target="mailto:licitacao@bomjardimdeminas.mg.gov.br" TargetMode="External"/><Relationship Id="rId17" Type="http://schemas.openxmlformats.org/officeDocument/2006/relationships/hyperlink" Target="file:///C:\Users\Juliana\AppData\Local\Microsoft\Windows\INetCache\Content.Outlook\2RH2QHE4\www.bomjardimdeminas.mg.gov.br" TargetMode="External"/><Relationship Id="rId25" Type="http://schemas.openxmlformats.org/officeDocument/2006/relationships/hyperlink" Target="mailto:licitacao@bomjardimdeminas.mg.gov.br," TargetMode="External"/><Relationship Id="rId2" Type="http://schemas.openxmlformats.org/officeDocument/2006/relationships/numbering" Target="numbering.xml"/><Relationship Id="rId16" Type="http://schemas.openxmlformats.org/officeDocument/2006/relationships/hyperlink" Target="mailto:licitacao@bomjardimdeminas.mg.gov.br" TargetMode="External"/><Relationship Id="rId20" Type="http://schemas.openxmlformats.org/officeDocument/2006/relationships/hyperlink" Target="http://www.bbmnetlicitacoes.com.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uliana\AppData\Local\Microsoft\Windows\INetCache\Content.Outlook\2RH2QHE4\www.bbmnetlicitacoes.com.br" TargetMode="External"/><Relationship Id="rId24" Type="http://schemas.openxmlformats.org/officeDocument/2006/relationships/hyperlink" Target="http://www.licitacoes-e.com.br/" TargetMode="External"/><Relationship Id="rId5" Type="http://schemas.openxmlformats.org/officeDocument/2006/relationships/settings" Target="settings.xml"/><Relationship Id="rId15" Type="http://schemas.openxmlformats.org/officeDocument/2006/relationships/hyperlink" Target="mailto:licita@tce.mg.gov.br" TargetMode="External"/><Relationship Id="rId23" Type="http://schemas.openxmlformats.org/officeDocument/2006/relationships/hyperlink" Target="mailto:licitacao@bomjardimdeminas.mg.gov.br" TargetMode="External"/><Relationship Id="rId28" Type="http://schemas.openxmlformats.org/officeDocument/2006/relationships/footer" Target="footer2.xml"/><Relationship Id="rId10" Type="http://schemas.openxmlformats.org/officeDocument/2006/relationships/hyperlink" Target="file:///C:\Users\Juliana\AppData\Local\Microsoft\Windows\INetCache\Content.Outlook\2RH2QHE4\www.bomjardimdeminas.mg.gov.br" TargetMode="External"/><Relationship Id="rId19" Type="http://schemas.openxmlformats.org/officeDocument/2006/relationships/hyperlink" Target="mailto:licitacao@bomjardimdeminas.mg.gov.br" TargetMode="External"/><Relationship Id="rId4" Type="http://schemas.microsoft.com/office/2007/relationships/stylesWithEffects" Target="stylesWithEffects.xml"/><Relationship Id="rId9" Type="http://schemas.openxmlformats.org/officeDocument/2006/relationships/hyperlink" Target="mailto:licita@tce.mg.gov.br" TargetMode="External"/><Relationship Id="rId14" Type="http://schemas.openxmlformats.org/officeDocument/2006/relationships/hyperlink" Target="file:///C:\Users\Helenice%2002\Desktop\Licita&#231;&#245;es%20Bom%20jardim\Licita&#231;&#245;es%202018\Preg&#227;o%20eletr&#244;nico\Micro%20onibus\www.bbmnetlicitacoes.com.br" TargetMode="External"/><Relationship Id="rId22" Type="http://schemas.openxmlformats.org/officeDocument/2006/relationships/hyperlink" Target="http://www.bbmnetlicitacoes.com.br/valores-ressarcimento-de-custo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6B2F7-E0A3-40FF-B823-6C85CCDA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18061</Words>
  <Characters>97531</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Organisation</Company>
  <LinksUpToDate>false</LinksUpToDate>
  <CharactersWithSpaces>115362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CARLA</cp:lastModifiedBy>
  <cp:revision>3</cp:revision>
  <cp:lastPrinted>2019-01-31T18:11:00Z</cp:lastPrinted>
  <dcterms:created xsi:type="dcterms:W3CDTF">2019-01-31T18:44:00Z</dcterms:created>
  <dcterms:modified xsi:type="dcterms:W3CDTF">2019-01-31T18:45:00Z</dcterms:modified>
</cp:coreProperties>
</file>