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4C" w:rsidRPr="002E1C47" w:rsidRDefault="001E524C" w:rsidP="009F4B92">
      <w:pPr>
        <w:autoSpaceDE w:val="0"/>
        <w:autoSpaceDN w:val="0"/>
        <w:adjustRightInd w:val="0"/>
        <w:jc w:val="center"/>
        <w:rPr>
          <w:rFonts w:asciiTheme="majorHAnsi" w:hAnsiTheme="majorHAnsi" w:cs="Arial"/>
          <w:b/>
          <w:bCs/>
          <w:color w:val="000000"/>
          <w:sz w:val="24"/>
          <w:szCs w:val="24"/>
        </w:rPr>
      </w:pPr>
      <w:r w:rsidRPr="002E1C47">
        <w:rPr>
          <w:rFonts w:asciiTheme="majorHAnsi" w:hAnsiTheme="majorHAnsi" w:cs="Arial"/>
          <w:b/>
          <w:bCs/>
          <w:color w:val="000000"/>
          <w:sz w:val="24"/>
          <w:szCs w:val="24"/>
        </w:rPr>
        <w:t>EDITAL</w:t>
      </w:r>
    </w:p>
    <w:p w:rsidR="001E524C" w:rsidRPr="002E1C47" w:rsidRDefault="001E524C" w:rsidP="009F4B92">
      <w:pPr>
        <w:autoSpaceDE w:val="0"/>
        <w:autoSpaceDN w:val="0"/>
        <w:adjustRightInd w:val="0"/>
        <w:jc w:val="center"/>
        <w:rPr>
          <w:rFonts w:asciiTheme="majorHAnsi" w:hAnsiTheme="majorHAnsi" w:cs="Arial"/>
          <w:b/>
          <w:bCs/>
          <w:sz w:val="24"/>
          <w:szCs w:val="24"/>
        </w:rPr>
      </w:pPr>
      <w:r w:rsidRPr="002E1C47">
        <w:rPr>
          <w:rFonts w:asciiTheme="majorHAnsi" w:hAnsiTheme="majorHAnsi" w:cs="Arial"/>
          <w:b/>
          <w:bCs/>
          <w:color w:val="000000"/>
          <w:sz w:val="24"/>
          <w:szCs w:val="24"/>
        </w:rPr>
        <w:t xml:space="preserve">PROCESSO </w:t>
      </w:r>
      <w:r w:rsidR="000455EF" w:rsidRPr="002E1C47">
        <w:rPr>
          <w:rFonts w:asciiTheme="majorHAnsi" w:hAnsiTheme="majorHAnsi" w:cs="Arial"/>
          <w:b/>
          <w:bCs/>
          <w:sz w:val="24"/>
          <w:szCs w:val="24"/>
        </w:rPr>
        <w:t>LICITATÓRIO</w:t>
      </w:r>
      <w:r w:rsidRPr="002E1C47">
        <w:rPr>
          <w:rFonts w:asciiTheme="majorHAnsi" w:hAnsiTheme="majorHAnsi" w:cs="Arial"/>
          <w:b/>
          <w:bCs/>
          <w:sz w:val="24"/>
          <w:szCs w:val="24"/>
        </w:rPr>
        <w:t xml:space="preserve"> </w:t>
      </w:r>
      <w:r w:rsidR="00AF3676" w:rsidRPr="002E1C47">
        <w:rPr>
          <w:rFonts w:asciiTheme="majorHAnsi" w:hAnsiTheme="majorHAnsi" w:cs="Arial"/>
          <w:b/>
          <w:bCs/>
          <w:sz w:val="24"/>
          <w:szCs w:val="24"/>
        </w:rPr>
        <w:t>0</w:t>
      </w:r>
      <w:r w:rsidR="00C60443" w:rsidRPr="002E1C47">
        <w:rPr>
          <w:rFonts w:asciiTheme="majorHAnsi" w:hAnsiTheme="majorHAnsi" w:cs="Arial"/>
          <w:b/>
          <w:bCs/>
          <w:sz w:val="24"/>
          <w:szCs w:val="24"/>
        </w:rPr>
        <w:t>02/2018</w:t>
      </w:r>
    </w:p>
    <w:p w:rsidR="001E524C" w:rsidRPr="002E1C47" w:rsidRDefault="001E524C" w:rsidP="009F4B92">
      <w:pPr>
        <w:autoSpaceDE w:val="0"/>
        <w:autoSpaceDN w:val="0"/>
        <w:adjustRightInd w:val="0"/>
        <w:jc w:val="center"/>
        <w:rPr>
          <w:rFonts w:asciiTheme="majorHAnsi" w:hAnsiTheme="majorHAnsi" w:cs="Arial"/>
          <w:sz w:val="24"/>
          <w:szCs w:val="24"/>
        </w:rPr>
      </w:pPr>
      <w:r w:rsidRPr="002E1C47">
        <w:rPr>
          <w:rFonts w:asciiTheme="majorHAnsi" w:hAnsiTheme="majorHAnsi" w:cs="Arial"/>
          <w:b/>
          <w:bCs/>
          <w:sz w:val="24"/>
          <w:szCs w:val="24"/>
        </w:rPr>
        <w:t xml:space="preserve">PREGÃO PRESENCIAL PARA REGISTRO DE PREÇOS N° </w:t>
      </w:r>
      <w:r w:rsidR="00AF3676" w:rsidRPr="002E1C47">
        <w:rPr>
          <w:rFonts w:asciiTheme="majorHAnsi" w:hAnsiTheme="majorHAnsi" w:cs="Arial"/>
          <w:b/>
          <w:bCs/>
          <w:sz w:val="24"/>
          <w:szCs w:val="24"/>
        </w:rPr>
        <w:t>0</w:t>
      </w:r>
      <w:r w:rsidR="00C60443" w:rsidRPr="002E1C47">
        <w:rPr>
          <w:rFonts w:asciiTheme="majorHAnsi" w:hAnsiTheme="majorHAnsi" w:cs="Arial"/>
          <w:b/>
          <w:bCs/>
          <w:sz w:val="24"/>
          <w:szCs w:val="24"/>
        </w:rPr>
        <w:t>02/2018</w:t>
      </w:r>
    </w:p>
    <w:p w:rsidR="001E524C" w:rsidRPr="002E1C47" w:rsidRDefault="001E524C" w:rsidP="009F4B92">
      <w:pPr>
        <w:autoSpaceDE w:val="0"/>
        <w:autoSpaceDN w:val="0"/>
        <w:adjustRightInd w:val="0"/>
        <w:jc w:val="center"/>
        <w:rPr>
          <w:rFonts w:asciiTheme="majorHAnsi" w:hAnsiTheme="majorHAnsi" w:cs="Arial"/>
          <w:b/>
          <w:bCs/>
          <w:color w:val="000000"/>
          <w:sz w:val="24"/>
          <w:szCs w:val="24"/>
        </w:rPr>
      </w:pPr>
      <w:r w:rsidRPr="002E1C47">
        <w:rPr>
          <w:rFonts w:asciiTheme="majorHAnsi" w:hAnsiTheme="majorHAnsi" w:cs="Arial"/>
          <w:b/>
          <w:bCs/>
          <w:color w:val="000000"/>
          <w:sz w:val="24"/>
          <w:szCs w:val="24"/>
        </w:rPr>
        <w:t>ÍNDICE</w:t>
      </w:r>
    </w:p>
    <w:p w:rsidR="001E524C" w:rsidRPr="002E1C47" w:rsidRDefault="001E524C" w:rsidP="00B81FA8">
      <w:pPr>
        <w:tabs>
          <w:tab w:val="left" w:pos="4515"/>
          <w:tab w:val="left" w:pos="5610"/>
        </w:tabs>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1 - PREÂMBULO </w:t>
      </w:r>
      <w:r w:rsidR="00B81FA8" w:rsidRPr="002E1C47">
        <w:rPr>
          <w:rFonts w:asciiTheme="majorHAnsi" w:hAnsiTheme="majorHAnsi" w:cs="Arial"/>
          <w:color w:val="000000"/>
          <w:sz w:val="24"/>
          <w:szCs w:val="24"/>
        </w:rPr>
        <w:tab/>
      </w:r>
      <w:r w:rsidR="00B81FA8" w:rsidRPr="002E1C47">
        <w:rPr>
          <w:rFonts w:asciiTheme="majorHAnsi" w:hAnsiTheme="majorHAnsi" w:cs="Arial"/>
          <w:color w:val="000000"/>
          <w:sz w:val="24"/>
          <w:szCs w:val="24"/>
        </w:rPr>
        <w:tab/>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2 - DO OBJETO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3 - DO PRAZO DE VIGÊNCIA DO REGISTRO DE PREÇOS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4 - DAS CONDIÇÕES DE PARTICIPAÇÃO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5 - DOS PREÇOS ESTIMADOS PELA ADMINISTRAÇÃO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6 - DA DOTAÇÃO ORÇAMENTÁRIA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7 - DA ATA DE REGISTRO DE PREÇOS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8 - DO CONTROLE E DA ALTERAÇÃO DE PREÇOS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9 - DO CREDENCIAMENTO </w:t>
      </w:r>
    </w:p>
    <w:p w:rsidR="001E524C" w:rsidRPr="002E1C47" w:rsidRDefault="001E524C" w:rsidP="009F4B92">
      <w:pPr>
        <w:tabs>
          <w:tab w:val="left" w:pos="0"/>
        </w:tabs>
        <w:autoSpaceDE w:val="0"/>
        <w:autoSpaceDN w:val="0"/>
        <w:adjustRightInd w:val="0"/>
        <w:spacing w:after="0"/>
        <w:rPr>
          <w:rFonts w:asciiTheme="majorHAnsi" w:hAnsiTheme="majorHAnsi" w:cs="Arial"/>
          <w:color w:val="000000"/>
          <w:sz w:val="24"/>
          <w:szCs w:val="24"/>
        </w:rPr>
      </w:pPr>
      <w:r w:rsidRPr="002E1C47">
        <w:rPr>
          <w:rFonts w:asciiTheme="majorHAnsi" w:hAnsiTheme="majorHAnsi" w:cs="Arial"/>
          <w:color w:val="000000"/>
          <w:sz w:val="24"/>
          <w:szCs w:val="24"/>
        </w:rPr>
        <w:t>10 - DO RECEBIMEN</w:t>
      </w:r>
      <w:r w:rsidR="009B59F1" w:rsidRPr="002E1C47">
        <w:rPr>
          <w:rFonts w:asciiTheme="majorHAnsi" w:hAnsiTheme="majorHAnsi" w:cs="Arial"/>
          <w:color w:val="000000"/>
          <w:sz w:val="24"/>
          <w:szCs w:val="24"/>
        </w:rPr>
        <w:t xml:space="preserve">TO DOS DOCUMENTOS E DA PROPOSTA </w:t>
      </w:r>
      <w:r w:rsidRPr="002E1C47">
        <w:rPr>
          <w:rFonts w:asciiTheme="majorHAnsi" w:hAnsiTheme="majorHAnsi" w:cs="Arial"/>
          <w:color w:val="000000"/>
          <w:sz w:val="24"/>
          <w:szCs w:val="24"/>
        </w:rPr>
        <w:t xml:space="preserve">COMERCIAL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11 - DA PROPOSTA COMERCIAL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12 - DO JULGAMENTO DAS PROPOSTAS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13 - DA HABILITAÇÃO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14 - DOS RECURSOS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15 - DA FORMALIZAÇÃO DA ATA DE REGISTRO DE PREÇOS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16 - DA EMISSÃO DOS PEDIDOS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17 - DAS SANÇÕES ADMINISTRATIVAS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18 - DO RECEBIMENTO DO OBJETO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19 - DO CANCELAMENTO DO REGISTRO DE PREÇOS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20 - DA REVOGAÇÃO DA ATA DE REGISTRO DE PREÇOS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21 - DAS CONDIÇÕES DE PAGAMENTO </w:t>
      </w:r>
    </w:p>
    <w:p w:rsidR="001E524C" w:rsidRPr="002E1C47" w:rsidRDefault="001E524C" w:rsidP="009F4B92">
      <w:pPr>
        <w:autoSpaceDE w:val="0"/>
        <w:autoSpaceDN w:val="0"/>
        <w:adjustRightInd w:val="0"/>
        <w:spacing w:after="0"/>
        <w:jc w:val="both"/>
        <w:rPr>
          <w:rFonts w:asciiTheme="majorHAnsi" w:hAnsiTheme="majorHAnsi" w:cs="Arial"/>
          <w:color w:val="000000"/>
          <w:sz w:val="24"/>
          <w:szCs w:val="24"/>
        </w:rPr>
      </w:pPr>
      <w:r w:rsidRPr="002E1C47">
        <w:rPr>
          <w:rFonts w:asciiTheme="majorHAnsi" w:hAnsiTheme="majorHAnsi" w:cs="Arial"/>
          <w:color w:val="000000"/>
          <w:sz w:val="24"/>
          <w:szCs w:val="24"/>
        </w:rPr>
        <w:t xml:space="preserve">22 - DOS ANEXOS QUE INTEGRAM O EDITAL </w:t>
      </w:r>
    </w:p>
    <w:p w:rsidR="001E524C" w:rsidRPr="002E1C47" w:rsidRDefault="001E524C" w:rsidP="009F4B92">
      <w:pPr>
        <w:autoSpaceDE w:val="0"/>
        <w:autoSpaceDN w:val="0"/>
        <w:adjustRightInd w:val="0"/>
        <w:jc w:val="both"/>
        <w:rPr>
          <w:rFonts w:asciiTheme="majorHAnsi" w:hAnsiTheme="majorHAnsi" w:cs="Arial"/>
          <w:color w:val="000000"/>
          <w:sz w:val="24"/>
          <w:szCs w:val="24"/>
        </w:rPr>
      </w:pPr>
      <w:r w:rsidRPr="002E1C47">
        <w:rPr>
          <w:rFonts w:asciiTheme="majorHAnsi" w:hAnsiTheme="majorHAnsi" w:cs="Arial"/>
          <w:color w:val="000000"/>
          <w:sz w:val="24"/>
          <w:szCs w:val="24"/>
        </w:rPr>
        <w:t>23 - DAS CONSIDERAÇÕES DE CARÁTER GERAL</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1 – </w:t>
      </w:r>
      <w:r w:rsidRPr="002E1C47">
        <w:rPr>
          <w:rFonts w:asciiTheme="majorHAnsi" w:hAnsiTheme="majorHAnsi" w:cs="Arial"/>
          <w:b/>
          <w:bCs/>
          <w:sz w:val="24"/>
          <w:szCs w:val="24"/>
          <w:u w:val="single"/>
        </w:rPr>
        <w:t>PREÂMBULO</w:t>
      </w:r>
    </w:p>
    <w:p w:rsidR="00A32766" w:rsidRPr="002E1C47" w:rsidRDefault="00A32766" w:rsidP="002934D1">
      <w:pPr>
        <w:pStyle w:val="Default"/>
        <w:spacing w:after="200" w:line="276" w:lineRule="auto"/>
        <w:jc w:val="both"/>
        <w:rPr>
          <w:rFonts w:asciiTheme="majorHAnsi" w:hAnsiTheme="majorHAnsi" w:cs="Bookman Old Style"/>
        </w:rPr>
      </w:pPr>
      <w:r w:rsidRPr="002E1C47">
        <w:rPr>
          <w:rFonts w:asciiTheme="majorHAnsi" w:hAnsiTheme="majorHAnsi" w:cs="Bookman Old Style"/>
          <w:b/>
          <w:bCs/>
        </w:rPr>
        <w:t xml:space="preserve">O Município de Bom Jardim de Minas, </w:t>
      </w:r>
      <w:r w:rsidRPr="002E1C47">
        <w:rPr>
          <w:rFonts w:asciiTheme="majorHAnsi" w:hAnsiTheme="majorHAnsi" w:cs="Bookman Old Style"/>
        </w:rPr>
        <w:t xml:space="preserve">pessoa jurídica de direito público interno, com sede na </w:t>
      </w:r>
      <w:r w:rsidRPr="002E1C47">
        <w:rPr>
          <w:rFonts w:asciiTheme="majorHAnsi" w:hAnsiTheme="majorHAnsi" w:cs="Arial"/>
        </w:rPr>
        <w:t xml:space="preserve">Avenida Dom Silvério, 170 </w:t>
      </w:r>
      <w:r w:rsidRPr="002E1C47">
        <w:rPr>
          <w:rFonts w:asciiTheme="majorHAnsi" w:hAnsiTheme="majorHAnsi" w:cs="Bookman Old Style"/>
        </w:rPr>
        <w:t xml:space="preserve">centro, CNPJ n.º </w:t>
      </w:r>
      <w:r w:rsidRPr="002E1C47">
        <w:rPr>
          <w:rFonts w:asciiTheme="majorHAnsi" w:hAnsiTheme="majorHAnsi" w:cs="Arial"/>
        </w:rPr>
        <w:t>18.684.217/0001-23</w:t>
      </w:r>
      <w:r w:rsidRPr="002E1C47">
        <w:rPr>
          <w:rFonts w:asciiTheme="majorHAnsi" w:hAnsiTheme="majorHAnsi" w:cs="Bookman Old Style"/>
        </w:rPr>
        <w:t xml:space="preserve">, por intermédio de seu pregoeiro, faz saber que </w:t>
      </w:r>
      <w:proofErr w:type="gramStart"/>
      <w:r w:rsidR="00C60443" w:rsidRPr="002E1C47">
        <w:rPr>
          <w:rFonts w:asciiTheme="majorHAnsi" w:hAnsiTheme="majorHAnsi" w:cs="Bookman Old Style"/>
          <w:b/>
          <w:bCs/>
        </w:rPr>
        <w:t>14:00</w:t>
      </w:r>
      <w:proofErr w:type="gramEnd"/>
      <w:r w:rsidR="00C60443" w:rsidRPr="002E1C47">
        <w:rPr>
          <w:rFonts w:asciiTheme="majorHAnsi" w:hAnsiTheme="majorHAnsi" w:cs="Bookman Old Style"/>
          <w:b/>
          <w:bCs/>
        </w:rPr>
        <w:t xml:space="preserve"> h (quatorze horas) do dia 30 de janeiro de 2018 </w:t>
      </w:r>
      <w:r w:rsidRPr="002E1C47">
        <w:rPr>
          <w:rFonts w:asciiTheme="majorHAnsi" w:hAnsiTheme="majorHAnsi" w:cs="Bookman Old Style"/>
        </w:rPr>
        <w:t xml:space="preserve">receberá, na sala de reuniões da CPL, os envelopes contendo a Proposta Comercial e a Documentação das empresas </w:t>
      </w:r>
      <w:r w:rsidRPr="002E1C47">
        <w:rPr>
          <w:rFonts w:asciiTheme="majorHAnsi" w:hAnsiTheme="majorHAnsi" w:cs="Bookman Old Style"/>
          <w:b/>
        </w:rPr>
        <w:t xml:space="preserve">interessadas em participar desta Licitação, cujo pregão recebeu o número </w:t>
      </w:r>
      <w:r w:rsidR="00AF3676" w:rsidRPr="002E1C47">
        <w:rPr>
          <w:rFonts w:asciiTheme="majorHAnsi" w:hAnsiTheme="majorHAnsi" w:cs="Bookman Old Style"/>
          <w:b/>
        </w:rPr>
        <w:t>0</w:t>
      </w:r>
      <w:r w:rsidR="00C60443" w:rsidRPr="002E1C47">
        <w:rPr>
          <w:rFonts w:asciiTheme="majorHAnsi" w:hAnsiTheme="majorHAnsi" w:cs="Bookman Old Style"/>
          <w:b/>
        </w:rPr>
        <w:t>02/2018</w:t>
      </w:r>
      <w:r w:rsidRPr="002E1C47">
        <w:rPr>
          <w:rFonts w:asciiTheme="majorHAnsi" w:hAnsiTheme="majorHAnsi" w:cs="Bookman Old Style"/>
          <w:b/>
        </w:rPr>
        <w:t>.</w:t>
      </w:r>
    </w:p>
    <w:p w:rsidR="00A32766" w:rsidRPr="002E1C47" w:rsidRDefault="00A32766" w:rsidP="009F4B92">
      <w:pPr>
        <w:autoSpaceDE w:val="0"/>
        <w:autoSpaceDN w:val="0"/>
        <w:adjustRightInd w:val="0"/>
        <w:jc w:val="both"/>
        <w:rPr>
          <w:rFonts w:asciiTheme="majorHAnsi" w:hAnsiTheme="majorHAnsi" w:cs="Arial"/>
          <w:b/>
          <w:bCs/>
          <w:sz w:val="24"/>
          <w:szCs w:val="24"/>
        </w:rPr>
      </w:pPr>
      <w:r w:rsidRPr="002E1C47">
        <w:rPr>
          <w:rFonts w:asciiTheme="majorHAnsi" w:hAnsiTheme="majorHAnsi" w:cs="Arial"/>
          <w:b/>
          <w:bCs/>
          <w:sz w:val="24"/>
          <w:szCs w:val="24"/>
        </w:rPr>
        <w:lastRenderedPageBreak/>
        <w:t xml:space="preserve">DATA E HORÁRIO DE CREDENCIAMENTO: </w:t>
      </w:r>
      <w:proofErr w:type="gramStart"/>
      <w:r w:rsidR="00C60443" w:rsidRPr="002E1C47">
        <w:rPr>
          <w:rFonts w:asciiTheme="majorHAnsi" w:hAnsiTheme="majorHAnsi" w:cs="Bookman Old Style"/>
          <w:bCs/>
          <w:sz w:val="24"/>
          <w:szCs w:val="24"/>
        </w:rPr>
        <w:t>14:00</w:t>
      </w:r>
      <w:proofErr w:type="gramEnd"/>
      <w:r w:rsidR="00C60443" w:rsidRPr="002E1C47">
        <w:rPr>
          <w:rFonts w:asciiTheme="majorHAnsi" w:hAnsiTheme="majorHAnsi" w:cs="Bookman Old Style"/>
          <w:bCs/>
          <w:sz w:val="24"/>
          <w:szCs w:val="24"/>
        </w:rPr>
        <w:t xml:space="preserve"> h (quatorze horas) do dia 30 de janeiro de 2018</w:t>
      </w:r>
    </w:p>
    <w:p w:rsidR="00A32766" w:rsidRPr="002E1C47" w:rsidRDefault="00A32766" w:rsidP="009F4B92">
      <w:pPr>
        <w:autoSpaceDE w:val="0"/>
        <w:autoSpaceDN w:val="0"/>
        <w:adjustRightInd w:val="0"/>
        <w:jc w:val="both"/>
        <w:rPr>
          <w:rFonts w:asciiTheme="majorHAnsi" w:hAnsiTheme="majorHAnsi" w:cs="Arial"/>
          <w:b/>
          <w:bCs/>
          <w:sz w:val="24"/>
          <w:szCs w:val="24"/>
        </w:rPr>
      </w:pPr>
      <w:r w:rsidRPr="002E1C47">
        <w:rPr>
          <w:rFonts w:asciiTheme="majorHAnsi" w:hAnsiTheme="majorHAnsi" w:cs="Arial"/>
          <w:b/>
          <w:bCs/>
          <w:sz w:val="24"/>
          <w:szCs w:val="24"/>
        </w:rPr>
        <w:t>ABERTURA DOS ENVELOPES: APÓS O ENCERRAMENTO DO CREDENCIAMENTO</w:t>
      </w:r>
    </w:p>
    <w:p w:rsidR="00D45ADA" w:rsidRPr="002E1C47" w:rsidRDefault="001E524C" w:rsidP="009F4B92">
      <w:pPr>
        <w:jc w:val="both"/>
        <w:rPr>
          <w:rFonts w:asciiTheme="majorHAnsi" w:hAnsiTheme="majorHAnsi" w:cs="Arial"/>
          <w:color w:val="000000"/>
          <w:sz w:val="24"/>
          <w:szCs w:val="24"/>
        </w:rPr>
      </w:pPr>
      <w:r w:rsidRPr="002E1C47">
        <w:rPr>
          <w:rFonts w:asciiTheme="majorHAnsi" w:hAnsiTheme="majorHAnsi" w:cs="Arial"/>
          <w:b/>
          <w:bCs/>
          <w:sz w:val="24"/>
          <w:szCs w:val="24"/>
        </w:rPr>
        <w:t xml:space="preserve">LOCAL: </w:t>
      </w:r>
      <w:r w:rsidRPr="002E1C47">
        <w:rPr>
          <w:rFonts w:asciiTheme="majorHAnsi" w:hAnsiTheme="majorHAnsi" w:cs="Arial"/>
          <w:color w:val="000000"/>
          <w:sz w:val="24"/>
          <w:szCs w:val="24"/>
        </w:rPr>
        <w:t xml:space="preserve">Sala da CPL, situada na sede da Prefeitura Municipal de </w:t>
      </w:r>
      <w:r w:rsidR="00983222" w:rsidRPr="002E1C47">
        <w:rPr>
          <w:rFonts w:asciiTheme="majorHAnsi" w:hAnsiTheme="majorHAnsi" w:cs="Arial"/>
          <w:color w:val="000000"/>
          <w:sz w:val="24"/>
          <w:szCs w:val="24"/>
        </w:rPr>
        <w:t>Bom Jardim de Minas</w:t>
      </w:r>
      <w:r w:rsidRPr="002E1C47">
        <w:rPr>
          <w:rFonts w:asciiTheme="majorHAnsi" w:hAnsiTheme="majorHAnsi" w:cs="Arial"/>
          <w:color w:val="000000"/>
          <w:sz w:val="24"/>
          <w:szCs w:val="24"/>
        </w:rPr>
        <w:t>, localizada</w:t>
      </w:r>
      <w:r w:rsidR="00615CFF" w:rsidRPr="002E1C47">
        <w:rPr>
          <w:rFonts w:asciiTheme="majorHAnsi" w:hAnsiTheme="majorHAnsi"/>
          <w:sz w:val="24"/>
          <w:szCs w:val="24"/>
        </w:rPr>
        <w:t xml:space="preserve"> na </w:t>
      </w:r>
      <w:r w:rsidR="00133A83" w:rsidRPr="002E1C47">
        <w:rPr>
          <w:rFonts w:asciiTheme="majorHAnsi" w:hAnsiTheme="majorHAnsi"/>
          <w:sz w:val="24"/>
          <w:szCs w:val="24"/>
        </w:rPr>
        <w:t>Avenida Dom Silvério, 170</w:t>
      </w:r>
      <w:r w:rsidRPr="002E1C47">
        <w:rPr>
          <w:rFonts w:asciiTheme="majorHAnsi" w:hAnsiTheme="majorHAnsi"/>
          <w:sz w:val="24"/>
          <w:szCs w:val="24"/>
        </w:rPr>
        <w:t>, Centro.</w:t>
      </w:r>
    </w:p>
    <w:p w:rsidR="001E524C" w:rsidRPr="002E1C47" w:rsidRDefault="001E524C" w:rsidP="009F4B92">
      <w:pPr>
        <w:jc w:val="both"/>
        <w:rPr>
          <w:rFonts w:asciiTheme="majorHAnsi" w:hAnsiTheme="majorHAnsi" w:cs="Arial"/>
          <w:color w:val="000000"/>
          <w:sz w:val="24"/>
          <w:szCs w:val="24"/>
        </w:rPr>
      </w:pPr>
      <w:r w:rsidRPr="002E1C47">
        <w:rPr>
          <w:rFonts w:asciiTheme="majorHAnsi" w:hAnsiTheme="majorHAnsi" w:cs="Arial"/>
          <w:b/>
          <w:bCs/>
          <w:sz w:val="24"/>
          <w:szCs w:val="24"/>
        </w:rPr>
        <w:t xml:space="preserve">LEGISLAÇÃO PERTINENTE: </w:t>
      </w:r>
      <w:r w:rsidRPr="002E1C47">
        <w:rPr>
          <w:rFonts w:asciiTheme="majorHAnsi" w:hAnsiTheme="majorHAnsi" w:cs="Arial"/>
          <w:color w:val="000000"/>
          <w:sz w:val="24"/>
          <w:szCs w:val="24"/>
        </w:rPr>
        <w:t xml:space="preserve">Lei Federal n° 10.520, de 17 de julho de 2002, com aplicação subsidiária da Lei Federal n° 8.666, de 21 de junho de 1993, Normas Especiais </w:t>
      </w:r>
      <w:proofErr w:type="gramStart"/>
      <w:r w:rsidRPr="002E1C47">
        <w:rPr>
          <w:rFonts w:asciiTheme="majorHAnsi" w:hAnsiTheme="majorHAnsi" w:cs="Arial"/>
          <w:color w:val="000000"/>
          <w:sz w:val="24"/>
          <w:szCs w:val="24"/>
        </w:rPr>
        <w:t>do</w:t>
      </w:r>
      <w:r w:rsidR="00615CFF" w:rsidRPr="002E1C47">
        <w:rPr>
          <w:rFonts w:asciiTheme="majorHAnsi" w:hAnsiTheme="majorHAnsi" w:cs="Arial"/>
          <w:color w:val="000000"/>
          <w:sz w:val="24"/>
          <w:szCs w:val="24"/>
        </w:rPr>
        <w:t>s</w:t>
      </w:r>
      <w:r w:rsidRPr="002E1C47">
        <w:rPr>
          <w:rFonts w:asciiTheme="majorHAnsi" w:hAnsiTheme="majorHAnsi" w:cs="Arial"/>
          <w:color w:val="000000"/>
          <w:sz w:val="24"/>
          <w:szCs w:val="24"/>
        </w:rPr>
        <w:t xml:space="preserve"> Decreto</w:t>
      </w:r>
      <w:proofErr w:type="gramEnd"/>
      <w:r w:rsidR="00835F0D" w:rsidRPr="002E1C47">
        <w:rPr>
          <w:rFonts w:asciiTheme="majorHAnsi" w:hAnsiTheme="majorHAnsi" w:cs="Arial"/>
          <w:color w:val="000000"/>
          <w:sz w:val="24"/>
          <w:szCs w:val="24"/>
        </w:rPr>
        <w:t xml:space="preserve"> Municipa</w:t>
      </w:r>
      <w:r w:rsidR="00A32766" w:rsidRPr="002E1C47">
        <w:rPr>
          <w:rFonts w:asciiTheme="majorHAnsi" w:hAnsiTheme="majorHAnsi" w:cs="Arial"/>
          <w:color w:val="000000"/>
          <w:sz w:val="24"/>
          <w:szCs w:val="24"/>
        </w:rPr>
        <w:t>l</w:t>
      </w:r>
      <w:r w:rsidRPr="002E1C47">
        <w:rPr>
          <w:rFonts w:asciiTheme="majorHAnsi" w:hAnsiTheme="majorHAnsi" w:cs="Arial"/>
          <w:color w:val="000000"/>
          <w:sz w:val="24"/>
          <w:szCs w:val="24"/>
        </w:rPr>
        <w:t xml:space="preserve"> nº </w:t>
      </w:r>
      <w:r w:rsidR="00A32766" w:rsidRPr="002E1C47">
        <w:rPr>
          <w:rFonts w:asciiTheme="majorHAnsi" w:hAnsiTheme="majorHAnsi" w:cs="Arial"/>
          <w:color w:val="000000"/>
          <w:sz w:val="24"/>
          <w:szCs w:val="24"/>
        </w:rPr>
        <w:t>489/2014</w:t>
      </w:r>
      <w:r w:rsidRPr="002E1C47">
        <w:rPr>
          <w:rFonts w:asciiTheme="majorHAnsi" w:hAnsiTheme="majorHAnsi" w:cs="Arial"/>
          <w:color w:val="000000"/>
          <w:sz w:val="24"/>
          <w:szCs w:val="24"/>
        </w:rPr>
        <w:t xml:space="preserve"> no que não conflitarem com a legislação federal, da Lei Complementar n° 123, de 14 de dezembro de 2006, observadas as alterações posteriores introduzidas nos referidos diplomas legais.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2 - </w:t>
      </w:r>
      <w:r w:rsidRPr="002E1C47">
        <w:rPr>
          <w:rFonts w:asciiTheme="majorHAnsi" w:hAnsiTheme="majorHAnsi" w:cs="Arial"/>
          <w:b/>
          <w:bCs/>
          <w:sz w:val="24"/>
          <w:szCs w:val="24"/>
          <w:u w:val="single"/>
        </w:rPr>
        <w:t xml:space="preserve">DO OBJETO </w:t>
      </w:r>
    </w:p>
    <w:p w:rsidR="001E524C" w:rsidRPr="002E1C47" w:rsidRDefault="00571924" w:rsidP="009F4B92">
      <w:pPr>
        <w:autoSpaceDE w:val="0"/>
        <w:autoSpaceDN w:val="0"/>
        <w:adjustRightInd w:val="0"/>
        <w:ind w:right="49"/>
        <w:jc w:val="both"/>
        <w:rPr>
          <w:rFonts w:asciiTheme="majorHAnsi" w:hAnsiTheme="majorHAnsi"/>
          <w:sz w:val="24"/>
          <w:szCs w:val="24"/>
        </w:rPr>
      </w:pPr>
      <w:r w:rsidRPr="002E1C47">
        <w:rPr>
          <w:rFonts w:asciiTheme="majorHAnsi" w:hAnsiTheme="majorHAnsi" w:cs="Arial"/>
          <w:sz w:val="24"/>
          <w:szCs w:val="24"/>
        </w:rPr>
        <w:t>2.1 - Registros</w:t>
      </w:r>
      <w:r w:rsidR="004B1BA3" w:rsidRPr="002E1C47">
        <w:rPr>
          <w:rFonts w:asciiTheme="majorHAnsi" w:hAnsiTheme="majorHAnsi" w:cs="Arial"/>
          <w:sz w:val="24"/>
          <w:szCs w:val="24"/>
        </w:rPr>
        <w:t xml:space="preserve"> de Preço, pelo prazo de 12 (doze) meses, para</w:t>
      </w:r>
      <w:r w:rsidR="005C1FCF" w:rsidRPr="002E1C47">
        <w:rPr>
          <w:rFonts w:asciiTheme="majorHAnsi" w:hAnsiTheme="majorHAnsi" w:cs="Arial"/>
          <w:sz w:val="24"/>
          <w:szCs w:val="24"/>
        </w:rPr>
        <w:t xml:space="preserve"> o serviço de </w:t>
      </w:r>
      <w:r w:rsidR="00C60443" w:rsidRPr="002E1C47">
        <w:rPr>
          <w:rFonts w:asciiTheme="majorHAnsi" w:hAnsiTheme="majorHAnsi" w:cs="Arial"/>
          <w:sz w:val="24"/>
          <w:szCs w:val="24"/>
        </w:rPr>
        <w:t xml:space="preserve">borracharia, </w:t>
      </w:r>
      <w:r w:rsidR="004B1BA3" w:rsidRPr="002E1C47">
        <w:rPr>
          <w:rFonts w:asciiTheme="majorHAnsi" w:hAnsiTheme="majorHAnsi" w:cs="Arial"/>
          <w:sz w:val="24"/>
          <w:szCs w:val="24"/>
        </w:rPr>
        <w:t>para os veículos e máquinas da frota da Prefeitura Municipal de Bom Jardim de Minas</w:t>
      </w:r>
      <w:r w:rsidR="00C628DD" w:rsidRPr="002E1C47">
        <w:rPr>
          <w:rFonts w:asciiTheme="majorHAnsi" w:hAnsiTheme="majorHAnsi"/>
          <w:bCs/>
          <w:sz w:val="24"/>
          <w:szCs w:val="24"/>
        </w:rPr>
        <w:t>, de acordo com as condições e especificações contidas</w:t>
      </w:r>
      <w:r w:rsidR="00D45ADA" w:rsidRPr="002E1C47">
        <w:rPr>
          <w:rFonts w:asciiTheme="majorHAnsi" w:hAnsiTheme="majorHAnsi" w:cs="Arial"/>
          <w:color w:val="000000"/>
          <w:sz w:val="24"/>
          <w:szCs w:val="24"/>
        </w:rPr>
        <w:t xml:space="preserve">, conforme condições e especificações contidas no </w:t>
      </w:r>
      <w:r w:rsidR="00D45ADA" w:rsidRPr="002E1C47">
        <w:rPr>
          <w:rFonts w:asciiTheme="majorHAnsi" w:hAnsiTheme="majorHAnsi" w:cs="Arial"/>
          <w:b/>
          <w:color w:val="000000"/>
          <w:sz w:val="24"/>
          <w:szCs w:val="24"/>
        </w:rPr>
        <w:t>TERMO DE REFERÊNCIA</w:t>
      </w:r>
      <w:r w:rsidR="00D45ADA" w:rsidRPr="002E1C47">
        <w:rPr>
          <w:rFonts w:asciiTheme="majorHAnsi" w:hAnsiTheme="majorHAnsi" w:cs="Arial"/>
          <w:color w:val="000000"/>
          <w:sz w:val="24"/>
          <w:szCs w:val="24"/>
        </w:rPr>
        <w:t xml:space="preserve"> - Anexo</w:t>
      </w:r>
      <w:r w:rsidR="00D45ADA" w:rsidRPr="002E1C47">
        <w:rPr>
          <w:rFonts w:asciiTheme="majorHAnsi" w:hAnsiTheme="majorHAnsi" w:cs="Arial"/>
          <w:sz w:val="24"/>
          <w:szCs w:val="24"/>
        </w:rPr>
        <w:t xml:space="preserve"> </w:t>
      </w:r>
      <w:r w:rsidR="000650EE" w:rsidRPr="002E1C47">
        <w:rPr>
          <w:rFonts w:asciiTheme="majorHAnsi" w:hAnsiTheme="majorHAnsi" w:cs="Times-Bold"/>
          <w:b/>
          <w:bCs/>
          <w:sz w:val="24"/>
          <w:szCs w:val="24"/>
        </w:rPr>
        <w:t>II</w:t>
      </w:r>
      <w:r w:rsidR="000650EE" w:rsidRPr="002E1C47">
        <w:rPr>
          <w:rFonts w:asciiTheme="majorHAnsi" w:hAnsiTheme="majorHAnsi" w:cs="Times-Roman"/>
          <w:sz w:val="24"/>
          <w:szCs w:val="24"/>
        </w:rPr>
        <w:t>, que é parte integrante e inseparável deste edital, independente de transcrição.</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2.2 - O </w:t>
      </w:r>
      <w:r w:rsidRPr="002E1C47">
        <w:rPr>
          <w:rFonts w:asciiTheme="majorHAnsi" w:hAnsiTheme="majorHAnsi" w:cs="Arial"/>
          <w:b/>
          <w:bCs/>
          <w:sz w:val="24"/>
          <w:szCs w:val="24"/>
        </w:rPr>
        <w:t xml:space="preserve">MUNICÍPIO </w:t>
      </w:r>
      <w:r w:rsidRPr="002E1C47">
        <w:rPr>
          <w:rFonts w:asciiTheme="majorHAnsi" w:hAnsiTheme="majorHAnsi" w:cs="Arial"/>
          <w:sz w:val="24"/>
          <w:szCs w:val="24"/>
        </w:rPr>
        <w:t xml:space="preserve">não se obriga a </w:t>
      </w:r>
      <w:r w:rsidR="004332B4" w:rsidRPr="002E1C47">
        <w:rPr>
          <w:rFonts w:asciiTheme="majorHAnsi" w:hAnsiTheme="majorHAnsi" w:cs="Arial"/>
          <w:sz w:val="24"/>
          <w:szCs w:val="24"/>
        </w:rPr>
        <w:t>realizar todos os serviços</w:t>
      </w:r>
      <w:r w:rsidRPr="002E1C47">
        <w:rPr>
          <w:rFonts w:asciiTheme="majorHAnsi" w:hAnsiTheme="majorHAnsi" w:cs="Arial"/>
          <w:sz w:val="24"/>
          <w:szCs w:val="24"/>
        </w:rPr>
        <w:t xml:space="preserve"> dos licitantes vencedores, nem nas quantidades indicadas no </w:t>
      </w:r>
      <w:r w:rsidRPr="002E1C47">
        <w:rPr>
          <w:rFonts w:asciiTheme="majorHAnsi" w:hAnsiTheme="majorHAnsi" w:cs="Arial"/>
          <w:b/>
          <w:bCs/>
          <w:sz w:val="24"/>
          <w:szCs w:val="24"/>
        </w:rPr>
        <w:t xml:space="preserve">TERMO DE REFERÊNCIA – ANEXO II, </w:t>
      </w:r>
      <w:r w:rsidRPr="002E1C47">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proofErr w:type="gramStart"/>
      <w:r w:rsidRPr="002E1C47">
        <w:rPr>
          <w:rFonts w:asciiTheme="majorHAnsi" w:hAnsiTheme="majorHAnsi" w:cs="Arial"/>
          <w:sz w:val="24"/>
          <w:szCs w:val="24"/>
        </w:rPr>
        <w:t>respeitada</w:t>
      </w:r>
      <w:proofErr w:type="gramEnd"/>
      <w:r w:rsidRPr="002E1C47">
        <w:rPr>
          <w:rFonts w:asciiTheme="majorHAnsi" w:hAnsiTheme="majorHAnsi" w:cs="Arial"/>
          <w:sz w:val="24"/>
          <w:szCs w:val="24"/>
        </w:rPr>
        <w:t xml:space="preserve"> a legislação relativa às licitações.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3 - </w:t>
      </w:r>
      <w:r w:rsidRPr="002E1C47">
        <w:rPr>
          <w:rFonts w:asciiTheme="majorHAnsi" w:hAnsiTheme="majorHAnsi" w:cs="Arial"/>
          <w:b/>
          <w:bCs/>
          <w:sz w:val="24"/>
          <w:szCs w:val="24"/>
          <w:u w:val="single"/>
        </w:rPr>
        <w:t xml:space="preserve">DO PRAZO DE VIGÊNCIA DO REGISTRO DE PREÇOS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3.1 - O prazo de vigência do registro de preços será de 12 (doze) meses, contados da data da assinatura da </w:t>
      </w:r>
      <w:r w:rsidRPr="002E1C47">
        <w:rPr>
          <w:rFonts w:asciiTheme="majorHAnsi" w:hAnsiTheme="majorHAnsi" w:cs="Arial"/>
          <w:b/>
          <w:bCs/>
          <w:sz w:val="24"/>
          <w:szCs w:val="24"/>
        </w:rPr>
        <w:t xml:space="preserve">ATA DE REGISTRO DE PREÇOS - ANEXO III </w:t>
      </w:r>
      <w:r w:rsidRPr="002E1C47">
        <w:rPr>
          <w:rFonts w:asciiTheme="majorHAnsi" w:hAnsiTheme="majorHAnsi" w:cs="Arial"/>
          <w:sz w:val="24"/>
          <w:szCs w:val="24"/>
        </w:rPr>
        <w:t xml:space="preserve">do edital. </w:t>
      </w:r>
    </w:p>
    <w:p w:rsidR="00C60443" w:rsidRPr="002E1C47" w:rsidRDefault="00C60443" w:rsidP="00C60443">
      <w:pPr>
        <w:ind w:right="-1"/>
        <w:jc w:val="both"/>
        <w:rPr>
          <w:rFonts w:asciiTheme="majorHAnsi" w:hAnsiTheme="majorHAnsi" w:cs="Arial"/>
          <w:b/>
          <w:bCs/>
          <w:sz w:val="24"/>
          <w:szCs w:val="24"/>
          <w:u w:val="single"/>
        </w:rPr>
      </w:pPr>
      <w:r w:rsidRPr="002E1C47">
        <w:rPr>
          <w:rFonts w:asciiTheme="majorHAnsi" w:hAnsiTheme="majorHAnsi" w:cs="Arial"/>
          <w:b/>
          <w:bCs/>
          <w:sz w:val="24"/>
          <w:szCs w:val="24"/>
        </w:rPr>
        <w:t xml:space="preserve">4 - </w:t>
      </w:r>
      <w:r w:rsidRPr="002E1C47">
        <w:rPr>
          <w:rFonts w:asciiTheme="majorHAnsi" w:hAnsiTheme="majorHAnsi" w:cs="Arial"/>
          <w:b/>
          <w:bCs/>
          <w:sz w:val="24"/>
          <w:szCs w:val="24"/>
          <w:u w:val="single"/>
        </w:rPr>
        <w:t xml:space="preserve">DAS CONDIÇÕES DE PARTICIPAÇÃO </w:t>
      </w:r>
    </w:p>
    <w:p w:rsidR="00C60443" w:rsidRPr="002E1C47" w:rsidRDefault="00C60443" w:rsidP="00C60443">
      <w:pPr>
        <w:autoSpaceDE w:val="0"/>
        <w:autoSpaceDN w:val="0"/>
        <w:adjustRightInd w:val="0"/>
        <w:ind w:right="-143"/>
        <w:jc w:val="both"/>
        <w:rPr>
          <w:rFonts w:asciiTheme="majorHAnsi" w:hAnsiTheme="majorHAnsi" w:cs="Arial"/>
          <w:bCs/>
          <w:sz w:val="24"/>
          <w:szCs w:val="24"/>
        </w:rPr>
      </w:pPr>
      <w:r w:rsidRPr="002E1C47">
        <w:rPr>
          <w:rFonts w:asciiTheme="majorHAnsi" w:hAnsiTheme="majorHAnsi" w:cs="Arial"/>
          <w:bCs/>
          <w:sz w:val="24"/>
          <w:szCs w:val="24"/>
        </w:rPr>
        <w:t xml:space="preserve">4.1 - A participação nesta licitação é restrita às microempresas - ME, empresas de pequeno porte - EPP e equiparadas (sociedades cooperativas que tenham </w:t>
      </w:r>
      <w:proofErr w:type="gramStart"/>
      <w:r w:rsidRPr="002E1C47">
        <w:rPr>
          <w:rFonts w:asciiTheme="majorHAnsi" w:hAnsiTheme="majorHAnsi" w:cs="Arial"/>
          <w:bCs/>
          <w:sz w:val="24"/>
          <w:szCs w:val="24"/>
        </w:rPr>
        <w:t>auferido,</w:t>
      </w:r>
      <w:proofErr w:type="gramEnd"/>
      <w:r w:rsidRPr="002E1C47">
        <w:rPr>
          <w:rFonts w:asciiTheme="majorHAnsi" w:hAnsiTheme="majorHAnsi" w:cs="Arial"/>
          <w:bCs/>
          <w:sz w:val="24"/>
          <w:szCs w:val="24"/>
        </w:rPr>
        <w:t xml:space="preserve"> no ano calendário anterior, receita bruta correspondente aos limites definidos no inciso II do caput do art. 3° da Lei Complementar n° 123, de 2006, nela incluídos os atos cooperados e não cooperados) do ramo pertinente ao objeto licitado, previamente credenciadas no aplicativo “Licitações”, conforme Título IX.</w:t>
      </w:r>
    </w:p>
    <w:p w:rsidR="00C60443" w:rsidRPr="002E1C47" w:rsidRDefault="00C60443" w:rsidP="00C60443">
      <w:pPr>
        <w:autoSpaceDE w:val="0"/>
        <w:autoSpaceDN w:val="0"/>
        <w:adjustRightInd w:val="0"/>
        <w:ind w:right="-143"/>
        <w:jc w:val="both"/>
        <w:rPr>
          <w:rFonts w:asciiTheme="majorHAnsi" w:hAnsiTheme="majorHAnsi" w:cs="Arial"/>
          <w:bCs/>
          <w:sz w:val="24"/>
          <w:szCs w:val="24"/>
        </w:rPr>
      </w:pPr>
      <w:r w:rsidRPr="002E1C47">
        <w:rPr>
          <w:rFonts w:asciiTheme="majorHAnsi" w:hAnsiTheme="majorHAnsi" w:cs="Arial"/>
          <w:bCs/>
          <w:sz w:val="24"/>
          <w:szCs w:val="24"/>
        </w:rPr>
        <w:t xml:space="preserve">4.2 – Não Poderão participar deste pregão as microempresas - ME, empresas de pequeno porte - EPP e equiparadas que: </w:t>
      </w:r>
    </w:p>
    <w:p w:rsidR="00C60443" w:rsidRPr="002E1C47" w:rsidRDefault="00C60443" w:rsidP="00C60443">
      <w:pPr>
        <w:ind w:right="-1"/>
        <w:jc w:val="both"/>
        <w:rPr>
          <w:rFonts w:asciiTheme="majorHAnsi" w:hAnsiTheme="majorHAnsi"/>
          <w:sz w:val="24"/>
          <w:szCs w:val="24"/>
        </w:rPr>
      </w:pPr>
      <w:r w:rsidRPr="002E1C47">
        <w:rPr>
          <w:rFonts w:asciiTheme="majorHAnsi" w:hAnsiTheme="majorHAnsi" w:cs="Arial"/>
          <w:sz w:val="24"/>
          <w:szCs w:val="24"/>
        </w:rPr>
        <w:lastRenderedPageBreak/>
        <w:t xml:space="preserve">4.2.1 - </w:t>
      </w:r>
      <w:r w:rsidRPr="002E1C47">
        <w:rPr>
          <w:rFonts w:asciiTheme="majorHAnsi" w:hAnsiTheme="majorHAnsi"/>
          <w:sz w:val="24"/>
          <w:szCs w:val="24"/>
        </w:rPr>
        <w:t>punidas, no âmbito da Administração Pública Estadual, com as sanções prescritas nos incisos III e IV do art. 87 da Lei Federal nº 8.666/93;</w:t>
      </w:r>
    </w:p>
    <w:p w:rsidR="00C60443" w:rsidRPr="002E1C47" w:rsidRDefault="00C60443" w:rsidP="00C60443">
      <w:pPr>
        <w:ind w:right="-1"/>
        <w:jc w:val="both"/>
        <w:rPr>
          <w:rFonts w:asciiTheme="majorHAnsi" w:hAnsiTheme="majorHAnsi" w:cs="Arial"/>
          <w:sz w:val="24"/>
          <w:szCs w:val="24"/>
        </w:rPr>
      </w:pPr>
      <w:r w:rsidRPr="002E1C47">
        <w:rPr>
          <w:rFonts w:asciiTheme="majorHAnsi" w:hAnsiTheme="majorHAnsi" w:cs="Arial"/>
          <w:sz w:val="24"/>
          <w:szCs w:val="24"/>
        </w:rPr>
        <w:t xml:space="preserve">4.2.2 - em consórcio ou grupo de empresas.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5 - </w:t>
      </w:r>
      <w:r w:rsidRPr="002E1C47">
        <w:rPr>
          <w:rFonts w:asciiTheme="majorHAnsi" w:hAnsiTheme="majorHAnsi" w:cs="Arial"/>
          <w:b/>
          <w:bCs/>
          <w:sz w:val="24"/>
          <w:szCs w:val="24"/>
          <w:u w:val="single"/>
        </w:rPr>
        <w:t>DOS PREÇOS ESTIMADOS PELA ADMINISTRAÇÃO</w:t>
      </w:r>
    </w:p>
    <w:p w:rsidR="004B1BA3" w:rsidRPr="002E1C47" w:rsidRDefault="001E524C" w:rsidP="004B1BA3">
      <w:pPr>
        <w:pStyle w:val="PargrafodaLista"/>
        <w:autoSpaceDE w:val="0"/>
        <w:autoSpaceDN w:val="0"/>
        <w:adjustRightInd w:val="0"/>
        <w:ind w:left="0" w:right="-110"/>
        <w:jc w:val="both"/>
        <w:rPr>
          <w:rFonts w:asciiTheme="majorHAnsi" w:hAnsiTheme="majorHAnsi"/>
          <w:b/>
          <w:bCs/>
          <w:color w:val="000000"/>
          <w:sz w:val="24"/>
          <w:szCs w:val="24"/>
          <w:u w:val="single"/>
        </w:rPr>
      </w:pPr>
      <w:r w:rsidRPr="002E1C47">
        <w:rPr>
          <w:rFonts w:asciiTheme="majorHAnsi" w:hAnsiTheme="majorHAnsi" w:cs="Arial"/>
          <w:sz w:val="24"/>
          <w:szCs w:val="24"/>
        </w:rPr>
        <w:t xml:space="preserve">5.1 - O preço total estimado pela administração para aquisição do objeto do edital é </w:t>
      </w:r>
      <w:r w:rsidR="00A767D6" w:rsidRPr="0063599D">
        <w:rPr>
          <w:rFonts w:asciiTheme="majorHAnsi" w:hAnsiTheme="majorHAnsi"/>
          <w:b/>
          <w:bCs/>
          <w:color w:val="000000"/>
          <w:sz w:val="24"/>
          <w:szCs w:val="24"/>
        </w:rPr>
        <w:t xml:space="preserve">R$ </w:t>
      </w:r>
      <w:r w:rsidR="00A767D6" w:rsidRPr="0063599D">
        <w:rPr>
          <w:rFonts w:ascii="Cambria" w:eastAsia="Times New Roman" w:hAnsi="Cambria" w:cs="Calibri"/>
          <w:b/>
          <w:color w:val="000000"/>
          <w:sz w:val="24"/>
          <w:szCs w:val="24"/>
          <w:lang w:eastAsia="pt-BR"/>
        </w:rPr>
        <w:t>24.960,01</w:t>
      </w:r>
      <w:r w:rsidR="00A767D6">
        <w:rPr>
          <w:rFonts w:ascii="Cambria" w:eastAsia="Times New Roman" w:hAnsi="Cambria" w:cs="Calibri"/>
          <w:b/>
          <w:color w:val="000000"/>
          <w:sz w:val="24"/>
          <w:szCs w:val="24"/>
          <w:lang w:eastAsia="pt-BR"/>
        </w:rPr>
        <w:t xml:space="preserve"> (Vinte e quatro mil novecentos e sessenta reais e um centavo) </w:t>
      </w:r>
      <w:r w:rsidRPr="002E1C47">
        <w:rPr>
          <w:rFonts w:asciiTheme="majorHAnsi" w:hAnsiTheme="majorHAnsi" w:cs="Arial"/>
          <w:sz w:val="24"/>
          <w:szCs w:val="24"/>
        </w:rPr>
        <w:t xml:space="preserve">conforme os valores constantes do </w:t>
      </w:r>
      <w:r w:rsidRPr="002E1C47">
        <w:rPr>
          <w:rFonts w:asciiTheme="majorHAnsi" w:hAnsiTheme="majorHAnsi" w:cs="Arial"/>
          <w:b/>
          <w:bCs/>
          <w:sz w:val="24"/>
          <w:szCs w:val="24"/>
        </w:rPr>
        <w:t xml:space="preserve">TERMO DE REFERÊNCIA – ANEXO II </w:t>
      </w:r>
      <w:r w:rsidRPr="002E1C47">
        <w:rPr>
          <w:rFonts w:asciiTheme="majorHAnsi" w:hAnsiTheme="majorHAnsi" w:cs="Arial"/>
          <w:sz w:val="24"/>
          <w:szCs w:val="24"/>
        </w:rPr>
        <w:t xml:space="preserve">deste edital.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5.2 - O valor estimado constitui mera estimativa, não se obrigando a </w:t>
      </w:r>
      <w:r w:rsidRPr="002E1C47">
        <w:rPr>
          <w:rFonts w:asciiTheme="majorHAnsi" w:hAnsiTheme="majorHAnsi" w:cs="Arial"/>
          <w:b/>
          <w:bCs/>
          <w:sz w:val="24"/>
          <w:szCs w:val="24"/>
        </w:rPr>
        <w:t xml:space="preserve">PREFEITURA MUNICIPAL </w:t>
      </w:r>
      <w:r w:rsidR="00983222" w:rsidRPr="002E1C47">
        <w:rPr>
          <w:rFonts w:asciiTheme="majorHAnsi" w:hAnsiTheme="majorHAnsi" w:cs="Arial"/>
          <w:b/>
          <w:bCs/>
          <w:sz w:val="24"/>
          <w:szCs w:val="24"/>
        </w:rPr>
        <w:t>BOM JARDIM DE MINAS</w:t>
      </w:r>
      <w:r w:rsidRPr="002E1C47">
        <w:rPr>
          <w:rFonts w:asciiTheme="majorHAnsi" w:hAnsiTheme="majorHAnsi" w:cs="Arial"/>
          <w:sz w:val="24"/>
          <w:szCs w:val="24"/>
        </w:rPr>
        <w:t xml:space="preserve"> a utilizá-lo integralmente.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6 - </w:t>
      </w:r>
      <w:r w:rsidRPr="002E1C47">
        <w:rPr>
          <w:rFonts w:asciiTheme="majorHAnsi" w:hAnsiTheme="majorHAnsi" w:cs="Arial"/>
          <w:b/>
          <w:bCs/>
          <w:sz w:val="24"/>
          <w:szCs w:val="24"/>
          <w:u w:val="single"/>
        </w:rPr>
        <w:t xml:space="preserve">DA DOTAÇÃO ORÇAMENTÁRIA </w:t>
      </w:r>
    </w:p>
    <w:p w:rsidR="0064584E" w:rsidRPr="002E1C47" w:rsidRDefault="001E524C" w:rsidP="009F4B92">
      <w:pPr>
        <w:autoSpaceDE w:val="0"/>
        <w:autoSpaceDN w:val="0"/>
        <w:adjustRightInd w:val="0"/>
        <w:jc w:val="both"/>
        <w:rPr>
          <w:rFonts w:asciiTheme="majorHAnsi" w:hAnsiTheme="majorHAnsi" w:cs="Arial"/>
          <w:b/>
          <w:bCs/>
          <w:sz w:val="24"/>
          <w:szCs w:val="24"/>
          <w:highlight w:val="yellow"/>
        </w:rPr>
      </w:pPr>
      <w:r w:rsidRPr="002E1C47">
        <w:rPr>
          <w:rFonts w:asciiTheme="majorHAnsi" w:hAnsiTheme="majorHAnsi" w:cs="Arial"/>
          <w:sz w:val="24"/>
          <w:szCs w:val="24"/>
        </w:rPr>
        <w:t xml:space="preserve">6.1 - </w:t>
      </w:r>
      <w:r w:rsidR="008A765D" w:rsidRPr="002E1C47">
        <w:rPr>
          <w:rFonts w:asciiTheme="majorHAnsi" w:hAnsiTheme="majorHAnsi" w:cs="Arial"/>
          <w:sz w:val="24"/>
          <w:szCs w:val="24"/>
          <w:lang w:eastAsia="ar-SA"/>
        </w:rPr>
        <w:t>Os recursos orçamentários para cobrir as futuras despesas decor</w:t>
      </w:r>
      <w:r w:rsidR="00C7782E" w:rsidRPr="002E1C47">
        <w:rPr>
          <w:rFonts w:asciiTheme="majorHAnsi" w:hAnsiTheme="majorHAnsi" w:cs="Arial"/>
          <w:sz w:val="24"/>
          <w:szCs w:val="24"/>
          <w:lang w:eastAsia="ar-SA"/>
        </w:rPr>
        <w:t>rentes deste Edital</w:t>
      </w:r>
      <w:r w:rsidR="008A765D" w:rsidRPr="002E1C47">
        <w:rPr>
          <w:rFonts w:asciiTheme="majorHAnsi" w:hAnsiTheme="majorHAnsi" w:cs="Arial"/>
          <w:sz w:val="24"/>
          <w:szCs w:val="24"/>
          <w:lang w:eastAsia="ar-SA"/>
        </w:rPr>
        <w:t>, serão alocados quando ocorrer emissão das AF (Autorização de Fornecimento).</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7 - </w:t>
      </w:r>
      <w:r w:rsidRPr="002E1C47">
        <w:rPr>
          <w:rFonts w:asciiTheme="majorHAnsi" w:hAnsiTheme="majorHAnsi" w:cs="Arial"/>
          <w:b/>
          <w:bCs/>
          <w:sz w:val="24"/>
          <w:szCs w:val="24"/>
          <w:u w:val="single"/>
        </w:rPr>
        <w:t>DA ATA DE REGISTRO DE PREÇOS</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7.1 - O registro de preços será formalizado por intermédio da </w:t>
      </w:r>
      <w:r w:rsidRPr="002E1C47">
        <w:rPr>
          <w:rFonts w:asciiTheme="majorHAnsi" w:hAnsiTheme="majorHAnsi" w:cs="Arial"/>
          <w:b/>
          <w:bCs/>
          <w:sz w:val="24"/>
          <w:szCs w:val="24"/>
        </w:rPr>
        <w:t>ATA DE REGISTRO DE PREÇOS - ANEXO III</w:t>
      </w:r>
      <w:r w:rsidRPr="002E1C47">
        <w:rPr>
          <w:rFonts w:asciiTheme="majorHAnsi" w:hAnsiTheme="majorHAnsi" w:cs="Arial"/>
          <w:sz w:val="24"/>
          <w:szCs w:val="24"/>
        </w:rPr>
        <w:t xml:space="preserve">, nas condições previstas neste edital.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8 - </w:t>
      </w:r>
      <w:r w:rsidRPr="002E1C47">
        <w:rPr>
          <w:rFonts w:asciiTheme="majorHAnsi" w:hAnsiTheme="majorHAnsi" w:cs="Arial"/>
          <w:b/>
          <w:bCs/>
          <w:sz w:val="24"/>
          <w:szCs w:val="24"/>
          <w:u w:val="single"/>
        </w:rPr>
        <w:t>DO CONTROLE E DA ALTERAÇÃO DE PREÇOS</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8.1 - Durante a sua vigência, os </w:t>
      </w:r>
      <w:r w:rsidR="000C733F" w:rsidRPr="002E1C47">
        <w:rPr>
          <w:rFonts w:asciiTheme="majorHAnsi" w:hAnsiTheme="majorHAnsi" w:cs="Arial"/>
          <w:sz w:val="24"/>
          <w:szCs w:val="24"/>
        </w:rPr>
        <w:t xml:space="preserve">preços </w:t>
      </w:r>
      <w:r w:rsidRPr="002E1C47">
        <w:rPr>
          <w:rFonts w:asciiTheme="majorHAnsi" w:hAnsiTheme="majorHAnsi" w:cs="Arial"/>
          <w:sz w:val="24"/>
          <w:szCs w:val="24"/>
        </w:rPr>
        <w:t xml:space="preserve">registrados serão fixos e irreajustáveis, exceto nas hipóteses, devidamente comprovadas, de quebra do equilíbrio econômico-financeiro, situação prevista na alínea “d” do inciso II do art. 65 da Lei nº 8.666/93 ou de aumento dos </w:t>
      </w:r>
      <w:r w:rsidR="000C733F" w:rsidRPr="002E1C47">
        <w:rPr>
          <w:rFonts w:asciiTheme="majorHAnsi" w:hAnsiTheme="majorHAnsi" w:cs="Arial"/>
          <w:sz w:val="24"/>
          <w:szCs w:val="24"/>
        </w:rPr>
        <w:t>preços</w:t>
      </w:r>
      <w:r w:rsidRPr="002E1C47">
        <w:rPr>
          <w:rFonts w:asciiTheme="majorHAnsi" w:hAnsiTheme="majorHAnsi" w:cs="Arial"/>
          <w:sz w:val="24"/>
          <w:szCs w:val="24"/>
        </w:rPr>
        <w:t xml:space="preserve"> praticados no mercado.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8.2 - Comprovado o aumento dos </w:t>
      </w:r>
      <w:r w:rsidR="000C733F" w:rsidRPr="002E1C47">
        <w:rPr>
          <w:rFonts w:asciiTheme="majorHAnsi" w:hAnsiTheme="majorHAnsi" w:cs="Arial"/>
          <w:sz w:val="24"/>
          <w:szCs w:val="24"/>
        </w:rPr>
        <w:t xml:space="preserve">preços </w:t>
      </w:r>
      <w:r w:rsidRPr="002E1C47">
        <w:rPr>
          <w:rFonts w:asciiTheme="majorHAnsi" w:hAnsiTheme="majorHAnsi" w:cs="Arial"/>
          <w:sz w:val="24"/>
          <w:szCs w:val="24"/>
        </w:rPr>
        <w:t xml:space="preserve">praticados no mercado, a Administração convocará a empresa vencedora para, após negociação, redefinir os percentuais e alterar a </w:t>
      </w:r>
      <w:r w:rsidRPr="002E1C47">
        <w:rPr>
          <w:rFonts w:asciiTheme="majorHAnsi" w:hAnsiTheme="majorHAnsi" w:cs="Arial"/>
          <w:b/>
          <w:bCs/>
          <w:sz w:val="24"/>
          <w:szCs w:val="24"/>
        </w:rPr>
        <w:t>ATA DE REGISTRO DE PREÇOS - ANEXO III</w:t>
      </w:r>
      <w:r w:rsidRPr="002E1C47">
        <w:rPr>
          <w:rFonts w:asciiTheme="majorHAnsi" w:hAnsiTheme="majorHAnsi" w:cs="Arial"/>
          <w:sz w:val="24"/>
          <w:szCs w:val="24"/>
        </w:rPr>
        <w:t xml:space="preserve">. </w:t>
      </w:r>
    </w:p>
    <w:p w:rsidR="002E1C47" w:rsidRPr="002E1C47" w:rsidRDefault="002E1C47" w:rsidP="002E1C47">
      <w:pPr>
        <w:ind w:right="-82"/>
        <w:jc w:val="both"/>
        <w:rPr>
          <w:rFonts w:asciiTheme="majorHAnsi" w:hAnsiTheme="majorHAnsi" w:cs="Arial"/>
          <w:b/>
          <w:bCs/>
          <w:sz w:val="24"/>
          <w:szCs w:val="24"/>
        </w:rPr>
      </w:pPr>
      <w:r w:rsidRPr="002E1C47">
        <w:rPr>
          <w:rFonts w:asciiTheme="majorHAnsi" w:hAnsiTheme="majorHAnsi" w:cs="Arial"/>
          <w:b/>
          <w:bCs/>
          <w:sz w:val="24"/>
          <w:szCs w:val="24"/>
        </w:rPr>
        <w:t>8 - DO CREDENCIAMENTO</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8.1 - As empresas participantes poderão ser representadas na sessão do Pregão por seu representante legal, munido da sua carteira de identidade, ou de outra equivalente, e do documento de credenciamento, conforme modelo do </w:t>
      </w:r>
      <w:r w:rsidRPr="002E1C47">
        <w:rPr>
          <w:rFonts w:asciiTheme="majorHAnsi" w:hAnsiTheme="majorHAnsi" w:cs="Arial"/>
          <w:b/>
          <w:sz w:val="24"/>
          <w:szCs w:val="24"/>
        </w:rPr>
        <w:t xml:space="preserve">Anexo </w:t>
      </w:r>
      <w:proofErr w:type="gramStart"/>
      <w:r w:rsidRPr="002E1C47">
        <w:rPr>
          <w:rFonts w:asciiTheme="majorHAnsi" w:hAnsiTheme="majorHAnsi" w:cs="Arial"/>
          <w:b/>
          <w:sz w:val="24"/>
          <w:szCs w:val="24"/>
        </w:rPr>
        <w:t>VI</w:t>
      </w:r>
      <w:r w:rsidRPr="002E1C47">
        <w:rPr>
          <w:rFonts w:asciiTheme="majorHAnsi" w:hAnsiTheme="majorHAnsi" w:cs="Arial"/>
          <w:sz w:val="24"/>
          <w:szCs w:val="24"/>
        </w:rPr>
        <w:t>,</w:t>
      </w:r>
      <w:proofErr w:type="gramEnd"/>
      <w:r w:rsidRPr="002E1C47">
        <w:rPr>
          <w:rFonts w:asciiTheme="majorHAnsi" w:hAnsiTheme="majorHAnsi" w:cs="Arial"/>
          <w:sz w:val="24"/>
          <w:szCs w:val="24"/>
        </w:rPr>
        <w:t xml:space="preserve"> que lhe dê poderes para </w:t>
      </w:r>
      <w:r w:rsidRPr="002E1C47">
        <w:rPr>
          <w:rFonts w:asciiTheme="majorHAnsi" w:hAnsiTheme="majorHAnsi" w:cs="Arial"/>
          <w:b/>
          <w:bCs/>
          <w:sz w:val="24"/>
          <w:szCs w:val="24"/>
        </w:rPr>
        <w:t xml:space="preserve">formular ofertas e lances verbais, negociar preços, declarar a intenção de interpor recursos, </w:t>
      </w:r>
      <w:r w:rsidRPr="002E1C47">
        <w:rPr>
          <w:rFonts w:asciiTheme="majorHAnsi" w:hAnsiTheme="majorHAnsi" w:cs="Arial"/>
          <w:sz w:val="24"/>
          <w:szCs w:val="24"/>
        </w:rPr>
        <w:t xml:space="preserve">bem como praticar todos os demais atos pertinentes ao certame, que deverão ser entregues ao Pregoeiro </w:t>
      </w:r>
      <w:r w:rsidRPr="002E1C47">
        <w:rPr>
          <w:rFonts w:asciiTheme="majorHAnsi" w:hAnsiTheme="majorHAnsi" w:cs="Arial"/>
          <w:b/>
          <w:bCs/>
          <w:sz w:val="24"/>
          <w:szCs w:val="24"/>
          <w:u w:val="single"/>
        </w:rPr>
        <w:t>fora de qualquer envelope</w:t>
      </w:r>
      <w:r w:rsidRPr="002E1C47">
        <w:rPr>
          <w:rFonts w:asciiTheme="majorHAnsi" w:hAnsiTheme="majorHAnsi" w:cs="Arial"/>
          <w:sz w:val="24"/>
          <w:szCs w:val="24"/>
        </w:rPr>
        <w:t xml:space="preserve">, antes do início da sessão.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lastRenderedPageBreak/>
        <w:t xml:space="preserve">A ausência da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8.1.1 - Constitui documento de credenciamento:</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a) </w:t>
      </w:r>
      <w:r w:rsidRPr="002E1C47">
        <w:rPr>
          <w:rFonts w:asciiTheme="majorHAnsi" w:hAnsiTheme="majorHAnsi" w:cs="Arial"/>
          <w:b/>
          <w:bCs/>
          <w:sz w:val="24"/>
          <w:szCs w:val="24"/>
        </w:rPr>
        <w:t>estatuto/contrato social</w:t>
      </w:r>
      <w:r w:rsidRPr="002E1C47">
        <w:rPr>
          <w:rFonts w:asciiTheme="majorHAnsi" w:hAnsiTheme="majorHAnsi" w:cs="Arial"/>
          <w:sz w:val="24"/>
          <w:szCs w:val="24"/>
        </w:rPr>
        <w:t>, quando a pessoa credenciada for sócia, proprietária, dirigente ou assemelhada da empresa licitante, no qual estejam expressos seus poderes para exercer direitos e assumir obrigações em decorrência de tal investidura.</w:t>
      </w:r>
    </w:p>
    <w:p w:rsidR="002E1C47" w:rsidRPr="002E1C47" w:rsidRDefault="002E1C47" w:rsidP="002E1C47">
      <w:pPr>
        <w:ind w:right="-82"/>
        <w:jc w:val="both"/>
        <w:rPr>
          <w:rFonts w:asciiTheme="majorHAnsi" w:hAnsiTheme="majorHAnsi" w:cs="Arial"/>
          <w:sz w:val="24"/>
          <w:szCs w:val="24"/>
          <w:u w:val="single"/>
        </w:rPr>
      </w:pPr>
      <w:proofErr w:type="gramStart"/>
      <w:r w:rsidRPr="002E1C47">
        <w:rPr>
          <w:rFonts w:asciiTheme="majorHAnsi" w:hAnsiTheme="majorHAnsi" w:cs="Arial"/>
          <w:sz w:val="24"/>
          <w:szCs w:val="24"/>
        </w:rPr>
        <w:t>b.</w:t>
      </w:r>
      <w:proofErr w:type="gramEnd"/>
      <w:r w:rsidRPr="002E1C47">
        <w:rPr>
          <w:rFonts w:asciiTheme="majorHAnsi" w:hAnsiTheme="majorHAnsi" w:cs="Arial"/>
          <w:sz w:val="24"/>
          <w:szCs w:val="24"/>
        </w:rPr>
        <w:t xml:space="preserve"> </w:t>
      </w:r>
      <w:r w:rsidRPr="002E1C47">
        <w:rPr>
          <w:rFonts w:asciiTheme="majorHAnsi" w:hAnsiTheme="majorHAnsi" w:cs="Arial"/>
          <w:b/>
          <w:bCs/>
          <w:sz w:val="24"/>
          <w:szCs w:val="24"/>
        </w:rPr>
        <w:t xml:space="preserve">procuração ou documento equivalente </w:t>
      </w:r>
      <w:r w:rsidRPr="002E1C47">
        <w:rPr>
          <w:rFonts w:asciiTheme="majorHAnsi" w:hAnsiTheme="majorHAnsi" w:cs="Arial"/>
          <w:sz w:val="24"/>
          <w:szCs w:val="24"/>
        </w:rPr>
        <w:t xml:space="preserve">da licitante com poderes para que a pessoa credenciada possa manifestar-se em seu nome em qualquer fase deste Pregão, </w:t>
      </w:r>
      <w:r w:rsidRPr="002E1C47">
        <w:rPr>
          <w:rFonts w:asciiTheme="majorHAnsi" w:hAnsiTheme="majorHAnsi" w:cs="Arial"/>
          <w:b/>
          <w:sz w:val="24"/>
          <w:szCs w:val="24"/>
          <w:u w:val="single"/>
        </w:rPr>
        <w:t>juntamente com</w:t>
      </w:r>
      <w:r w:rsidRPr="002E1C47">
        <w:rPr>
          <w:rFonts w:asciiTheme="majorHAnsi" w:hAnsiTheme="majorHAnsi" w:cs="Arial"/>
          <w:sz w:val="24"/>
          <w:szCs w:val="24"/>
          <w:u w:val="single"/>
        </w:rPr>
        <w:t xml:space="preserve"> </w:t>
      </w:r>
      <w:r w:rsidRPr="002E1C47">
        <w:rPr>
          <w:rFonts w:asciiTheme="majorHAnsi" w:hAnsiTheme="majorHAnsi" w:cs="Arial"/>
          <w:b/>
          <w:bCs/>
          <w:sz w:val="24"/>
          <w:szCs w:val="24"/>
          <w:u w:val="single"/>
        </w:rPr>
        <w:t>estatuto/contrato social</w:t>
      </w:r>
      <w:r w:rsidRPr="002E1C47">
        <w:rPr>
          <w:rFonts w:asciiTheme="majorHAnsi" w:hAnsiTheme="majorHAnsi" w:cs="Arial"/>
          <w:sz w:val="24"/>
          <w:szCs w:val="24"/>
          <w:u w:val="single"/>
        </w:rPr>
        <w:t xml:space="preserve">, identificando/qualificando a pessoa que assina o documento.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8.1.2 -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n.º 6.404/76 e suas alterações.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8.1.3 - As licitantes poderão apresentar mais de um representante ou procurador, ressalvada ao pregoeiro a faculdade de limitar esse número a um, se considerar indispensável ao bom andamento das sessões públicas.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8.1.4 - É vedado a um mesmo procurador ou representante legal ou credenciado representar mais de uma licitante, </w:t>
      </w:r>
      <w:proofErr w:type="gramStart"/>
      <w:r w:rsidRPr="002E1C47">
        <w:rPr>
          <w:rFonts w:asciiTheme="majorHAnsi" w:hAnsiTheme="majorHAnsi" w:cs="Arial"/>
          <w:sz w:val="24"/>
          <w:szCs w:val="24"/>
        </w:rPr>
        <w:t>sob pena</w:t>
      </w:r>
      <w:proofErr w:type="gramEnd"/>
      <w:r w:rsidRPr="002E1C47">
        <w:rPr>
          <w:rFonts w:asciiTheme="majorHAnsi" w:hAnsiTheme="majorHAnsi" w:cs="Arial"/>
          <w:sz w:val="24"/>
          <w:szCs w:val="24"/>
        </w:rPr>
        <w:t xml:space="preserve"> de afastamento do procedimento licitatório das licitantes envolvidas.</w:t>
      </w:r>
    </w:p>
    <w:p w:rsidR="002E1C47" w:rsidRPr="002E1C47" w:rsidRDefault="002E1C47" w:rsidP="002E1C47">
      <w:pPr>
        <w:ind w:right="-82"/>
        <w:jc w:val="both"/>
        <w:rPr>
          <w:rFonts w:asciiTheme="majorHAnsi" w:hAnsiTheme="majorHAnsi" w:cs="Arial"/>
          <w:b/>
          <w:bCs/>
          <w:sz w:val="24"/>
          <w:szCs w:val="24"/>
        </w:rPr>
      </w:pPr>
      <w:r w:rsidRPr="002E1C47">
        <w:rPr>
          <w:rFonts w:asciiTheme="majorHAnsi" w:hAnsiTheme="majorHAnsi" w:cs="Arial"/>
          <w:b/>
          <w:bCs/>
          <w:sz w:val="24"/>
          <w:szCs w:val="24"/>
        </w:rPr>
        <w:t>9 - DO RECEBIMENTO DOS DOCUMENTOS E DA PROPOSTA</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9.1 - No local, dia e hora previstos neste edital, em sessão pública, a Comissão de Pregão prestará os esclarecimentos sobre a condução do certame, e os interessados ou seus representantes:</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9.1.1 – As licitantes apresentarão, </w:t>
      </w:r>
      <w:r w:rsidRPr="002E1C47">
        <w:rPr>
          <w:rFonts w:asciiTheme="majorHAnsi" w:hAnsiTheme="majorHAnsi" w:cs="Arial"/>
          <w:b/>
          <w:bCs/>
          <w:sz w:val="24"/>
          <w:szCs w:val="24"/>
          <w:u w:val="single"/>
        </w:rPr>
        <w:t xml:space="preserve">de </w:t>
      </w:r>
      <w:r w:rsidRPr="002E1C47">
        <w:rPr>
          <w:rFonts w:asciiTheme="majorHAnsi" w:hAnsiTheme="majorHAnsi" w:cs="Arial"/>
          <w:b/>
          <w:bCs/>
          <w:i/>
          <w:sz w:val="24"/>
          <w:szCs w:val="24"/>
          <w:u w:val="single"/>
        </w:rPr>
        <w:t>forma avulsa</w:t>
      </w:r>
      <w:r w:rsidRPr="002E1C47">
        <w:rPr>
          <w:rFonts w:asciiTheme="majorHAnsi" w:hAnsiTheme="majorHAnsi" w:cs="Arial"/>
          <w:b/>
          <w:sz w:val="24"/>
          <w:szCs w:val="24"/>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2E1C47">
        <w:rPr>
          <w:rFonts w:asciiTheme="majorHAnsi" w:hAnsiTheme="majorHAnsi" w:cs="Arial"/>
          <w:b/>
          <w:bCs/>
          <w:sz w:val="24"/>
          <w:szCs w:val="24"/>
          <w:u w:val="single"/>
        </w:rPr>
        <w:t>ANEXO IV</w:t>
      </w:r>
      <w:r w:rsidRPr="002E1C47">
        <w:rPr>
          <w:rFonts w:asciiTheme="majorHAnsi" w:hAnsiTheme="majorHAnsi" w:cs="Arial"/>
          <w:b/>
          <w:bCs/>
          <w:sz w:val="24"/>
          <w:szCs w:val="24"/>
        </w:rPr>
        <w:t xml:space="preserve">, </w:t>
      </w:r>
      <w:r w:rsidRPr="002E1C47">
        <w:rPr>
          <w:rFonts w:asciiTheme="majorHAnsi" w:hAnsiTheme="majorHAnsi" w:cs="Arial"/>
          <w:sz w:val="24"/>
          <w:szCs w:val="24"/>
        </w:rPr>
        <w:t xml:space="preserve">nos termos do art. 4º, VII, da Lei n.º 10.520, de 17.07.02, </w:t>
      </w:r>
      <w:r w:rsidRPr="002E1C47">
        <w:rPr>
          <w:rFonts w:asciiTheme="majorHAnsi" w:hAnsiTheme="majorHAnsi" w:cs="Arial"/>
          <w:sz w:val="24"/>
          <w:szCs w:val="24"/>
          <w:u w:val="single"/>
        </w:rPr>
        <w:t>sem inseri-la em qualquer dos dois envelopes</w:t>
      </w:r>
      <w:r w:rsidRPr="002E1C47">
        <w:rPr>
          <w:rFonts w:asciiTheme="majorHAnsi" w:hAnsiTheme="majorHAnsi" w:cs="Arial"/>
          <w:sz w:val="24"/>
          <w:szCs w:val="24"/>
        </w:rPr>
        <w:t xml:space="preserve"> mencionados abaixo;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lastRenderedPageBreak/>
        <w:t xml:space="preserve">9.1.2 - entregarão, em envelopes opacos, distintos “A” e “B” e devidamente lacrados nos termos abaixo, os documentos exigidos para a proposta de preço e a habilitação, respectivamente, constando na parte externa a razão social e o endereço da proponente. </w:t>
      </w:r>
    </w:p>
    <w:p w:rsidR="002E1C47" w:rsidRPr="002E1C47" w:rsidRDefault="002E1C47" w:rsidP="002E1C47">
      <w:pPr>
        <w:ind w:right="-82"/>
        <w:jc w:val="both"/>
        <w:rPr>
          <w:rFonts w:asciiTheme="majorHAnsi" w:hAnsiTheme="majorHAnsi" w:cs="Arial"/>
          <w:sz w:val="24"/>
          <w:szCs w:val="24"/>
        </w:rPr>
      </w:pP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b/>
          <w:bCs/>
          <w:sz w:val="24"/>
          <w:szCs w:val="24"/>
        </w:rPr>
        <w:t>9.1.2.1 - No envelope contendo a PROPOSTA DE PREÇOS:</w:t>
      </w:r>
    </w:p>
    <w:p w:rsidR="002E1C47" w:rsidRPr="002E1C47" w:rsidRDefault="002E1C47" w:rsidP="002E1C47">
      <w:pPr>
        <w:ind w:right="-82"/>
        <w:jc w:val="center"/>
        <w:rPr>
          <w:rFonts w:asciiTheme="majorHAnsi" w:hAnsiTheme="majorHAnsi" w:cs="Arial"/>
          <w:sz w:val="24"/>
          <w:szCs w:val="24"/>
        </w:rPr>
      </w:pPr>
      <w:r w:rsidRPr="002E1C47">
        <w:rPr>
          <w:rFonts w:asciiTheme="majorHAnsi" w:hAnsiTheme="majorHAnsi" w:cs="Arial"/>
          <w:b/>
          <w:bCs/>
          <w:sz w:val="24"/>
          <w:szCs w:val="24"/>
        </w:rPr>
        <w:t>ENVELOPE “A”</w:t>
      </w:r>
    </w:p>
    <w:p w:rsidR="002E1C47" w:rsidRPr="002E1C47" w:rsidRDefault="002E1C47" w:rsidP="002E1C47">
      <w:pPr>
        <w:ind w:right="-82"/>
        <w:jc w:val="center"/>
        <w:rPr>
          <w:rFonts w:asciiTheme="majorHAnsi" w:hAnsiTheme="majorHAnsi" w:cs="Arial"/>
          <w:b/>
          <w:bCs/>
          <w:sz w:val="24"/>
          <w:szCs w:val="24"/>
        </w:rPr>
      </w:pPr>
      <w:r w:rsidRPr="002E1C47">
        <w:rPr>
          <w:rFonts w:asciiTheme="majorHAnsi" w:hAnsiTheme="majorHAnsi" w:cs="Arial"/>
          <w:b/>
          <w:bCs/>
          <w:sz w:val="24"/>
          <w:szCs w:val="24"/>
        </w:rPr>
        <w:t xml:space="preserve"> “PROPOSTA DE PREÇOS”</w:t>
      </w:r>
    </w:p>
    <w:p w:rsidR="002E1C47" w:rsidRPr="002E1C47" w:rsidRDefault="002E1C47" w:rsidP="002E1C47">
      <w:pPr>
        <w:ind w:right="-82"/>
        <w:jc w:val="center"/>
        <w:rPr>
          <w:rFonts w:asciiTheme="majorHAnsi" w:hAnsiTheme="majorHAnsi" w:cs="Arial"/>
          <w:b/>
          <w:bCs/>
          <w:sz w:val="24"/>
          <w:szCs w:val="24"/>
        </w:rPr>
      </w:pPr>
      <w:r w:rsidRPr="002E1C47">
        <w:rPr>
          <w:rFonts w:asciiTheme="majorHAnsi" w:hAnsiTheme="majorHAnsi" w:cs="Arial"/>
          <w:b/>
          <w:bCs/>
          <w:sz w:val="24"/>
          <w:szCs w:val="24"/>
        </w:rPr>
        <w:t>PREGÃO N</w:t>
      </w:r>
      <w:r w:rsidRPr="002E1C47">
        <w:rPr>
          <w:rFonts w:asciiTheme="majorHAnsi" w:hAnsiTheme="majorHAnsi" w:cs="Arial"/>
          <w:b/>
          <w:sz w:val="24"/>
          <w:szCs w:val="24"/>
        </w:rPr>
        <w:t>° 0</w:t>
      </w:r>
      <w:r>
        <w:rPr>
          <w:rFonts w:asciiTheme="majorHAnsi" w:hAnsiTheme="majorHAnsi" w:cs="Arial"/>
          <w:b/>
          <w:sz w:val="24"/>
          <w:szCs w:val="24"/>
        </w:rPr>
        <w:t>02</w:t>
      </w:r>
      <w:r w:rsidRPr="002E1C47">
        <w:rPr>
          <w:rFonts w:asciiTheme="majorHAnsi" w:hAnsiTheme="majorHAnsi" w:cs="Arial"/>
          <w:b/>
          <w:sz w:val="24"/>
          <w:szCs w:val="24"/>
        </w:rPr>
        <w:t>/2018</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b/>
          <w:bCs/>
          <w:sz w:val="24"/>
          <w:szCs w:val="24"/>
        </w:rPr>
        <w:t>9.1.2.2 - No envelope contendo a documentação:</w:t>
      </w:r>
    </w:p>
    <w:p w:rsidR="002E1C47" w:rsidRPr="002E1C47" w:rsidRDefault="002E1C47" w:rsidP="002E1C47">
      <w:pPr>
        <w:ind w:right="-82"/>
        <w:jc w:val="center"/>
        <w:rPr>
          <w:rFonts w:asciiTheme="majorHAnsi" w:hAnsiTheme="majorHAnsi" w:cs="Arial"/>
          <w:b/>
          <w:bCs/>
          <w:sz w:val="24"/>
          <w:szCs w:val="24"/>
        </w:rPr>
      </w:pPr>
      <w:r w:rsidRPr="002E1C47">
        <w:rPr>
          <w:rFonts w:asciiTheme="majorHAnsi" w:hAnsiTheme="majorHAnsi" w:cs="Arial"/>
          <w:b/>
          <w:bCs/>
          <w:sz w:val="24"/>
          <w:szCs w:val="24"/>
        </w:rPr>
        <w:t>ENVELOPE “B”</w:t>
      </w:r>
    </w:p>
    <w:p w:rsidR="002E1C47" w:rsidRPr="002E1C47" w:rsidRDefault="002E1C47" w:rsidP="002E1C47">
      <w:pPr>
        <w:ind w:right="-82"/>
        <w:jc w:val="center"/>
        <w:rPr>
          <w:rFonts w:asciiTheme="majorHAnsi" w:hAnsiTheme="majorHAnsi" w:cs="Arial"/>
          <w:b/>
          <w:bCs/>
          <w:sz w:val="24"/>
          <w:szCs w:val="24"/>
        </w:rPr>
      </w:pPr>
      <w:r w:rsidRPr="002E1C47">
        <w:rPr>
          <w:rFonts w:asciiTheme="majorHAnsi" w:hAnsiTheme="majorHAnsi" w:cs="Arial"/>
          <w:b/>
          <w:bCs/>
          <w:sz w:val="24"/>
          <w:szCs w:val="24"/>
        </w:rPr>
        <w:t xml:space="preserve"> “DOCUMENTAÇÃO DE HABILITAÇÃO”</w:t>
      </w:r>
    </w:p>
    <w:p w:rsidR="002E1C47" w:rsidRPr="002E1C47" w:rsidRDefault="002E1C47" w:rsidP="002E1C47">
      <w:pPr>
        <w:ind w:right="-82"/>
        <w:jc w:val="center"/>
        <w:rPr>
          <w:rFonts w:asciiTheme="majorHAnsi" w:hAnsiTheme="majorHAnsi" w:cs="Arial"/>
          <w:b/>
          <w:sz w:val="24"/>
          <w:szCs w:val="24"/>
        </w:rPr>
      </w:pPr>
      <w:r w:rsidRPr="002E1C47">
        <w:rPr>
          <w:rFonts w:asciiTheme="majorHAnsi" w:hAnsiTheme="majorHAnsi" w:cs="Arial"/>
          <w:b/>
          <w:bCs/>
          <w:sz w:val="24"/>
          <w:szCs w:val="24"/>
        </w:rPr>
        <w:t>PREGÃO N</w:t>
      </w:r>
      <w:r w:rsidRPr="002E1C47">
        <w:rPr>
          <w:rFonts w:asciiTheme="majorHAnsi" w:hAnsiTheme="majorHAnsi" w:cs="Arial"/>
          <w:b/>
          <w:sz w:val="24"/>
          <w:szCs w:val="24"/>
        </w:rPr>
        <w:t>° 0</w:t>
      </w:r>
      <w:r>
        <w:rPr>
          <w:rFonts w:asciiTheme="majorHAnsi" w:hAnsiTheme="majorHAnsi" w:cs="Arial"/>
          <w:b/>
          <w:sz w:val="24"/>
          <w:szCs w:val="24"/>
        </w:rPr>
        <w:t>02</w:t>
      </w:r>
      <w:r w:rsidRPr="002E1C47">
        <w:rPr>
          <w:rFonts w:asciiTheme="majorHAnsi" w:hAnsiTheme="majorHAnsi" w:cs="Arial"/>
          <w:b/>
          <w:sz w:val="24"/>
          <w:szCs w:val="24"/>
        </w:rPr>
        <w:t>/2018</w:t>
      </w:r>
    </w:p>
    <w:p w:rsidR="002E1C47" w:rsidRPr="002E1C47" w:rsidRDefault="002E1C47" w:rsidP="002E1C47">
      <w:pPr>
        <w:autoSpaceDE w:val="0"/>
        <w:autoSpaceDN w:val="0"/>
        <w:adjustRightInd w:val="0"/>
        <w:ind w:right="-82"/>
        <w:jc w:val="both"/>
        <w:rPr>
          <w:rFonts w:asciiTheme="majorHAnsi" w:hAnsiTheme="majorHAnsi" w:cs="Times-Bold"/>
          <w:b/>
          <w:bCs/>
          <w:sz w:val="24"/>
          <w:szCs w:val="24"/>
        </w:rPr>
      </w:pPr>
      <w:r w:rsidRPr="002E1C47">
        <w:rPr>
          <w:rFonts w:asciiTheme="majorHAnsi" w:hAnsiTheme="majorHAnsi" w:cs="Times-Bold"/>
          <w:b/>
          <w:bCs/>
          <w:sz w:val="24"/>
          <w:szCs w:val="24"/>
        </w:rPr>
        <w:t>9.1.2.3 - Os dois envelopes deverão estar endereçados da seguinte forma:</w:t>
      </w:r>
    </w:p>
    <w:p w:rsidR="002E1C47" w:rsidRPr="002E1C47" w:rsidRDefault="002E1C47" w:rsidP="002E1C47">
      <w:pPr>
        <w:autoSpaceDE w:val="0"/>
        <w:autoSpaceDN w:val="0"/>
        <w:adjustRightInd w:val="0"/>
        <w:ind w:right="1052"/>
        <w:jc w:val="both"/>
        <w:rPr>
          <w:rFonts w:asciiTheme="majorHAnsi" w:hAnsiTheme="majorHAnsi" w:cs="Times-Bold"/>
          <w:b/>
          <w:bCs/>
          <w:sz w:val="24"/>
          <w:szCs w:val="24"/>
        </w:rPr>
      </w:pPr>
      <w:r w:rsidRPr="002E1C47">
        <w:rPr>
          <w:rFonts w:asciiTheme="majorHAnsi" w:hAnsiTheme="majorHAnsi" w:cs="Times-Bold"/>
          <w:b/>
          <w:bCs/>
          <w:sz w:val="24"/>
          <w:szCs w:val="24"/>
        </w:rPr>
        <w:t>Ao</w:t>
      </w:r>
    </w:p>
    <w:p w:rsidR="002E1C47" w:rsidRPr="002E1C47" w:rsidRDefault="002E1C47" w:rsidP="002E1C47">
      <w:pPr>
        <w:autoSpaceDE w:val="0"/>
        <w:autoSpaceDN w:val="0"/>
        <w:adjustRightInd w:val="0"/>
        <w:ind w:right="1052"/>
        <w:jc w:val="both"/>
        <w:rPr>
          <w:rFonts w:asciiTheme="majorHAnsi" w:hAnsiTheme="majorHAnsi" w:cs="Times-Bold"/>
          <w:b/>
          <w:bCs/>
          <w:sz w:val="24"/>
          <w:szCs w:val="24"/>
        </w:rPr>
      </w:pPr>
      <w:r w:rsidRPr="002E1C47">
        <w:rPr>
          <w:rFonts w:asciiTheme="majorHAnsi" w:hAnsiTheme="majorHAnsi" w:cs="Times-Bold"/>
          <w:b/>
          <w:bCs/>
          <w:sz w:val="24"/>
          <w:szCs w:val="24"/>
        </w:rPr>
        <w:t>MUNICÍPIO DE BOM JARDIM DE MINAS</w:t>
      </w:r>
    </w:p>
    <w:p w:rsidR="002E1C47" w:rsidRPr="002E1C47" w:rsidRDefault="002E1C47" w:rsidP="002E1C47">
      <w:pPr>
        <w:tabs>
          <w:tab w:val="left" w:pos="1440"/>
        </w:tabs>
        <w:spacing w:after="0"/>
        <w:jc w:val="both"/>
        <w:rPr>
          <w:rFonts w:asciiTheme="majorHAnsi" w:hAnsiTheme="majorHAnsi"/>
          <w:b/>
          <w:bCs/>
          <w:sz w:val="24"/>
          <w:szCs w:val="24"/>
        </w:rPr>
      </w:pPr>
      <w:r w:rsidRPr="002E1C47">
        <w:rPr>
          <w:rFonts w:asciiTheme="majorHAnsi" w:hAnsiTheme="majorHAnsi"/>
          <w:b/>
          <w:bCs/>
          <w:sz w:val="24"/>
          <w:szCs w:val="24"/>
        </w:rPr>
        <w:t>Avenida Dom Silvério, 170 – Centro – CEP: 37310-</w:t>
      </w:r>
      <w:proofErr w:type="gramStart"/>
      <w:r w:rsidRPr="002E1C47">
        <w:rPr>
          <w:rFonts w:asciiTheme="majorHAnsi" w:hAnsiTheme="majorHAnsi"/>
          <w:b/>
          <w:bCs/>
          <w:sz w:val="24"/>
          <w:szCs w:val="24"/>
        </w:rPr>
        <w:t>000</w:t>
      </w:r>
      <w:proofErr w:type="gramEnd"/>
    </w:p>
    <w:p w:rsidR="002E1C47" w:rsidRPr="002E1C47" w:rsidRDefault="002E1C47" w:rsidP="002E1C47">
      <w:pPr>
        <w:tabs>
          <w:tab w:val="left" w:pos="1440"/>
        </w:tabs>
        <w:spacing w:after="0"/>
        <w:jc w:val="both"/>
        <w:rPr>
          <w:rFonts w:asciiTheme="majorHAnsi" w:hAnsiTheme="majorHAnsi"/>
          <w:b/>
          <w:bCs/>
          <w:sz w:val="24"/>
          <w:szCs w:val="24"/>
        </w:rPr>
      </w:pPr>
      <w:r w:rsidRPr="002E1C47">
        <w:rPr>
          <w:rFonts w:asciiTheme="majorHAnsi" w:hAnsiTheme="majorHAnsi" w:cs="Times-Bold"/>
          <w:b/>
          <w:bCs/>
          <w:sz w:val="24"/>
          <w:szCs w:val="24"/>
        </w:rPr>
        <w:t>Bom Jardim de Minas – MG</w:t>
      </w:r>
    </w:p>
    <w:p w:rsidR="002E1C47" w:rsidRPr="002E1C47" w:rsidRDefault="002E1C47" w:rsidP="002E1C47">
      <w:pPr>
        <w:autoSpaceDE w:val="0"/>
        <w:autoSpaceDN w:val="0"/>
        <w:adjustRightInd w:val="0"/>
        <w:ind w:right="1052"/>
        <w:jc w:val="both"/>
        <w:rPr>
          <w:rFonts w:asciiTheme="majorHAnsi" w:hAnsiTheme="majorHAnsi" w:cs="Times-Bold"/>
          <w:b/>
          <w:bCs/>
          <w:sz w:val="24"/>
          <w:szCs w:val="24"/>
        </w:rPr>
      </w:pPr>
      <w:r w:rsidRPr="002E1C47">
        <w:rPr>
          <w:rFonts w:asciiTheme="majorHAnsi" w:hAnsiTheme="majorHAnsi" w:cs="Times-Bold"/>
          <w:b/>
          <w:bCs/>
          <w:sz w:val="24"/>
          <w:szCs w:val="24"/>
        </w:rPr>
        <w:t xml:space="preserve"> A/C do Pregoeiro – </w:t>
      </w:r>
      <w:proofErr w:type="spellStart"/>
      <w:r w:rsidRPr="002E1C47">
        <w:rPr>
          <w:rFonts w:asciiTheme="majorHAnsi" w:hAnsiTheme="majorHAnsi" w:cs="Times-Bold"/>
          <w:b/>
          <w:bCs/>
          <w:sz w:val="24"/>
          <w:szCs w:val="24"/>
        </w:rPr>
        <w:t>Depto</w:t>
      </w:r>
      <w:proofErr w:type="spellEnd"/>
      <w:r w:rsidRPr="002E1C47">
        <w:rPr>
          <w:rFonts w:asciiTheme="majorHAnsi" w:hAnsiTheme="majorHAnsi" w:cs="Times-Bold"/>
          <w:b/>
          <w:bCs/>
          <w:sz w:val="24"/>
          <w:szCs w:val="24"/>
        </w:rPr>
        <w:t xml:space="preserve">. </w:t>
      </w:r>
      <w:proofErr w:type="gramStart"/>
      <w:r w:rsidRPr="002E1C47">
        <w:rPr>
          <w:rFonts w:asciiTheme="majorHAnsi" w:hAnsiTheme="majorHAnsi" w:cs="Times-Bold"/>
          <w:b/>
          <w:bCs/>
          <w:sz w:val="24"/>
          <w:szCs w:val="24"/>
        </w:rPr>
        <w:t>de</w:t>
      </w:r>
      <w:proofErr w:type="gramEnd"/>
      <w:r w:rsidRPr="002E1C47">
        <w:rPr>
          <w:rFonts w:asciiTheme="majorHAnsi" w:hAnsiTheme="majorHAnsi" w:cs="Times-Bold"/>
          <w:b/>
          <w:bCs/>
          <w:sz w:val="24"/>
          <w:szCs w:val="24"/>
        </w:rPr>
        <w:t xml:space="preserve"> Licitações</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9.1.3 - As microempresas e empresas de pequeno porte, para utilizarem as prerrogativas estabelecidas na Lei Complementar nº 123/2006, deverão apresentar</w:t>
      </w:r>
      <w:r w:rsidRPr="002E1C47">
        <w:rPr>
          <w:rFonts w:asciiTheme="majorHAnsi" w:hAnsiTheme="majorHAnsi" w:cs="Arial"/>
          <w:sz w:val="24"/>
          <w:szCs w:val="24"/>
          <w:u w:val="single"/>
        </w:rPr>
        <w:t xml:space="preserve">, </w:t>
      </w:r>
      <w:r w:rsidRPr="002E1C47">
        <w:rPr>
          <w:rFonts w:asciiTheme="majorHAnsi" w:hAnsiTheme="majorHAnsi" w:cs="Arial"/>
          <w:b/>
          <w:bCs/>
          <w:sz w:val="24"/>
          <w:szCs w:val="24"/>
          <w:u w:val="single"/>
        </w:rPr>
        <w:t>fora dos envelopes</w:t>
      </w:r>
      <w:r w:rsidRPr="002E1C47">
        <w:rPr>
          <w:rFonts w:asciiTheme="majorHAnsi" w:hAnsiTheme="majorHAnsi" w:cs="Arial"/>
          <w:sz w:val="24"/>
          <w:szCs w:val="24"/>
        </w:rPr>
        <w:t>, declaração (</w:t>
      </w:r>
      <w:r w:rsidRPr="002E1C47">
        <w:rPr>
          <w:rFonts w:asciiTheme="majorHAnsi" w:hAnsiTheme="majorHAnsi" w:cs="Arial"/>
          <w:b/>
          <w:bCs/>
          <w:sz w:val="24"/>
          <w:szCs w:val="24"/>
        </w:rPr>
        <w:t xml:space="preserve">ANEXO V) </w:t>
      </w:r>
      <w:r w:rsidRPr="002E1C47">
        <w:rPr>
          <w:rFonts w:asciiTheme="majorHAnsi" w:hAnsiTheme="majorHAnsi" w:cs="Arial"/>
          <w:sz w:val="24"/>
          <w:szCs w:val="24"/>
        </w:rPr>
        <w:t xml:space="preserve">de que possuem essa condição e de que não se enquadram em nenhum dos casos enumerados no § 4º, do art. 3º, da referida Lei.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9.2 - Após a hora estabelecida como limite para a entrega dos envelopes contendo a documentação de </w:t>
      </w:r>
      <w:r w:rsidRPr="002E1C47">
        <w:rPr>
          <w:rFonts w:asciiTheme="majorHAnsi" w:hAnsiTheme="majorHAnsi" w:cs="Arial"/>
          <w:b/>
          <w:sz w:val="24"/>
          <w:szCs w:val="24"/>
        </w:rPr>
        <w:t>HABILITAÇÃO e PROPOSTA DE PREÇOS</w:t>
      </w:r>
      <w:r w:rsidRPr="002E1C47">
        <w:rPr>
          <w:rFonts w:asciiTheme="majorHAnsi" w:hAnsiTheme="majorHAnsi" w:cs="Arial"/>
          <w:sz w:val="24"/>
          <w:szCs w:val="24"/>
        </w:rPr>
        <w:t xml:space="preserve"> das licitantes, nenhum outro envelope será recebido, tampouco será permitida a sua troca.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9.3 - Todos os documentos de habilitação apresentados pelas licitantes deverão estar rubricados por seu representante legal ou preposto e numerados em sequencia crescente e também deverá constar índice relacionando os documentos e suas respectivas páginas. </w:t>
      </w:r>
      <w:r w:rsidRPr="002E1C47">
        <w:rPr>
          <w:rFonts w:asciiTheme="majorHAnsi" w:hAnsiTheme="majorHAnsi" w:cs="Arial"/>
          <w:sz w:val="24"/>
          <w:szCs w:val="24"/>
        </w:rPr>
        <w:lastRenderedPageBreak/>
        <w:t xml:space="preserve">Esta condição visa </w:t>
      </w:r>
      <w:proofErr w:type="gramStart"/>
      <w:r w:rsidRPr="002E1C47">
        <w:rPr>
          <w:rFonts w:asciiTheme="majorHAnsi" w:hAnsiTheme="majorHAnsi" w:cs="Arial"/>
          <w:sz w:val="24"/>
          <w:szCs w:val="24"/>
        </w:rPr>
        <w:t>agilizar</w:t>
      </w:r>
      <w:proofErr w:type="gramEnd"/>
      <w:r w:rsidRPr="002E1C47">
        <w:rPr>
          <w:rFonts w:asciiTheme="majorHAnsi" w:hAnsiTheme="majorHAnsi" w:cs="Arial"/>
          <w:sz w:val="24"/>
          <w:szCs w:val="24"/>
        </w:rPr>
        <w:t xml:space="preserve"> os procedimentos de conferência da documentação, cujo desatendimento não acarretará a inabilitação da licitante.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9.4 - Após a fase de credenciamento das licitantes, o pregoeiro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9.5 - No caso excepcional de a sessão do pregão vir a ser suspensa antes de cumpridas todas as suas fases os envelopes ainda não abertos ficarão sob a guarda do Pregoeiro, devidamente rubricados e serão exibidos, ainda lacrados e com as rubricas, aos participantes, na sessão marcada para o prosseguimento dos trabalhos. </w:t>
      </w:r>
    </w:p>
    <w:p w:rsidR="002E1C47" w:rsidRPr="002E1C47" w:rsidRDefault="002E1C47" w:rsidP="002E1C47">
      <w:pPr>
        <w:ind w:right="-82"/>
        <w:jc w:val="both"/>
        <w:rPr>
          <w:rFonts w:asciiTheme="majorHAnsi" w:hAnsiTheme="majorHAnsi" w:cs="Arial"/>
          <w:b/>
          <w:bCs/>
          <w:sz w:val="24"/>
          <w:szCs w:val="24"/>
        </w:rPr>
      </w:pPr>
      <w:r w:rsidRPr="002E1C47">
        <w:rPr>
          <w:rFonts w:asciiTheme="majorHAnsi" w:hAnsiTheme="majorHAnsi" w:cs="Arial"/>
          <w:b/>
          <w:bCs/>
          <w:sz w:val="24"/>
          <w:szCs w:val="24"/>
        </w:rPr>
        <w:t>10 - DA PROPOSTA DE PREÇOS</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10.1 - O envelope </w:t>
      </w:r>
      <w:r w:rsidRPr="002E1C47">
        <w:rPr>
          <w:rFonts w:asciiTheme="majorHAnsi" w:hAnsiTheme="majorHAnsi" w:cs="Arial"/>
          <w:b/>
          <w:bCs/>
          <w:sz w:val="24"/>
          <w:szCs w:val="24"/>
        </w:rPr>
        <w:t>“A”</w:t>
      </w:r>
      <w:r w:rsidRPr="002E1C47">
        <w:rPr>
          <w:rFonts w:asciiTheme="majorHAnsi" w:hAnsiTheme="majorHAnsi" w:cs="Arial"/>
          <w:sz w:val="24"/>
          <w:szCs w:val="24"/>
        </w:rPr>
        <w:t xml:space="preserve">, com o título </w:t>
      </w:r>
      <w:r w:rsidRPr="002E1C47">
        <w:rPr>
          <w:rFonts w:asciiTheme="majorHAnsi" w:hAnsiTheme="majorHAnsi" w:cs="Arial"/>
          <w:b/>
          <w:bCs/>
          <w:sz w:val="24"/>
          <w:szCs w:val="24"/>
        </w:rPr>
        <w:t>“PROPOSTA DE PREÇOS”</w:t>
      </w:r>
      <w:r w:rsidRPr="002E1C47">
        <w:rPr>
          <w:rFonts w:asciiTheme="majorHAnsi" w:hAnsiTheme="majorHAnsi" w:cs="Arial"/>
          <w:sz w:val="24"/>
          <w:szCs w:val="24"/>
        </w:rPr>
        <w:t xml:space="preserve">, deverá conter: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10.1.1 - a PROPOSTA DE PREÇOS da licitante, no impresso padronizado fornecido pela Administração </w:t>
      </w:r>
      <w:r w:rsidRPr="002E1C47">
        <w:rPr>
          <w:rFonts w:asciiTheme="majorHAnsi" w:hAnsiTheme="majorHAnsi" w:cs="Arial"/>
          <w:b/>
          <w:sz w:val="24"/>
          <w:szCs w:val="24"/>
          <w:u w:val="single"/>
        </w:rPr>
        <w:t>(</w:t>
      </w:r>
      <w:r w:rsidRPr="002E1C47">
        <w:rPr>
          <w:rFonts w:asciiTheme="majorHAnsi" w:hAnsiTheme="majorHAnsi" w:cs="Arial"/>
          <w:b/>
          <w:bCs/>
          <w:sz w:val="24"/>
          <w:szCs w:val="24"/>
          <w:u w:val="single"/>
        </w:rPr>
        <w:t>ANEXO I</w:t>
      </w:r>
      <w:r w:rsidRPr="002E1C47">
        <w:rPr>
          <w:rFonts w:asciiTheme="majorHAnsi" w:hAnsiTheme="majorHAnsi" w:cs="Arial"/>
          <w:b/>
          <w:sz w:val="24"/>
          <w:szCs w:val="24"/>
          <w:u w:val="single"/>
        </w:rPr>
        <w:t>)</w:t>
      </w:r>
      <w:r w:rsidRPr="002E1C47">
        <w:rPr>
          <w:rFonts w:asciiTheme="majorHAnsi" w:hAnsiTheme="majorHAnsi" w:cs="Arial"/>
          <w:sz w:val="24"/>
          <w:szCs w:val="24"/>
        </w:rPr>
        <w:t xml:space="preserve"> ou em documento idêntico elaborado pela licitante, devidamente preenchida, sem alternativas, opções, emendas, ressalvas, borrões, rasuras ou entrelinhas, e nela deverão constar: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10.1.1.1 - identificação social, número do CNPJ, assinatura do representante da proponente, referência a esta licitação, número de telefone, endereço, dados bancários e número de fax;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10.1.1.2 - descrição clara e </w:t>
      </w:r>
      <w:proofErr w:type="gramStart"/>
      <w:r w:rsidRPr="002E1C47">
        <w:rPr>
          <w:rFonts w:asciiTheme="majorHAnsi" w:hAnsiTheme="majorHAnsi" w:cs="Arial"/>
          <w:sz w:val="24"/>
          <w:szCs w:val="24"/>
        </w:rPr>
        <w:t>detalhada dos itens cotados, de acordo com as especificações do Termo de Referência - Anexo II do edital</w:t>
      </w:r>
      <w:proofErr w:type="gramEnd"/>
      <w:r w:rsidRPr="002E1C47">
        <w:rPr>
          <w:rFonts w:asciiTheme="majorHAnsi" w:hAnsiTheme="majorHAnsi" w:cs="Arial"/>
          <w:sz w:val="24"/>
          <w:szCs w:val="24"/>
        </w:rPr>
        <w:t>;</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10.1.1.3 - indicação do preço unitário por item, e do preço total, em moeda nacional, em algarismo e, preferencialmente, por extenso;</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11.1.1.4 - indicação do prazo de validade da PROPOSTA DE PREÇOS, contado da data de sua entrega ao pregoeiro;</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10.2 - Se, por motivo de força maior, a adjudicação não puder ocorrer dentro do período de validade da proposta e caso persista o interesse da </w:t>
      </w:r>
      <w:r w:rsidRPr="002E1C47">
        <w:rPr>
          <w:rFonts w:asciiTheme="majorHAnsi" w:hAnsiTheme="majorHAnsi" w:cs="Arial"/>
          <w:b/>
          <w:bCs/>
          <w:sz w:val="24"/>
          <w:szCs w:val="24"/>
        </w:rPr>
        <w:t>PREFEITURA MUNICIPAL DE BOM JARDIM DE MINAS,</w:t>
      </w:r>
      <w:r w:rsidRPr="002E1C47">
        <w:rPr>
          <w:rFonts w:asciiTheme="majorHAnsi" w:hAnsiTheme="majorHAnsi" w:cs="Arial"/>
          <w:sz w:val="24"/>
          <w:szCs w:val="24"/>
        </w:rPr>
        <w:t xml:space="preserve"> este poderá solicitar a prorrogação da validade da proposta por igual prazo.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10.3 - As propostas de preços que atenderem aos requisitos deste edital serão verificadas pelo pregoeiro quanto a erros aritméticos, que, caso seja necessário, serão corrigidos da seguinte forma: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lastRenderedPageBreak/>
        <w:t>10.4.1 - se for constatada discrepância entre valores grafados em algarismos e por extenso, prevalecerá o valor por extenso;</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10.4.1 - caso a licitante não aceite as correções realizadas, sua PROPOSTA DE PREÇOS será desclassificada. </w:t>
      </w:r>
    </w:p>
    <w:p w:rsidR="002E1C47" w:rsidRPr="002E1C47" w:rsidRDefault="002E1C47" w:rsidP="002E1C47">
      <w:pPr>
        <w:ind w:right="-82"/>
        <w:jc w:val="both"/>
        <w:rPr>
          <w:rFonts w:asciiTheme="majorHAnsi" w:hAnsiTheme="majorHAnsi" w:cs="Arial"/>
          <w:b/>
          <w:bCs/>
          <w:sz w:val="24"/>
          <w:szCs w:val="24"/>
        </w:rPr>
      </w:pPr>
      <w:r w:rsidRPr="002E1C47">
        <w:rPr>
          <w:rFonts w:asciiTheme="majorHAnsi" w:hAnsiTheme="majorHAnsi" w:cs="Arial"/>
          <w:b/>
          <w:bCs/>
          <w:sz w:val="24"/>
          <w:szCs w:val="24"/>
        </w:rPr>
        <w:t xml:space="preserve">11 - DO JULGAMENTO DAS PROPOSTAS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11.1 - Para julgamento e classificação das propostas, será adotado o critério do </w:t>
      </w:r>
      <w:r w:rsidRPr="002E1C47">
        <w:rPr>
          <w:rFonts w:asciiTheme="majorHAnsi" w:hAnsiTheme="majorHAnsi" w:cs="Arial"/>
          <w:b/>
          <w:bCs/>
          <w:sz w:val="24"/>
          <w:szCs w:val="24"/>
        </w:rPr>
        <w:t>MENOR PREÇO.</w:t>
      </w:r>
      <w:r w:rsidRPr="002E1C47">
        <w:rPr>
          <w:rFonts w:asciiTheme="majorHAnsi" w:hAnsiTheme="majorHAnsi" w:cs="Arial"/>
          <w:sz w:val="24"/>
          <w:szCs w:val="24"/>
        </w:rPr>
        <w:t xml:space="preserve"> </w:t>
      </w:r>
    </w:p>
    <w:p w:rsidR="002E1C47" w:rsidRPr="002E1C47" w:rsidRDefault="002E1C47" w:rsidP="002E1C47">
      <w:pPr>
        <w:autoSpaceDE w:val="0"/>
        <w:autoSpaceDN w:val="0"/>
        <w:adjustRightInd w:val="0"/>
        <w:ind w:right="-82"/>
        <w:jc w:val="both"/>
        <w:rPr>
          <w:rFonts w:asciiTheme="majorHAnsi" w:hAnsiTheme="majorHAnsi" w:cs="Arial"/>
          <w:sz w:val="24"/>
          <w:szCs w:val="24"/>
        </w:rPr>
      </w:pPr>
      <w:r w:rsidRPr="002E1C47">
        <w:rPr>
          <w:rFonts w:asciiTheme="majorHAnsi" w:hAnsiTheme="majorHAnsi" w:cs="Arial"/>
          <w:sz w:val="24"/>
          <w:szCs w:val="24"/>
        </w:rPr>
        <w:t xml:space="preserve">11.1.1. - </w:t>
      </w:r>
      <w:r w:rsidRPr="002E1C47">
        <w:rPr>
          <w:rFonts w:asciiTheme="majorHAnsi" w:hAnsiTheme="majorHAnsi" w:cs="Arial"/>
          <w:sz w:val="24"/>
          <w:szCs w:val="24"/>
          <w:u w:val="single"/>
        </w:rPr>
        <w:t>Será desclassificada a licitante que apresentar Proposta Comercial que não atenda aos requisitos deste pregão, a que proponha preço superior ao estabelecido pela Administração no Quadro de Valores – Anexo II</w:t>
      </w:r>
      <w:r w:rsidRPr="002E1C47">
        <w:rPr>
          <w:rFonts w:asciiTheme="majorHAnsi" w:hAnsiTheme="majorHAnsi" w:cs="Arial"/>
          <w:sz w:val="24"/>
          <w:szCs w:val="24"/>
        </w:rPr>
        <w:t xml:space="preserve"> deste edital ou considerado manifestamente inexequível, no(s) item (</w:t>
      </w:r>
      <w:proofErr w:type="spellStart"/>
      <w:r w:rsidRPr="002E1C47">
        <w:rPr>
          <w:rFonts w:asciiTheme="majorHAnsi" w:hAnsiTheme="majorHAnsi" w:cs="Arial"/>
          <w:sz w:val="24"/>
          <w:szCs w:val="24"/>
        </w:rPr>
        <w:t>ns</w:t>
      </w:r>
      <w:proofErr w:type="spellEnd"/>
      <w:r w:rsidRPr="002E1C47">
        <w:rPr>
          <w:rFonts w:asciiTheme="majorHAnsi" w:hAnsiTheme="majorHAnsi" w:cs="Arial"/>
          <w:sz w:val="24"/>
          <w:szCs w:val="24"/>
        </w:rPr>
        <w:t xml:space="preserve">) correspondente(s), bem como não se considerará qualquer oferecimento de vantagem não prevista no instrumento convocatório ou baseada em ofertas das demais licitantes, inclusive com oferecimento de redução sobre a de menor valor; </w:t>
      </w:r>
    </w:p>
    <w:p w:rsidR="002E1C47" w:rsidRPr="002E1C47" w:rsidRDefault="002E1C47" w:rsidP="002E1C47">
      <w:pPr>
        <w:autoSpaceDE w:val="0"/>
        <w:autoSpaceDN w:val="0"/>
        <w:adjustRightInd w:val="0"/>
        <w:ind w:right="-82"/>
        <w:jc w:val="both"/>
        <w:rPr>
          <w:rFonts w:asciiTheme="majorHAnsi" w:hAnsiTheme="majorHAnsi" w:cs="Arial"/>
          <w:sz w:val="24"/>
          <w:szCs w:val="24"/>
        </w:rPr>
      </w:pPr>
      <w:r w:rsidRPr="002E1C47">
        <w:rPr>
          <w:rFonts w:asciiTheme="majorHAnsi" w:hAnsiTheme="majorHAnsi" w:cs="Arial"/>
          <w:sz w:val="24"/>
          <w:szCs w:val="24"/>
        </w:rPr>
        <w:t xml:space="preserve">11.1.2 - Por preço manifestamente inexequível, unitário ou global, deve-se entender aquele que seja simbólico, irrisório ou de valor zero, incompatível com os preços de mercado;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11.2 - No curso da sessão, a licitante que ofertar valor mais baixo e as de oferta com o preço até 10% (dez por cento) superiores àquela poderão fazer novos lances verbais e sucessivos, até a proclamação do vencedor.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11.3 - Não havendo pelo menos </w:t>
      </w:r>
      <w:proofErr w:type="gramStart"/>
      <w:r w:rsidRPr="002E1C47">
        <w:rPr>
          <w:rFonts w:asciiTheme="majorHAnsi" w:hAnsiTheme="majorHAnsi" w:cs="Arial"/>
          <w:sz w:val="24"/>
          <w:szCs w:val="24"/>
        </w:rPr>
        <w:t>3</w:t>
      </w:r>
      <w:proofErr w:type="gramEnd"/>
      <w:r w:rsidRPr="002E1C47">
        <w:rPr>
          <w:rFonts w:asciiTheme="majorHAnsi" w:hAnsiTheme="majorHAnsi" w:cs="Arial"/>
          <w:sz w:val="24"/>
          <w:szCs w:val="24"/>
        </w:rPr>
        <w:t xml:space="preserve"> (três) ofertas nas condições definidas no subitem anterior, o pregoeiro proclamará a qualificação preliminar das licitantes com as três melhores propostas, além da licitante que tiver apresentado o menor preço na proposta escrita.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11.4 - Não caberá desistência de proposta após a abertura do envelope, nem retratação ou desistência de lances após o registro pelo pregoeiro.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11.5 - Caso duas ou mais propostas escritas apresentem preços iguais, será realizado sorteio para determinação da ordem de oferta dos lances ou, conforme o caso, adotados os procedimentos destinados às microempresas ou empresas de pequeno porte.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11.6 - O pregoeiro poderá, motivadamente, estabelecer limite de tempo para lances, bem como o valor ou percentual mínimo para o aumento dos lances, mediante prévia comunicação às licitantes e expressa menção na ata da sessão.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lastRenderedPageBreak/>
        <w:t xml:space="preserve">11.7 - O pregoeiro poderá negociar diretamente com a licitante que apresentar a proposta com menor preço para torná-la mais vantajosa à Administração, devendo a negociação se dar em público e formalizada em ata.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11.8 - A desistência em apresentar lance verbal, quando convocado pelo pregoeiro, implicará a exclusão da licitante da etapa de lances verbais e a manutenção do último preço apresentado pela licitante, para efeito de ordenação das propostas.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11.9 - Examinada a proposta classificada em primeiro lugar, quanto ao objeto e valor, caberá o pregoeiro decidir motivadamente a respeito de sua aceitabilidade.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11.10 - 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11.12 - Da reunião Lavrar-se-á ata circunstanciada, em que serão registradas as ocorrências relevantes e, ao final, será assinada pelo pregoeiro e demais membros da equipe de apoio, bem como pelas licitantes presentes. A recusa da licitante em assinar a ata, bem como a existência de participante ausente naquele momento, será circunstanciada em ata.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11.13 -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rsidR="002E1C47" w:rsidRPr="002E1C47" w:rsidRDefault="002E1C47" w:rsidP="002E1C47">
      <w:pPr>
        <w:ind w:right="-82"/>
        <w:jc w:val="both"/>
        <w:rPr>
          <w:rFonts w:asciiTheme="majorHAnsi" w:hAnsiTheme="majorHAnsi" w:cs="Arial"/>
          <w:b/>
          <w:bCs/>
          <w:sz w:val="24"/>
          <w:szCs w:val="24"/>
        </w:rPr>
      </w:pPr>
      <w:r w:rsidRPr="002E1C47">
        <w:rPr>
          <w:rFonts w:asciiTheme="majorHAnsi" w:hAnsiTheme="majorHAnsi" w:cs="Arial"/>
          <w:b/>
          <w:bCs/>
          <w:sz w:val="24"/>
          <w:szCs w:val="24"/>
        </w:rPr>
        <w:t>12 - DA HABILITAÇÃO</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12.1 - </w:t>
      </w:r>
      <w:proofErr w:type="gramStart"/>
      <w:r w:rsidRPr="002E1C47">
        <w:rPr>
          <w:rFonts w:asciiTheme="majorHAnsi" w:hAnsiTheme="majorHAnsi" w:cs="Arial"/>
          <w:sz w:val="24"/>
          <w:szCs w:val="24"/>
        </w:rPr>
        <w:t>Sob pena</w:t>
      </w:r>
      <w:proofErr w:type="gramEnd"/>
      <w:r w:rsidRPr="002E1C47">
        <w:rPr>
          <w:rFonts w:asciiTheme="majorHAnsi" w:hAnsiTheme="majorHAnsi" w:cs="Arial"/>
          <w:sz w:val="24"/>
          <w:szCs w:val="24"/>
        </w:rPr>
        <w:t xml:space="preserve"> de inabilitação e consequente eliminação automática desta licitação, a licitante deverá incluir os documentos previstos neste item no envelope “</w:t>
      </w:r>
      <w:r w:rsidRPr="002E1C47">
        <w:rPr>
          <w:rFonts w:asciiTheme="majorHAnsi" w:hAnsiTheme="majorHAnsi" w:cs="Arial"/>
          <w:b/>
          <w:bCs/>
          <w:sz w:val="24"/>
          <w:szCs w:val="24"/>
        </w:rPr>
        <w:t>B</w:t>
      </w:r>
      <w:r w:rsidRPr="002E1C47">
        <w:rPr>
          <w:rFonts w:asciiTheme="majorHAnsi" w:hAnsiTheme="majorHAnsi" w:cs="Arial"/>
          <w:sz w:val="24"/>
          <w:szCs w:val="24"/>
        </w:rPr>
        <w:t xml:space="preserve">”, com o título </w:t>
      </w:r>
      <w:r w:rsidRPr="002E1C47">
        <w:rPr>
          <w:rFonts w:asciiTheme="majorHAnsi" w:hAnsiTheme="majorHAnsi" w:cs="Arial"/>
          <w:b/>
          <w:bCs/>
          <w:sz w:val="24"/>
          <w:szCs w:val="24"/>
        </w:rPr>
        <w:t>“DOCUMENTAÇÃO DE HABILITAÇÃO</w:t>
      </w:r>
      <w:r w:rsidRPr="002E1C47">
        <w:rPr>
          <w:rFonts w:asciiTheme="majorHAnsi" w:hAnsiTheme="majorHAnsi" w:cs="Arial"/>
          <w:sz w:val="24"/>
          <w:szCs w:val="24"/>
        </w:rPr>
        <w:t xml:space="preserve">”, devidamente fechado e identificado, conforme indicado neste edital.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12.2 - Todos os documentos comprobatórios exigidos para a habilitação deverão ter validade na data estabelecida no preâmbulo deste edital para a entrega dos envelopes contendo a </w:t>
      </w:r>
      <w:r w:rsidRPr="002E1C47">
        <w:rPr>
          <w:rFonts w:asciiTheme="majorHAnsi" w:hAnsiTheme="majorHAnsi" w:cs="Arial"/>
          <w:b/>
          <w:sz w:val="24"/>
          <w:szCs w:val="24"/>
        </w:rPr>
        <w:t>PROPOSTA DE PREÇOS</w:t>
      </w:r>
      <w:r w:rsidRPr="002E1C47">
        <w:rPr>
          <w:rFonts w:asciiTheme="majorHAnsi" w:hAnsiTheme="majorHAnsi" w:cs="Arial"/>
          <w:sz w:val="24"/>
          <w:szCs w:val="24"/>
        </w:rPr>
        <w:t xml:space="preserve"> e os documentos das licitantes</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12.2.1 - Os documentos poderão ser apresentados em original, por qualquer processo de cópia autenticada por cartório competente ou por servidor da Administração ou publicação em órgão da Imprensa Oficial. Os que forem de emissão da própria </w:t>
      </w:r>
      <w:r w:rsidRPr="002E1C47">
        <w:rPr>
          <w:rFonts w:asciiTheme="majorHAnsi" w:hAnsiTheme="majorHAnsi" w:cs="Arial"/>
          <w:sz w:val="24"/>
          <w:szCs w:val="24"/>
        </w:rPr>
        <w:lastRenderedPageBreak/>
        <w:t xml:space="preserve">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 </w:t>
      </w:r>
    </w:p>
    <w:p w:rsidR="002E1C47" w:rsidRPr="002E1C47" w:rsidRDefault="002E1C47" w:rsidP="002E1C47">
      <w:pPr>
        <w:autoSpaceDE w:val="0"/>
        <w:autoSpaceDN w:val="0"/>
        <w:adjustRightInd w:val="0"/>
        <w:ind w:right="-82"/>
        <w:jc w:val="both"/>
        <w:rPr>
          <w:rFonts w:asciiTheme="majorHAnsi" w:hAnsiTheme="majorHAnsi" w:cs="Arial"/>
          <w:sz w:val="24"/>
          <w:szCs w:val="24"/>
        </w:rPr>
      </w:pPr>
      <w:r w:rsidRPr="002E1C47">
        <w:rPr>
          <w:rFonts w:asciiTheme="majorHAnsi" w:hAnsiTheme="majorHAnsi" w:cs="Arial"/>
          <w:sz w:val="24"/>
          <w:szCs w:val="24"/>
        </w:rPr>
        <w:t>12.2.2 - Não serão aceitos pelo pregoeiro “protocolos de entrega” ou “solicitação de documento” em substituição aos documentos requeridos no presente Edital e seus Anexos;</w:t>
      </w:r>
    </w:p>
    <w:p w:rsidR="002E1C47" w:rsidRPr="002E1C47" w:rsidRDefault="002E1C47" w:rsidP="002E1C47">
      <w:pPr>
        <w:ind w:right="-82"/>
        <w:jc w:val="both"/>
        <w:rPr>
          <w:rFonts w:asciiTheme="majorHAnsi" w:hAnsiTheme="majorHAnsi" w:cs="Arial"/>
          <w:b/>
          <w:bCs/>
          <w:sz w:val="24"/>
          <w:szCs w:val="24"/>
        </w:rPr>
      </w:pPr>
      <w:r w:rsidRPr="002E1C47">
        <w:rPr>
          <w:rFonts w:asciiTheme="majorHAnsi" w:hAnsiTheme="majorHAnsi" w:cs="Arial"/>
          <w:b/>
          <w:bCs/>
          <w:sz w:val="24"/>
          <w:szCs w:val="24"/>
        </w:rPr>
        <w:t xml:space="preserve">12.3 - DA HABILITAÇÃO JURÍDICA: </w:t>
      </w:r>
    </w:p>
    <w:p w:rsidR="002E1C47" w:rsidRPr="002E1C47" w:rsidRDefault="002E1C47" w:rsidP="002E1C47">
      <w:pPr>
        <w:autoSpaceDE w:val="0"/>
        <w:autoSpaceDN w:val="0"/>
        <w:adjustRightInd w:val="0"/>
        <w:ind w:right="-143"/>
        <w:jc w:val="both"/>
        <w:rPr>
          <w:rFonts w:asciiTheme="majorHAnsi" w:hAnsiTheme="majorHAnsi" w:cs="Arial"/>
          <w:sz w:val="24"/>
          <w:szCs w:val="24"/>
        </w:rPr>
      </w:pPr>
      <w:r w:rsidRPr="002E1C47">
        <w:rPr>
          <w:rFonts w:asciiTheme="majorHAnsi" w:hAnsiTheme="majorHAnsi" w:cs="Arial"/>
          <w:sz w:val="24"/>
          <w:szCs w:val="24"/>
        </w:rPr>
        <w:t>12.3.1- registro comercial, no caso de empresa individual;</w:t>
      </w:r>
    </w:p>
    <w:p w:rsidR="002E1C47" w:rsidRPr="002E1C47" w:rsidRDefault="002E1C47" w:rsidP="002E1C47">
      <w:pPr>
        <w:autoSpaceDE w:val="0"/>
        <w:autoSpaceDN w:val="0"/>
        <w:adjustRightInd w:val="0"/>
        <w:ind w:right="-143"/>
        <w:jc w:val="both"/>
        <w:rPr>
          <w:rFonts w:asciiTheme="majorHAnsi" w:hAnsiTheme="majorHAnsi" w:cs="Arial"/>
          <w:sz w:val="24"/>
          <w:szCs w:val="24"/>
        </w:rPr>
      </w:pPr>
      <w:r w:rsidRPr="002E1C47">
        <w:rPr>
          <w:rFonts w:asciiTheme="majorHAnsi" w:hAnsiTheme="majorHAnsi" w:cs="Arial"/>
          <w:sz w:val="24"/>
          <w:szCs w:val="24"/>
        </w:rPr>
        <w:t>12.3.2 - ato constitutivo, estatuto ou contrato social e alterações em vigor, devidamente registrado, em se tratando de sociedade comercial e, no caso de sociedade por ações, acompanhado do documento de eleição de seus administradores;</w:t>
      </w:r>
    </w:p>
    <w:p w:rsidR="002E1C47" w:rsidRPr="002E1C47" w:rsidRDefault="002E1C47" w:rsidP="002E1C47">
      <w:pPr>
        <w:autoSpaceDE w:val="0"/>
        <w:autoSpaceDN w:val="0"/>
        <w:adjustRightInd w:val="0"/>
        <w:ind w:right="-143"/>
        <w:jc w:val="both"/>
        <w:rPr>
          <w:rFonts w:asciiTheme="majorHAnsi" w:hAnsiTheme="majorHAnsi" w:cs="Arial"/>
          <w:sz w:val="24"/>
          <w:szCs w:val="24"/>
        </w:rPr>
      </w:pPr>
      <w:r w:rsidRPr="002E1C47">
        <w:rPr>
          <w:rFonts w:asciiTheme="majorHAnsi" w:hAnsiTheme="majorHAnsi" w:cs="Arial"/>
          <w:sz w:val="24"/>
          <w:szCs w:val="24"/>
        </w:rPr>
        <w:t>12.3.3 - inscrição do ato constitutivo, no caso de sociedade civil, acompanhada de prova da diretoria em exercício;</w:t>
      </w:r>
    </w:p>
    <w:p w:rsidR="002E1C47" w:rsidRPr="002E1C47" w:rsidRDefault="002E1C47" w:rsidP="002E1C47">
      <w:pPr>
        <w:autoSpaceDE w:val="0"/>
        <w:autoSpaceDN w:val="0"/>
        <w:adjustRightInd w:val="0"/>
        <w:ind w:right="-143"/>
        <w:jc w:val="both"/>
        <w:rPr>
          <w:rFonts w:asciiTheme="majorHAnsi" w:hAnsiTheme="majorHAnsi" w:cs="Arial"/>
          <w:sz w:val="24"/>
          <w:szCs w:val="24"/>
        </w:rPr>
      </w:pPr>
      <w:r w:rsidRPr="002E1C47">
        <w:rPr>
          <w:rFonts w:asciiTheme="majorHAnsi" w:hAnsiTheme="majorHAnsi" w:cs="Arial"/>
          <w:sz w:val="24"/>
          <w:szCs w:val="24"/>
        </w:rPr>
        <w:t>12.3.4 - decreto de autorização, em se tratando de empresa ou sociedade estrangeira em funcionamento no país e ato de registro ou autorização para funcionamento expedido pelo Órgão competente, quando a atividade assim o exigir;</w:t>
      </w:r>
    </w:p>
    <w:p w:rsidR="002E1C47" w:rsidRPr="002E1C47" w:rsidRDefault="002E1C47" w:rsidP="002E1C47">
      <w:pPr>
        <w:autoSpaceDE w:val="0"/>
        <w:autoSpaceDN w:val="0"/>
        <w:adjustRightInd w:val="0"/>
        <w:ind w:right="-143"/>
        <w:jc w:val="both"/>
        <w:rPr>
          <w:rFonts w:asciiTheme="majorHAnsi" w:hAnsiTheme="majorHAnsi" w:cs="Times-Bold"/>
          <w:b/>
          <w:bCs/>
          <w:sz w:val="24"/>
          <w:szCs w:val="24"/>
        </w:rPr>
      </w:pPr>
      <w:r w:rsidRPr="002E1C47">
        <w:rPr>
          <w:rFonts w:asciiTheme="majorHAnsi" w:hAnsiTheme="majorHAnsi" w:cs="Times-Bold"/>
          <w:b/>
          <w:bCs/>
          <w:sz w:val="24"/>
          <w:szCs w:val="24"/>
        </w:rPr>
        <w:t>12.4 - DA REGULARIDADE FISCAL</w:t>
      </w:r>
    </w:p>
    <w:p w:rsidR="002E1C47" w:rsidRPr="002E1C47" w:rsidRDefault="002E1C47" w:rsidP="002E1C47">
      <w:pPr>
        <w:autoSpaceDE w:val="0"/>
        <w:autoSpaceDN w:val="0"/>
        <w:adjustRightInd w:val="0"/>
        <w:ind w:right="-143"/>
        <w:jc w:val="both"/>
        <w:rPr>
          <w:rFonts w:asciiTheme="majorHAnsi" w:hAnsiTheme="majorHAnsi" w:cs="Times-Roman"/>
          <w:sz w:val="24"/>
          <w:szCs w:val="24"/>
        </w:rPr>
      </w:pPr>
      <w:r w:rsidRPr="002E1C47">
        <w:rPr>
          <w:rFonts w:asciiTheme="majorHAnsi" w:hAnsiTheme="majorHAnsi" w:cs="Times-Roman"/>
          <w:sz w:val="24"/>
          <w:szCs w:val="24"/>
        </w:rPr>
        <w:t>12.4.1 - Prova de inscrição no Cadastro Nacional de Pessoa Jurídica do Ministério da Fazenda (CNPJ/MF);</w:t>
      </w:r>
    </w:p>
    <w:p w:rsidR="002E1C47" w:rsidRPr="002E1C47" w:rsidRDefault="002E1C47" w:rsidP="002E1C47">
      <w:pPr>
        <w:autoSpaceDE w:val="0"/>
        <w:autoSpaceDN w:val="0"/>
        <w:adjustRightInd w:val="0"/>
        <w:ind w:right="-143"/>
        <w:jc w:val="both"/>
        <w:rPr>
          <w:rFonts w:asciiTheme="majorHAnsi" w:hAnsiTheme="majorHAnsi" w:cs="Times-Roman"/>
          <w:sz w:val="24"/>
          <w:szCs w:val="24"/>
        </w:rPr>
      </w:pPr>
      <w:r w:rsidRPr="002E1C47">
        <w:rPr>
          <w:rFonts w:asciiTheme="majorHAnsi" w:hAnsiTheme="majorHAnsi" w:cs="Times-Roman"/>
          <w:sz w:val="24"/>
          <w:szCs w:val="24"/>
        </w:rPr>
        <w:t>12.4.2 - Certificado de Regularidade de Situação perante o Fundo de Garantia por Tempo de Serviço – FGTS, expedido pela Caixa Econômica Federal – CEF.</w:t>
      </w:r>
    </w:p>
    <w:p w:rsidR="002E1C47" w:rsidRPr="002E1C47" w:rsidRDefault="002E1C47" w:rsidP="002E1C47">
      <w:pPr>
        <w:pStyle w:val="Corpodetexto2"/>
        <w:spacing w:after="200" w:line="276" w:lineRule="auto"/>
        <w:ind w:right="-1"/>
        <w:jc w:val="both"/>
        <w:rPr>
          <w:rFonts w:asciiTheme="majorHAnsi" w:hAnsiTheme="majorHAnsi" w:cs="Arial"/>
        </w:rPr>
      </w:pPr>
      <w:r w:rsidRPr="002E1C47">
        <w:rPr>
          <w:rFonts w:asciiTheme="majorHAnsi" w:hAnsiTheme="majorHAnsi" w:cs="Arial"/>
        </w:rPr>
        <w:t xml:space="preserve">12.4.3 - </w:t>
      </w:r>
      <w:r w:rsidRPr="002E1C47">
        <w:rPr>
          <w:rFonts w:asciiTheme="majorHAnsi" w:hAnsiTheme="majorHAnsi"/>
        </w:rPr>
        <w:t>Prova de regularidade para com a Fazenda Federal e relativa à Seguridade Social (INSS), mediante apresentação de Certidão Conjunta de Débitos Relativos a Tributos Federais e à Dívida Ativa da União, fornecida pela Secretaria da Receita Federal</w:t>
      </w:r>
      <w:r w:rsidRPr="002E1C47">
        <w:rPr>
          <w:rFonts w:asciiTheme="majorHAnsi" w:hAnsiTheme="majorHAnsi" w:cs="Arial"/>
        </w:rPr>
        <w:t xml:space="preserve">; </w:t>
      </w:r>
    </w:p>
    <w:p w:rsidR="002E1C47" w:rsidRPr="002E1C47" w:rsidRDefault="002E1C47" w:rsidP="002E1C47">
      <w:pPr>
        <w:pStyle w:val="Recuodecorpodetexto3"/>
        <w:spacing w:after="200" w:line="276" w:lineRule="auto"/>
        <w:ind w:left="0" w:right="-143"/>
        <w:jc w:val="both"/>
        <w:rPr>
          <w:rFonts w:asciiTheme="majorHAnsi" w:hAnsiTheme="majorHAnsi" w:cs="Arial"/>
          <w:color w:val="auto"/>
          <w:sz w:val="24"/>
          <w:szCs w:val="24"/>
        </w:rPr>
      </w:pPr>
      <w:r w:rsidRPr="002E1C47">
        <w:rPr>
          <w:rFonts w:asciiTheme="majorHAnsi" w:hAnsiTheme="majorHAnsi" w:cs="Arial"/>
          <w:color w:val="auto"/>
          <w:sz w:val="24"/>
          <w:szCs w:val="24"/>
        </w:rPr>
        <w:t xml:space="preserve">12.4.4 - Prova de regularidade para com a Fazenda Estadual do domicílio ou sede do licitante, mediante apresentação de certidão emitida pela Secretaria competente do Estado; </w:t>
      </w:r>
    </w:p>
    <w:p w:rsidR="002E1C47" w:rsidRPr="002E1C47" w:rsidRDefault="002E1C47" w:rsidP="002E1C47">
      <w:pPr>
        <w:ind w:right="-143"/>
        <w:jc w:val="both"/>
        <w:rPr>
          <w:rFonts w:asciiTheme="majorHAnsi" w:hAnsiTheme="majorHAnsi" w:cs="Arial"/>
          <w:sz w:val="24"/>
          <w:szCs w:val="24"/>
        </w:rPr>
      </w:pPr>
      <w:r w:rsidRPr="002E1C47">
        <w:rPr>
          <w:rFonts w:asciiTheme="majorHAnsi" w:hAnsiTheme="majorHAnsi" w:cs="Arial"/>
          <w:sz w:val="24"/>
          <w:szCs w:val="24"/>
        </w:rPr>
        <w:t>12.4.5 - Prova de regularidade para com a Fazenda Municipal do domicílio ou sede do licitante mediante apresentação de certidão emitida pela Secretaria competente do Município;</w:t>
      </w:r>
    </w:p>
    <w:p w:rsidR="002E1C47" w:rsidRPr="002E1C47" w:rsidRDefault="002E1C47" w:rsidP="002E1C47">
      <w:pPr>
        <w:ind w:right="-143"/>
        <w:jc w:val="both"/>
        <w:rPr>
          <w:rFonts w:asciiTheme="majorHAnsi" w:hAnsiTheme="majorHAnsi" w:cs="Arial"/>
          <w:sz w:val="24"/>
          <w:szCs w:val="24"/>
        </w:rPr>
      </w:pPr>
      <w:r w:rsidRPr="002E1C47">
        <w:rPr>
          <w:rFonts w:asciiTheme="majorHAnsi" w:hAnsiTheme="majorHAnsi" w:cs="Arial"/>
          <w:sz w:val="24"/>
          <w:szCs w:val="24"/>
        </w:rPr>
        <w:lastRenderedPageBreak/>
        <w:t xml:space="preserve">12.4.6 - Certidão Negativa de débitos </w:t>
      </w:r>
      <w:proofErr w:type="gramStart"/>
      <w:r w:rsidRPr="002E1C47">
        <w:rPr>
          <w:rFonts w:asciiTheme="majorHAnsi" w:hAnsiTheme="majorHAnsi" w:cs="Arial"/>
          <w:sz w:val="24"/>
          <w:szCs w:val="24"/>
        </w:rPr>
        <w:t>trabalhistas exigida</w:t>
      </w:r>
      <w:proofErr w:type="gramEnd"/>
      <w:r w:rsidRPr="002E1C47">
        <w:rPr>
          <w:rFonts w:asciiTheme="majorHAnsi" w:hAnsiTheme="majorHAnsi" w:cs="Arial"/>
          <w:sz w:val="24"/>
          <w:szCs w:val="24"/>
        </w:rPr>
        <w:t xml:space="preserve"> no art. 642 – A da consolidação das leis do trabalho acrescentado pela lei nº 12.440 de 07 de julho de 2011.</w:t>
      </w:r>
    </w:p>
    <w:p w:rsidR="002E1C47" w:rsidRPr="002E1C47" w:rsidRDefault="002E1C47" w:rsidP="002E1C47">
      <w:pPr>
        <w:ind w:right="-82"/>
        <w:jc w:val="both"/>
        <w:rPr>
          <w:rFonts w:asciiTheme="majorHAnsi" w:hAnsiTheme="majorHAnsi" w:cs="Arial"/>
          <w:b/>
          <w:bCs/>
          <w:sz w:val="24"/>
          <w:szCs w:val="24"/>
          <w:u w:val="single"/>
        </w:rPr>
      </w:pPr>
      <w:r w:rsidRPr="002E1C47">
        <w:rPr>
          <w:rFonts w:asciiTheme="majorHAnsi" w:hAnsiTheme="majorHAnsi" w:cs="Arial"/>
          <w:b/>
          <w:bCs/>
          <w:sz w:val="24"/>
          <w:szCs w:val="24"/>
        </w:rPr>
        <w:t xml:space="preserve">12.4.7 - </w:t>
      </w:r>
      <w:r w:rsidRPr="002E1C47">
        <w:rPr>
          <w:rFonts w:asciiTheme="majorHAnsi" w:hAnsiTheme="majorHAnsi" w:cs="Arial"/>
          <w:b/>
          <w:bCs/>
          <w:sz w:val="24"/>
          <w:szCs w:val="24"/>
          <w:u w:val="single"/>
        </w:rPr>
        <w:t xml:space="preserve">Microempresas e empresas de pequeno porte </w:t>
      </w:r>
    </w:p>
    <w:p w:rsidR="002E1C47" w:rsidRPr="002E1C47" w:rsidRDefault="002E1C47" w:rsidP="002E1C47">
      <w:pPr>
        <w:autoSpaceDE w:val="0"/>
        <w:autoSpaceDN w:val="0"/>
        <w:adjustRightInd w:val="0"/>
        <w:ind w:right="-143"/>
        <w:jc w:val="both"/>
        <w:rPr>
          <w:rFonts w:asciiTheme="majorHAnsi" w:hAnsiTheme="majorHAnsi" w:cs="Arial"/>
          <w:sz w:val="24"/>
          <w:szCs w:val="24"/>
        </w:rPr>
      </w:pPr>
      <w:r w:rsidRPr="002E1C47">
        <w:rPr>
          <w:rFonts w:asciiTheme="majorHAnsi" w:hAnsiTheme="majorHAnsi" w:cs="Arial"/>
          <w:sz w:val="24"/>
          <w:szCs w:val="24"/>
        </w:rPr>
        <w:t xml:space="preserve">12.4.7.1 - Deverá ser apresentada toda a documentação exigida para a habilitação, </w:t>
      </w:r>
      <w:r w:rsidRPr="002E1C47">
        <w:rPr>
          <w:rFonts w:asciiTheme="majorHAnsi" w:hAnsiTheme="majorHAnsi" w:cs="Arial"/>
          <w:b/>
          <w:sz w:val="24"/>
          <w:szCs w:val="24"/>
        </w:rPr>
        <w:t>inclusive os documentos comprobatórios da regularidade fiscal, mesmo que estes apresentem alguma restrição.</w:t>
      </w:r>
      <w:r w:rsidRPr="002E1C47">
        <w:rPr>
          <w:rFonts w:asciiTheme="majorHAnsi" w:hAnsiTheme="majorHAnsi" w:cs="Arial"/>
          <w:sz w:val="24"/>
          <w:szCs w:val="24"/>
        </w:rPr>
        <w:t xml:space="preserve"> </w:t>
      </w:r>
    </w:p>
    <w:p w:rsidR="002E1C47" w:rsidRPr="002E1C47" w:rsidRDefault="002E1C47" w:rsidP="002E1C47">
      <w:pPr>
        <w:autoSpaceDE w:val="0"/>
        <w:autoSpaceDN w:val="0"/>
        <w:adjustRightInd w:val="0"/>
        <w:ind w:right="-143"/>
        <w:jc w:val="both"/>
        <w:rPr>
          <w:rFonts w:asciiTheme="majorHAnsi" w:hAnsiTheme="majorHAnsi" w:cs="Arial"/>
          <w:sz w:val="24"/>
          <w:szCs w:val="24"/>
        </w:rPr>
      </w:pPr>
      <w:r w:rsidRPr="002E1C47">
        <w:rPr>
          <w:rFonts w:asciiTheme="majorHAnsi" w:hAnsiTheme="majorHAnsi" w:cs="Arial"/>
          <w:sz w:val="24"/>
          <w:szCs w:val="24"/>
        </w:rPr>
        <w:t xml:space="preserve">12.4.7.2 - havendo alguma restrição na comprovação da regularidade fiscal exigida neste edital, será assegurado à microempresa ou empresa de pequeno porte adjudicatária deste certame o prazo de </w:t>
      </w:r>
      <w:proofErr w:type="gramStart"/>
      <w:r w:rsidRPr="002E1C47">
        <w:rPr>
          <w:rFonts w:asciiTheme="majorHAnsi" w:hAnsiTheme="majorHAnsi" w:cs="Arial"/>
          <w:sz w:val="24"/>
          <w:szCs w:val="24"/>
        </w:rPr>
        <w:t>5</w:t>
      </w:r>
      <w:proofErr w:type="gramEnd"/>
      <w:r w:rsidRPr="002E1C47">
        <w:rPr>
          <w:rFonts w:asciiTheme="majorHAnsi" w:hAnsiTheme="majorHAnsi" w:cs="Arial"/>
          <w:sz w:val="24"/>
          <w:szCs w:val="24"/>
        </w:rPr>
        <w:t xml:space="preserve"> (cinco) dias úteis, contados do momento em que for declarada a vencedora, prorrogáveis por igual período, a critério da Administração da </w:t>
      </w:r>
      <w:r w:rsidRPr="002E1C47">
        <w:rPr>
          <w:rFonts w:asciiTheme="majorHAnsi" w:hAnsiTheme="majorHAnsi" w:cs="Arial"/>
          <w:b/>
          <w:sz w:val="24"/>
          <w:szCs w:val="24"/>
        </w:rPr>
        <w:t>PREFEITURA MUNICIPAL DE BOM JARDIM DE MINAS</w:t>
      </w:r>
      <w:r w:rsidRPr="002E1C47">
        <w:rPr>
          <w:rFonts w:asciiTheme="majorHAnsi" w:hAnsiTheme="majorHAnsi" w:cs="Arial"/>
          <w:sz w:val="24"/>
          <w:szCs w:val="24"/>
        </w:rPr>
        <w:t xml:space="preserve"> para a regularização da documentação, pagamento ou parcelamento do débito, e emissão de eventuais certidões negativas ou positivas com efeito de certidão negativa; </w:t>
      </w:r>
    </w:p>
    <w:p w:rsidR="002E1C47" w:rsidRPr="00B370AC" w:rsidRDefault="002E1C47" w:rsidP="00B370AC">
      <w:pPr>
        <w:autoSpaceDE w:val="0"/>
        <w:autoSpaceDN w:val="0"/>
        <w:adjustRightInd w:val="0"/>
        <w:ind w:right="-143"/>
        <w:jc w:val="both"/>
        <w:rPr>
          <w:rFonts w:asciiTheme="majorHAnsi" w:hAnsiTheme="majorHAnsi" w:cs="Arial"/>
          <w:sz w:val="24"/>
          <w:szCs w:val="24"/>
        </w:rPr>
      </w:pPr>
      <w:r w:rsidRPr="002E1C47">
        <w:rPr>
          <w:rFonts w:asciiTheme="majorHAnsi" w:hAnsiTheme="majorHAnsi" w:cs="Arial"/>
          <w:sz w:val="24"/>
          <w:szCs w:val="24"/>
        </w:rPr>
        <w:t xml:space="preserve">12.4.7.3 -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Ata de Registro de Preços, na ordem de classificação, ou revogar a licitação. </w:t>
      </w:r>
    </w:p>
    <w:p w:rsidR="002E1C47" w:rsidRPr="002E1C47" w:rsidRDefault="002E1C47" w:rsidP="002E1C47">
      <w:pPr>
        <w:autoSpaceDE w:val="0"/>
        <w:autoSpaceDN w:val="0"/>
        <w:adjustRightInd w:val="0"/>
        <w:ind w:right="-82"/>
        <w:jc w:val="both"/>
        <w:rPr>
          <w:rFonts w:asciiTheme="majorHAnsi" w:hAnsiTheme="majorHAnsi" w:cs="Arial"/>
          <w:b/>
          <w:sz w:val="24"/>
          <w:szCs w:val="24"/>
        </w:rPr>
      </w:pPr>
      <w:proofErr w:type="gramStart"/>
      <w:r w:rsidRPr="002E1C47">
        <w:rPr>
          <w:rFonts w:asciiTheme="majorHAnsi" w:hAnsiTheme="majorHAnsi" w:cs="Arial"/>
          <w:b/>
          <w:sz w:val="24"/>
          <w:szCs w:val="24"/>
        </w:rPr>
        <w:t>2.5 - QUALIFICAÇÃO</w:t>
      </w:r>
      <w:proofErr w:type="gramEnd"/>
      <w:r w:rsidRPr="002E1C47">
        <w:rPr>
          <w:rFonts w:asciiTheme="majorHAnsi" w:hAnsiTheme="majorHAnsi" w:cs="Arial"/>
          <w:b/>
          <w:sz w:val="24"/>
          <w:szCs w:val="24"/>
        </w:rPr>
        <w:t xml:space="preserve"> TÉCNICA </w:t>
      </w:r>
    </w:p>
    <w:p w:rsidR="002E1C47" w:rsidRPr="002E1C47" w:rsidRDefault="002E1C47" w:rsidP="002E1C47">
      <w:pPr>
        <w:autoSpaceDE w:val="0"/>
        <w:autoSpaceDN w:val="0"/>
        <w:adjustRightInd w:val="0"/>
        <w:ind w:right="-82"/>
        <w:jc w:val="both"/>
        <w:rPr>
          <w:rFonts w:asciiTheme="majorHAnsi" w:hAnsiTheme="majorHAnsi" w:cs="Arial"/>
          <w:sz w:val="24"/>
          <w:szCs w:val="24"/>
        </w:rPr>
      </w:pPr>
      <w:r w:rsidRPr="002E1C47">
        <w:rPr>
          <w:rFonts w:asciiTheme="majorHAnsi" w:hAnsiTheme="majorHAnsi" w:cs="Arial"/>
          <w:sz w:val="24"/>
          <w:szCs w:val="24"/>
        </w:rPr>
        <w:t xml:space="preserve">12.5.1 - Diploma de graduação em Educação Física do profissional que prestará os serviços referente ao Item </w:t>
      </w:r>
      <w:proofErr w:type="gramStart"/>
      <w:r w:rsidRPr="002E1C47">
        <w:rPr>
          <w:rFonts w:asciiTheme="majorHAnsi" w:hAnsiTheme="majorHAnsi" w:cs="Arial"/>
          <w:sz w:val="24"/>
          <w:szCs w:val="24"/>
        </w:rPr>
        <w:t>1</w:t>
      </w:r>
      <w:proofErr w:type="gramEnd"/>
      <w:r w:rsidRPr="002E1C47">
        <w:rPr>
          <w:rFonts w:asciiTheme="majorHAnsi" w:hAnsiTheme="majorHAnsi" w:cs="Arial"/>
          <w:sz w:val="24"/>
          <w:szCs w:val="24"/>
        </w:rPr>
        <w:t xml:space="preserve">; </w:t>
      </w:r>
    </w:p>
    <w:p w:rsidR="002E1C47" w:rsidRPr="002E1C47" w:rsidRDefault="002E1C47" w:rsidP="002E1C47">
      <w:pPr>
        <w:autoSpaceDE w:val="0"/>
        <w:autoSpaceDN w:val="0"/>
        <w:adjustRightInd w:val="0"/>
        <w:ind w:right="-82"/>
        <w:jc w:val="both"/>
        <w:rPr>
          <w:rFonts w:asciiTheme="majorHAnsi" w:hAnsiTheme="majorHAnsi" w:cs="Arial"/>
          <w:sz w:val="24"/>
          <w:szCs w:val="24"/>
        </w:rPr>
      </w:pPr>
      <w:r w:rsidRPr="002E1C47">
        <w:rPr>
          <w:rFonts w:asciiTheme="majorHAnsi" w:hAnsiTheme="majorHAnsi" w:cs="Arial"/>
          <w:sz w:val="24"/>
          <w:szCs w:val="24"/>
        </w:rPr>
        <w:t xml:space="preserve">12.5.2 - diploma de formação em magistério ou graduação em pedagogia do profissional que prestará os serviços referente ao Item </w:t>
      </w:r>
      <w:proofErr w:type="gramStart"/>
      <w:r w:rsidRPr="002E1C47">
        <w:rPr>
          <w:rFonts w:asciiTheme="majorHAnsi" w:hAnsiTheme="majorHAnsi" w:cs="Arial"/>
          <w:sz w:val="24"/>
          <w:szCs w:val="24"/>
        </w:rPr>
        <w:t>2</w:t>
      </w:r>
      <w:proofErr w:type="gramEnd"/>
      <w:r w:rsidRPr="002E1C47">
        <w:rPr>
          <w:rFonts w:asciiTheme="majorHAnsi" w:hAnsiTheme="majorHAnsi" w:cs="Arial"/>
          <w:sz w:val="24"/>
          <w:szCs w:val="24"/>
        </w:rPr>
        <w:t>;</w:t>
      </w:r>
    </w:p>
    <w:p w:rsidR="002E1C47" w:rsidRPr="002E1C47" w:rsidRDefault="002E1C47" w:rsidP="002E1C47">
      <w:pPr>
        <w:autoSpaceDE w:val="0"/>
        <w:autoSpaceDN w:val="0"/>
        <w:adjustRightInd w:val="0"/>
        <w:ind w:right="-82"/>
        <w:jc w:val="both"/>
        <w:rPr>
          <w:rFonts w:asciiTheme="majorHAnsi" w:hAnsiTheme="majorHAnsi" w:cs="Arial"/>
          <w:sz w:val="24"/>
          <w:szCs w:val="24"/>
        </w:rPr>
      </w:pPr>
      <w:r w:rsidRPr="002E1C47">
        <w:rPr>
          <w:rFonts w:asciiTheme="majorHAnsi" w:hAnsiTheme="majorHAnsi" w:cs="Arial"/>
          <w:sz w:val="24"/>
          <w:szCs w:val="24"/>
        </w:rPr>
        <w:t xml:space="preserve">12.5.3 – Certificado de curso de Inglês do profissional que prestará os serviços referente ao Item </w:t>
      </w:r>
      <w:proofErr w:type="gramStart"/>
      <w:r w:rsidRPr="002E1C47">
        <w:rPr>
          <w:rFonts w:asciiTheme="majorHAnsi" w:hAnsiTheme="majorHAnsi" w:cs="Arial"/>
          <w:sz w:val="24"/>
          <w:szCs w:val="24"/>
        </w:rPr>
        <w:t>3</w:t>
      </w:r>
      <w:proofErr w:type="gramEnd"/>
      <w:r w:rsidRPr="002E1C47">
        <w:rPr>
          <w:rFonts w:asciiTheme="majorHAnsi" w:hAnsiTheme="majorHAnsi" w:cs="Arial"/>
          <w:sz w:val="24"/>
          <w:szCs w:val="24"/>
        </w:rPr>
        <w:t xml:space="preserve">. </w:t>
      </w:r>
    </w:p>
    <w:p w:rsidR="002E1C47" w:rsidRPr="002E1C47" w:rsidRDefault="002E1C47" w:rsidP="002E1C47">
      <w:pPr>
        <w:ind w:right="-82"/>
        <w:jc w:val="both"/>
        <w:rPr>
          <w:rFonts w:asciiTheme="majorHAnsi" w:hAnsiTheme="majorHAnsi" w:cs="Arial"/>
          <w:b/>
          <w:bCs/>
          <w:sz w:val="24"/>
          <w:szCs w:val="24"/>
        </w:rPr>
      </w:pPr>
      <w:r w:rsidRPr="002E1C47">
        <w:rPr>
          <w:rFonts w:asciiTheme="majorHAnsi" w:hAnsiTheme="majorHAnsi" w:cs="Arial"/>
          <w:b/>
          <w:bCs/>
          <w:sz w:val="24"/>
          <w:szCs w:val="24"/>
        </w:rPr>
        <w:t xml:space="preserve">12.6 - DA DECLARAÇÃO RELATIVA </w:t>
      </w:r>
      <w:proofErr w:type="gramStart"/>
      <w:r w:rsidRPr="002E1C47">
        <w:rPr>
          <w:rFonts w:asciiTheme="majorHAnsi" w:hAnsiTheme="majorHAnsi" w:cs="Arial"/>
          <w:b/>
          <w:bCs/>
          <w:sz w:val="24"/>
          <w:szCs w:val="24"/>
        </w:rPr>
        <w:t>A</w:t>
      </w:r>
      <w:proofErr w:type="gramEnd"/>
      <w:r w:rsidRPr="002E1C47">
        <w:rPr>
          <w:rFonts w:asciiTheme="majorHAnsi" w:hAnsiTheme="majorHAnsi" w:cs="Arial"/>
          <w:b/>
          <w:bCs/>
          <w:sz w:val="24"/>
          <w:szCs w:val="24"/>
        </w:rPr>
        <w:t xml:space="preserve"> TRABALHO DE MENORES</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12.6.1 - Declaração firmada pela licitante nos termos do modelo que integra o </w:t>
      </w:r>
      <w:r w:rsidRPr="002E1C47">
        <w:rPr>
          <w:rFonts w:asciiTheme="majorHAnsi" w:hAnsiTheme="majorHAnsi" w:cs="Arial"/>
          <w:b/>
          <w:bCs/>
          <w:sz w:val="24"/>
          <w:szCs w:val="24"/>
          <w:u w:val="single"/>
        </w:rPr>
        <w:t>ANEXO III</w:t>
      </w:r>
      <w:r w:rsidRPr="002E1C47">
        <w:rPr>
          <w:rFonts w:asciiTheme="majorHAnsi" w:hAnsiTheme="majorHAnsi" w:cs="Arial"/>
          <w:b/>
          <w:bCs/>
          <w:sz w:val="24"/>
          <w:szCs w:val="24"/>
        </w:rPr>
        <w:t xml:space="preserve"> </w:t>
      </w:r>
      <w:r w:rsidRPr="002E1C47">
        <w:rPr>
          <w:rFonts w:asciiTheme="majorHAnsi" w:hAnsiTheme="majorHAnsi" w:cs="Arial"/>
          <w:sz w:val="24"/>
          <w:szCs w:val="24"/>
        </w:rPr>
        <w:t xml:space="preserve">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 </w:t>
      </w:r>
    </w:p>
    <w:p w:rsidR="002E1C47" w:rsidRPr="002E1C47" w:rsidRDefault="002E1C47" w:rsidP="002E1C47">
      <w:pPr>
        <w:ind w:right="-82"/>
        <w:jc w:val="both"/>
        <w:rPr>
          <w:rFonts w:asciiTheme="majorHAnsi" w:hAnsiTheme="majorHAnsi" w:cs="Arial"/>
          <w:b/>
          <w:bCs/>
          <w:sz w:val="24"/>
          <w:szCs w:val="24"/>
        </w:rPr>
      </w:pPr>
      <w:r w:rsidRPr="002E1C47">
        <w:rPr>
          <w:rFonts w:asciiTheme="majorHAnsi" w:hAnsiTheme="majorHAnsi" w:cs="Arial"/>
          <w:b/>
          <w:bCs/>
          <w:sz w:val="24"/>
          <w:szCs w:val="24"/>
        </w:rPr>
        <w:lastRenderedPageBreak/>
        <w:t>12.7 - DO CERTIFICADO DE REGISTRO CADASTRAL</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12.7.1 - O certificado de registro cadastral poderá ser apresentado </w:t>
      </w:r>
      <w:r w:rsidRPr="002E1C47">
        <w:rPr>
          <w:rFonts w:asciiTheme="majorHAnsi" w:hAnsiTheme="majorHAnsi" w:cs="Arial"/>
          <w:b/>
          <w:bCs/>
          <w:sz w:val="24"/>
          <w:szCs w:val="24"/>
        </w:rPr>
        <w:t xml:space="preserve">opcionalmente </w:t>
      </w:r>
      <w:r w:rsidRPr="002E1C47">
        <w:rPr>
          <w:rFonts w:asciiTheme="majorHAnsi" w:hAnsiTheme="majorHAnsi" w:cs="Arial"/>
          <w:sz w:val="24"/>
          <w:szCs w:val="24"/>
        </w:rPr>
        <w:t xml:space="preserve">pelas licitantes em substituição aos documentos para habilitação jurídica e regularidade fiscal.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12.7.2 - Por Certificado de Inscrição, devidamente atualizado (todos os documentos com data de validade em dia), entende-se aquele que se encontre em vigor na data estabelecida no preâmbulo deste edital para a entrega dos envelopes contendo a PROPOSTA DE PREÇOS.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12.7.3 - Todos os documentos comprobatórios exigidos para a habilitação deverão ter validade na data estabelecida no preâmbulo deste edital para a entrega dos envelopes contendo a PROPOSTA DE PREÇOS e os documentos das licitantes. </w:t>
      </w:r>
    </w:p>
    <w:p w:rsidR="002E1C47" w:rsidRPr="002E1C47" w:rsidRDefault="002E1C47" w:rsidP="002E1C47">
      <w:pPr>
        <w:ind w:right="-82"/>
        <w:jc w:val="both"/>
        <w:rPr>
          <w:rFonts w:asciiTheme="majorHAnsi" w:hAnsiTheme="majorHAnsi" w:cs="Arial"/>
          <w:sz w:val="24"/>
          <w:szCs w:val="24"/>
        </w:rPr>
      </w:pPr>
      <w:r w:rsidRPr="002E1C47">
        <w:rPr>
          <w:rFonts w:asciiTheme="majorHAnsi" w:hAnsiTheme="majorHAnsi" w:cs="Arial"/>
          <w:sz w:val="24"/>
          <w:szCs w:val="24"/>
        </w:rPr>
        <w:t xml:space="preserve">12.7.4 - As certidões valerão nos prazos que lhes são próprios ou, inexistindo esse prazo, reputar-se-ão válidas por 90 (noventa) dias, contados de sua expedição.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b/>
          <w:bCs/>
          <w:sz w:val="24"/>
          <w:szCs w:val="24"/>
        </w:rPr>
        <w:t xml:space="preserve">.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14 - </w:t>
      </w:r>
      <w:r w:rsidRPr="002E1C47">
        <w:rPr>
          <w:rFonts w:asciiTheme="majorHAnsi" w:hAnsiTheme="majorHAnsi" w:cs="Arial"/>
          <w:b/>
          <w:bCs/>
          <w:sz w:val="24"/>
          <w:szCs w:val="24"/>
          <w:u w:val="single"/>
        </w:rPr>
        <w:t xml:space="preserve">DOS RECURSOS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2E1C47">
        <w:rPr>
          <w:rFonts w:asciiTheme="majorHAnsi" w:hAnsiTheme="majorHAnsi" w:cs="Arial"/>
          <w:sz w:val="24"/>
          <w:szCs w:val="24"/>
        </w:rPr>
        <w:t>3</w:t>
      </w:r>
      <w:proofErr w:type="gramEnd"/>
      <w:r w:rsidRPr="002E1C47">
        <w:rPr>
          <w:rFonts w:asciiTheme="majorHAnsi" w:hAnsiTheme="majorHAnsi" w:cs="Arial"/>
          <w:sz w:val="24"/>
          <w:szCs w:val="24"/>
        </w:rPr>
        <w:t xml:space="preserve"> (três) dias úteis, ficando as demais licitantes desde logo intimadas para apresentar contrarrazões por igual prazo, que começará a correr do término do prazo do recorrente, sendo-lhes assegurada vista imediata dos autos.</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14.2 - A falta de manifestação imediata e motivada importará a decadência do direito de recorrer e a adjudicação do objeto da licitação ao vencedor.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14.3 - O acolhimento do recurso importará a invalidação apenas dos atos insuscetíveis de aproveitamento.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14.4 - Os recursos e as contrarrazões interpostos pelas licitantes deverão ser entregues no Serviço de Protocolo da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14.</w:t>
      </w:r>
      <w:r w:rsidR="00F34A8A" w:rsidRPr="002E1C47">
        <w:rPr>
          <w:rFonts w:asciiTheme="majorHAnsi" w:hAnsiTheme="majorHAnsi" w:cs="Arial"/>
          <w:sz w:val="24"/>
          <w:szCs w:val="24"/>
        </w:rPr>
        <w:t>5</w:t>
      </w:r>
      <w:r w:rsidR="003A5A69" w:rsidRPr="002E1C47">
        <w:rPr>
          <w:rFonts w:asciiTheme="majorHAnsi" w:hAnsiTheme="majorHAnsi" w:cs="Arial"/>
          <w:sz w:val="24"/>
          <w:szCs w:val="24"/>
        </w:rPr>
        <w:t xml:space="preserve"> - Os recursos e as contrar</w:t>
      </w:r>
      <w:r w:rsidRPr="002E1C47">
        <w:rPr>
          <w:rFonts w:asciiTheme="majorHAnsi" w:hAnsiTheme="majorHAnsi" w:cs="Arial"/>
          <w:sz w:val="24"/>
          <w:szCs w:val="24"/>
        </w:rPr>
        <w:t xml:space="preserve">razões interpostos pelas licitantes deverão ser entregues no Serviço de Protocolo da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 localizado na s</w:t>
      </w:r>
      <w:r w:rsidRPr="002E1C47">
        <w:rPr>
          <w:rFonts w:asciiTheme="majorHAnsi" w:hAnsiTheme="majorHAnsi" w:cs="Arial"/>
          <w:color w:val="000000"/>
          <w:sz w:val="24"/>
          <w:szCs w:val="24"/>
        </w:rPr>
        <w:t xml:space="preserve">ala da CPL, situada no Edifício Sede da Prefeitura Municipal de </w:t>
      </w:r>
      <w:r w:rsidR="00983222" w:rsidRPr="002E1C47">
        <w:rPr>
          <w:rFonts w:asciiTheme="majorHAnsi" w:hAnsiTheme="majorHAnsi" w:cs="Arial"/>
          <w:color w:val="000000"/>
          <w:sz w:val="24"/>
          <w:szCs w:val="24"/>
        </w:rPr>
        <w:t>Bom Jardim de Minas</w:t>
      </w:r>
      <w:r w:rsidRPr="002E1C47">
        <w:rPr>
          <w:rFonts w:asciiTheme="majorHAnsi" w:hAnsiTheme="majorHAnsi" w:cs="Arial"/>
          <w:color w:val="000000"/>
          <w:sz w:val="24"/>
          <w:szCs w:val="24"/>
        </w:rPr>
        <w:t xml:space="preserve">, na </w:t>
      </w:r>
      <w:r w:rsidR="00A32766" w:rsidRPr="002E1C47">
        <w:rPr>
          <w:rFonts w:asciiTheme="majorHAnsi" w:hAnsiTheme="majorHAnsi" w:cs="Arial"/>
          <w:color w:val="000000"/>
          <w:sz w:val="24"/>
          <w:szCs w:val="24"/>
        </w:rPr>
        <w:t>Avenida Dom Silvério, 170</w:t>
      </w:r>
      <w:r w:rsidRPr="002E1C47">
        <w:rPr>
          <w:rFonts w:asciiTheme="majorHAnsi" w:hAnsiTheme="majorHAnsi" w:cs="Arial"/>
          <w:color w:val="000000"/>
          <w:sz w:val="24"/>
          <w:szCs w:val="24"/>
        </w:rPr>
        <w:t>, centro</w:t>
      </w:r>
      <w:r w:rsidRPr="002E1C47">
        <w:rPr>
          <w:rFonts w:asciiTheme="majorHAnsi" w:hAnsiTheme="majorHAnsi" w:cs="Arial"/>
          <w:sz w:val="24"/>
          <w:szCs w:val="24"/>
        </w:rPr>
        <w:t xml:space="preserve"> das </w:t>
      </w:r>
      <w:r w:rsidR="00DB2F8C" w:rsidRPr="002E1C47">
        <w:rPr>
          <w:rFonts w:asciiTheme="majorHAnsi" w:hAnsiTheme="majorHAnsi" w:cs="Arial"/>
          <w:sz w:val="24"/>
          <w:szCs w:val="24"/>
        </w:rPr>
        <w:t>08</w:t>
      </w:r>
      <w:r w:rsidRPr="002E1C47">
        <w:rPr>
          <w:rFonts w:asciiTheme="majorHAnsi" w:hAnsiTheme="majorHAnsi" w:cs="Arial"/>
          <w:sz w:val="24"/>
          <w:szCs w:val="24"/>
        </w:rPr>
        <w:t xml:space="preserve">h às </w:t>
      </w:r>
      <w:proofErr w:type="gramStart"/>
      <w:r w:rsidR="00DB2F8C" w:rsidRPr="002E1C47">
        <w:rPr>
          <w:rFonts w:asciiTheme="majorHAnsi" w:hAnsiTheme="majorHAnsi" w:cs="Arial"/>
          <w:sz w:val="24"/>
          <w:szCs w:val="24"/>
        </w:rPr>
        <w:t>11:</w:t>
      </w:r>
      <w:r w:rsidR="00A32766" w:rsidRPr="002E1C47">
        <w:rPr>
          <w:rFonts w:asciiTheme="majorHAnsi" w:hAnsiTheme="majorHAnsi" w:cs="Arial"/>
          <w:sz w:val="24"/>
          <w:szCs w:val="24"/>
        </w:rPr>
        <w:t>0</w:t>
      </w:r>
      <w:r w:rsidR="00DB2F8C" w:rsidRPr="002E1C47">
        <w:rPr>
          <w:rFonts w:asciiTheme="majorHAnsi" w:hAnsiTheme="majorHAnsi" w:cs="Arial"/>
          <w:sz w:val="24"/>
          <w:szCs w:val="24"/>
        </w:rPr>
        <w:t>0</w:t>
      </w:r>
      <w:proofErr w:type="gramEnd"/>
      <w:r w:rsidR="00DB2F8C" w:rsidRPr="002E1C47">
        <w:rPr>
          <w:rFonts w:asciiTheme="majorHAnsi" w:hAnsiTheme="majorHAnsi" w:cs="Arial"/>
          <w:sz w:val="24"/>
          <w:szCs w:val="24"/>
        </w:rPr>
        <w:t xml:space="preserve"> e 13</w:t>
      </w:r>
      <w:r w:rsidRPr="002E1C47">
        <w:rPr>
          <w:rFonts w:asciiTheme="majorHAnsi" w:hAnsiTheme="majorHAnsi" w:cs="Arial"/>
          <w:sz w:val="24"/>
          <w:szCs w:val="24"/>
        </w:rPr>
        <w:t>h</w:t>
      </w:r>
      <w:r w:rsidR="00DB2F8C" w:rsidRPr="002E1C47">
        <w:rPr>
          <w:rFonts w:asciiTheme="majorHAnsi" w:hAnsiTheme="majorHAnsi" w:cs="Arial"/>
          <w:sz w:val="24"/>
          <w:szCs w:val="24"/>
        </w:rPr>
        <w:t xml:space="preserve"> as 16:00h</w:t>
      </w:r>
      <w:r w:rsidRPr="002E1C47">
        <w:rPr>
          <w:rFonts w:asciiTheme="majorHAnsi" w:hAnsiTheme="majorHAnsi" w:cs="Arial"/>
          <w:sz w:val="24"/>
          <w:szCs w:val="24"/>
        </w:rPr>
        <w:t>, diariamente, exceto aos sábados, domingos e feriados.</w:t>
      </w:r>
    </w:p>
    <w:p w:rsidR="001E524C" w:rsidRPr="002E1C47" w:rsidRDefault="001E524C" w:rsidP="009F4B92">
      <w:pPr>
        <w:jc w:val="both"/>
        <w:rPr>
          <w:rFonts w:asciiTheme="majorHAnsi" w:hAnsiTheme="majorHAnsi" w:cs="Arial"/>
          <w:sz w:val="24"/>
          <w:szCs w:val="24"/>
        </w:rPr>
      </w:pPr>
      <w:r w:rsidRPr="002E1C47">
        <w:rPr>
          <w:rFonts w:asciiTheme="majorHAnsi" w:hAnsiTheme="majorHAnsi" w:cs="Arial"/>
          <w:sz w:val="24"/>
          <w:szCs w:val="24"/>
        </w:rPr>
        <w:lastRenderedPageBreak/>
        <w:t xml:space="preserve"> 14.</w:t>
      </w:r>
      <w:r w:rsidR="00F34A8A" w:rsidRPr="002E1C47">
        <w:rPr>
          <w:rFonts w:asciiTheme="majorHAnsi" w:hAnsiTheme="majorHAnsi" w:cs="Arial"/>
          <w:sz w:val="24"/>
          <w:szCs w:val="24"/>
        </w:rPr>
        <w:t>6</w:t>
      </w:r>
      <w:r w:rsidRPr="002E1C47">
        <w:rPr>
          <w:rFonts w:asciiTheme="majorHAnsi" w:hAnsiTheme="majorHAnsi" w:cs="Arial"/>
          <w:sz w:val="24"/>
          <w:szCs w:val="24"/>
        </w:rPr>
        <w:t xml:space="preserve"> - Decididos os recursos e constatada a regularidade dos atos praticados, a Autoridade competente da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 xml:space="preserve"> adjudicará o objeto e homologará a licitação.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15 - </w:t>
      </w:r>
      <w:r w:rsidRPr="002E1C47">
        <w:rPr>
          <w:rFonts w:asciiTheme="majorHAnsi" w:hAnsiTheme="majorHAnsi" w:cs="Arial"/>
          <w:b/>
          <w:bCs/>
          <w:sz w:val="24"/>
          <w:szCs w:val="24"/>
          <w:u w:val="single"/>
        </w:rPr>
        <w:t xml:space="preserve">DA FORMALIZAÇÃO DA ATA DE REGISTRO DE PREÇOS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15.1 - Uma vez homologado o resultado da licitação pelo </w:t>
      </w:r>
      <w:r w:rsidR="000650EE" w:rsidRPr="002E1C47">
        <w:rPr>
          <w:rFonts w:asciiTheme="majorHAnsi" w:hAnsiTheme="majorHAnsi" w:cs="Arial"/>
          <w:sz w:val="24"/>
          <w:szCs w:val="24"/>
        </w:rPr>
        <w:t>Prefeito</w:t>
      </w:r>
      <w:r w:rsidRPr="002E1C47">
        <w:rPr>
          <w:rFonts w:asciiTheme="majorHAnsi" w:hAnsiTheme="majorHAnsi" w:cs="Arial"/>
          <w:sz w:val="24"/>
          <w:szCs w:val="24"/>
        </w:rPr>
        <w:t xml:space="preserve">, será formalizada a ata, conforme </w:t>
      </w:r>
      <w:r w:rsidRPr="002E1C47">
        <w:rPr>
          <w:rFonts w:asciiTheme="majorHAnsi" w:hAnsiTheme="majorHAnsi" w:cs="Arial"/>
          <w:b/>
          <w:bCs/>
          <w:sz w:val="24"/>
          <w:szCs w:val="24"/>
        </w:rPr>
        <w:t>ATA DE REGISTRO DE PREÇOS - ANEXO III</w:t>
      </w:r>
      <w:r w:rsidRPr="002E1C47">
        <w:rPr>
          <w:rFonts w:asciiTheme="majorHAnsi" w:hAnsiTheme="majorHAnsi" w:cs="Arial"/>
          <w:sz w:val="24"/>
          <w:szCs w:val="24"/>
        </w:rPr>
        <w:t>, que constitui documento vinculativo obrigacional, com características de compromisso para a futura contratação, com validade de 12 (doze) meses, a partir da sua assinatura.</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15.2 – 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 xml:space="preserve"> convocará formalmente a licitante classificada em primeiro lugar, com antecedência mínima de </w:t>
      </w:r>
      <w:proofErr w:type="gramStart"/>
      <w:r w:rsidRPr="002E1C47">
        <w:rPr>
          <w:rFonts w:asciiTheme="majorHAnsi" w:hAnsiTheme="majorHAnsi" w:cs="Arial"/>
          <w:sz w:val="24"/>
          <w:szCs w:val="24"/>
        </w:rPr>
        <w:t>5</w:t>
      </w:r>
      <w:proofErr w:type="gramEnd"/>
      <w:r w:rsidRPr="002E1C47">
        <w:rPr>
          <w:rFonts w:asciiTheme="majorHAnsi" w:hAnsiTheme="majorHAnsi" w:cs="Arial"/>
          <w:sz w:val="24"/>
          <w:szCs w:val="24"/>
        </w:rPr>
        <w:t xml:space="preserve"> (cinco) dias úteis, informando o local e data para assinatura da Ata de Registro de Preços e retirada da nota de empenho. A convocação far-se-á através de ofício ou e-mail, dentro do prazo de validade de sua proposta.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15.2.1 - O prazo previsto no item anterior poderá ser prorrogado uma vez, por igual período, quando, durante o seu transcurso, for solicitado pelo fornecedor convocado, desde que ocorra motivo justificado e aceito pela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 xml:space="preserve">.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15.2.2 - Para retirada do empenho, a licitante vencedora deverá manter as mesmas condições de habilitação consignadas neste edital.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15.2.3 - Nos termos do art. 62 da Lei nº 8.666/93, o presente edital e seus anexos e a proposta do adjudicatário serão partes integrantes da nota de empenho de despesa, a qual substituirá o instrumento de contrato.</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15.2.4 - A recusa injustificada do adjudicatário em aceitar a nota de empenho, até </w:t>
      </w:r>
      <w:proofErr w:type="gramStart"/>
      <w:r w:rsidRPr="002E1C47">
        <w:rPr>
          <w:rFonts w:asciiTheme="majorHAnsi" w:hAnsiTheme="majorHAnsi" w:cs="Arial"/>
          <w:sz w:val="24"/>
          <w:szCs w:val="24"/>
        </w:rPr>
        <w:t>5</w:t>
      </w:r>
      <w:proofErr w:type="gramEnd"/>
      <w:r w:rsidRPr="002E1C47">
        <w:rPr>
          <w:rFonts w:asciiTheme="majorHAnsi" w:hAnsiTheme="majorHAnsi" w:cs="Arial"/>
          <w:sz w:val="24"/>
          <w:szCs w:val="24"/>
        </w:rPr>
        <w:t xml:space="preserve"> (cinco) dias úteis após sua convocação, caracteriza o descumprimento total da obrigação, sujeitando-o às penalidades legalmente estabelecidas, e facultando 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b/>
          <w:sz w:val="24"/>
          <w:szCs w:val="24"/>
        </w:rPr>
        <w:t xml:space="preserve"> </w:t>
      </w:r>
      <w:r w:rsidRPr="002E1C47">
        <w:rPr>
          <w:rFonts w:asciiTheme="majorHAnsi" w:hAnsiTheme="majorHAnsi" w:cs="Arial"/>
          <w:sz w:val="24"/>
          <w:szCs w:val="24"/>
        </w:rPr>
        <w:t>convocar os licitantes remanescentes, obedecida a ordem de classificação ou revogar a licitação.</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15.2.5 - É vedada a subcontratação, cessão ou transferência parcial ou total do objeto deste edital.</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lastRenderedPageBreak/>
        <w:t xml:space="preserve">15.2.7 - A ata firmada com o licitante vencedor poderá ser alterada nos termos dos artigos 57, 58 e 65, da Lei Federal n° 8.666/93.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16 - </w:t>
      </w:r>
      <w:r w:rsidRPr="002E1C47">
        <w:rPr>
          <w:rFonts w:asciiTheme="majorHAnsi" w:hAnsiTheme="majorHAnsi" w:cs="Arial"/>
          <w:b/>
          <w:bCs/>
          <w:sz w:val="24"/>
          <w:szCs w:val="24"/>
          <w:u w:val="single"/>
        </w:rPr>
        <w:t xml:space="preserve">DA EMISSÃO DOS PEDIDOS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16.1 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 xml:space="preserve">, através </w:t>
      </w:r>
      <w:r w:rsidR="00EA32EA" w:rsidRPr="002E1C47">
        <w:rPr>
          <w:rFonts w:asciiTheme="majorHAnsi" w:hAnsiTheme="majorHAnsi" w:cs="Arial"/>
          <w:sz w:val="24"/>
          <w:szCs w:val="24"/>
        </w:rPr>
        <w:t>da</w:t>
      </w:r>
      <w:r w:rsidR="00D45ADA" w:rsidRPr="002E1C47">
        <w:rPr>
          <w:rFonts w:asciiTheme="majorHAnsi" w:hAnsiTheme="majorHAnsi" w:cs="Arial"/>
          <w:sz w:val="24"/>
          <w:szCs w:val="24"/>
        </w:rPr>
        <w:t xml:space="preserve"> Secretaria requisitante</w:t>
      </w:r>
      <w:r w:rsidRPr="002E1C47">
        <w:rPr>
          <w:rFonts w:asciiTheme="majorHAnsi" w:hAnsiTheme="majorHAnsi" w:cs="Arial"/>
          <w:sz w:val="24"/>
          <w:szCs w:val="24"/>
        </w:rPr>
        <w:t>, respeitada a ordem de registro, selecionará os fornecedores para os quais serão emitidos os pedidos de fornecimento, quando necessário.</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16.2 - O fornecedor convocado que não cumprir as obrigações estabelecidas na </w:t>
      </w:r>
      <w:r w:rsidRPr="002E1C47">
        <w:rPr>
          <w:rFonts w:asciiTheme="majorHAnsi" w:hAnsiTheme="majorHAnsi" w:cs="Arial"/>
          <w:b/>
          <w:bCs/>
          <w:sz w:val="24"/>
          <w:szCs w:val="24"/>
        </w:rPr>
        <w:t xml:space="preserve">ATA DE REGISTRO DE PREÇOS - ANEXO III </w:t>
      </w:r>
      <w:r w:rsidRPr="002E1C47">
        <w:rPr>
          <w:rFonts w:asciiTheme="majorHAnsi" w:hAnsiTheme="majorHAnsi" w:cs="Arial"/>
          <w:sz w:val="24"/>
          <w:szCs w:val="24"/>
        </w:rPr>
        <w:t xml:space="preserve">estará sujeito às sanções previstas neste edital. Neste caso, 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b/>
          <w:bCs/>
          <w:sz w:val="24"/>
          <w:szCs w:val="24"/>
        </w:rPr>
        <w:t xml:space="preserve"> </w:t>
      </w:r>
      <w:proofErr w:type="gramStart"/>
      <w:r w:rsidRPr="002E1C47">
        <w:rPr>
          <w:rFonts w:asciiTheme="majorHAnsi" w:hAnsiTheme="majorHAnsi" w:cs="Arial"/>
          <w:sz w:val="24"/>
          <w:szCs w:val="24"/>
        </w:rPr>
        <w:t>convocará,</w:t>
      </w:r>
      <w:proofErr w:type="gramEnd"/>
      <w:r w:rsidRPr="002E1C47">
        <w:rPr>
          <w:rFonts w:asciiTheme="majorHAnsi" w:hAnsiTheme="majorHAnsi" w:cs="Arial"/>
          <w:sz w:val="24"/>
          <w:szCs w:val="24"/>
        </w:rPr>
        <w:t xml:space="preserve"> obedecida a ordem de classificação, o próximo fornecedor registrado no SRP.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17 - </w:t>
      </w:r>
      <w:r w:rsidRPr="002E1C47">
        <w:rPr>
          <w:rFonts w:asciiTheme="majorHAnsi" w:hAnsiTheme="majorHAnsi" w:cs="Arial"/>
          <w:b/>
          <w:bCs/>
          <w:sz w:val="24"/>
          <w:szCs w:val="24"/>
          <w:u w:val="single"/>
        </w:rPr>
        <w:t>DAS SANÇÕES ADMINISTRATIVAS</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17.1 - No caso de descumprimento total ou parcial das condições deste edital, 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 sem prejuízo das perdas e danos e das multas cabíveis, nos termos da lei civil, aplicará à contratada, conforme o caso, as penalidades previstas nos art. 86, 87 e 88 da Lei Federal n° 8.666/93, em especial, as seguintes sanções:</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17.1.1 - multa moratória de 1% (um por cento) ao dia, por dia útil que exceder o prazo de entrega, sobre o valor do saldo não </w:t>
      </w:r>
      <w:proofErr w:type="gramStart"/>
      <w:r w:rsidRPr="002E1C47">
        <w:rPr>
          <w:rFonts w:asciiTheme="majorHAnsi" w:hAnsiTheme="majorHAnsi" w:cs="Arial"/>
          <w:sz w:val="24"/>
          <w:szCs w:val="24"/>
        </w:rPr>
        <w:t>atendido, respeitados</w:t>
      </w:r>
      <w:proofErr w:type="gramEnd"/>
      <w:r w:rsidRPr="002E1C47">
        <w:rPr>
          <w:rFonts w:asciiTheme="majorHAnsi" w:hAnsiTheme="majorHAnsi" w:cs="Arial"/>
          <w:sz w:val="24"/>
          <w:szCs w:val="24"/>
        </w:rPr>
        <w:t xml:space="preserve"> os limites da lei civil;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17.1.2 - multa administrativa de até 20% (vinte por cento) sobre o valor total da contratação, nas demais hipóteses de inadimplemento ou infração de qualquer natureza, seja contratual ou legal.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17.2 - As multas moratórias e administrativas poderão ser aplicadas cumulativamente ou individualmente, não impedindo que 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 xml:space="preserve"> rescinda unilateralmente o contrato e aplique as demais sanções legais cabíveis.</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17.4 - A aplicação de multas não elidirá, em face do descumprimento do pactuado, o direito 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 xml:space="preserve"> de rescindir de pleno direito o contrato, independente de ação, notificação ou interpelação judicial ou </w:t>
      </w:r>
      <w:r w:rsidRPr="002E1C47">
        <w:rPr>
          <w:rFonts w:asciiTheme="majorHAnsi" w:hAnsiTheme="majorHAnsi" w:cs="Arial"/>
          <w:sz w:val="24"/>
          <w:szCs w:val="24"/>
        </w:rPr>
        <w:lastRenderedPageBreak/>
        <w:t xml:space="preserve">extrajudicial, sem prejuízo das demais cominações legais e contratuais cabíveis, assegurados o contraditório e a ampla defesa.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w:t>
      </w:r>
      <w:proofErr w:type="gramStart"/>
      <w:r w:rsidRPr="002E1C47">
        <w:rPr>
          <w:rFonts w:asciiTheme="majorHAnsi" w:hAnsiTheme="majorHAnsi" w:cs="Arial"/>
          <w:sz w:val="24"/>
          <w:szCs w:val="24"/>
        </w:rPr>
        <w:t>5</w:t>
      </w:r>
      <w:proofErr w:type="gramEnd"/>
      <w:r w:rsidRPr="002E1C47">
        <w:rPr>
          <w:rFonts w:asciiTheme="majorHAnsi" w:hAnsiTheme="majorHAnsi" w:cs="Arial"/>
          <w:sz w:val="24"/>
          <w:szCs w:val="24"/>
        </w:rPr>
        <w:t xml:space="preserve"> (cinco) anos, sem prejuízo da aplicação das demais cominações legais, tudo proporcionalmente ao grau de culpabilidade da conduta apenada.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18 - </w:t>
      </w:r>
      <w:r w:rsidRPr="002E1C47">
        <w:rPr>
          <w:rFonts w:asciiTheme="majorHAnsi" w:hAnsiTheme="majorHAnsi" w:cs="Arial"/>
          <w:b/>
          <w:bCs/>
          <w:sz w:val="24"/>
          <w:szCs w:val="24"/>
          <w:u w:val="single"/>
        </w:rPr>
        <w:t xml:space="preserve">DO RECEBIMENTO DO OBJETO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18.1 - A cada pedido, o recebimento provisório do objeto será efetuado pe</w:t>
      </w:r>
      <w:r w:rsidR="0071542E" w:rsidRPr="002E1C47">
        <w:rPr>
          <w:rFonts w:asciiTheme="majorHAnsi" w:hAnsiTheme="majorHAnsi" w:cs="Arial"/>
          <w:sz w:val="24"/>
          <w:szCs w:val="24"/>
        </w:rPr>
        <w:t>la Secretaria requisitante</w:t>
      </w:r>
      <w:r w:rsidRPr="002E1C47">
        <w:rPr>
          <w:rFonts w:asciiTheme="majorHAnsi" w:hAnsiTheme="majorHAnsi" w:cs="Arial"/>
          <w:sz w:val="24"/>
          <w:szCs w:val="24"/>
        </w:rPr>
        <w:t xml:space="preserve">, no prazo de </w:t>
      </w:r>
      <w:proofErr w:type="gramStart"/>
      <w:r w:rsidRPr="002E1C47">
        <w:rPr>
          <w:rFonts w:asciiTheme="majorHAnsi" w:hAnsiTheme="majorHAnsi" w:cs="Arial"/>
          <w:sz w:val="24"/>
          <w:szCs w:val="24"/>
        </w:rPr>
        <w:t>1</w:t>
      </w:r>
      <w:proofErr w:type="gramEnd"/>
      <w:r w:rsidRPr="002E1C47">
        <w:rPr>
          <w:rFonts w:asciiTheme="majorHAnsi" w:hAnsiTheme="majorHAnsi" w:cs="Arial"/>
          <w:sz w:val="24"/>
          <w:szCs w:val="24"/>
        </w:rPr>
        <w:t xml:space="preserve"> (um) dia útil, nos termos do art. 73, inciso II, alínea </w:t>
      </w:r>
      <w:r w:rsidRPr="002E1C47">
        <w:rPr>
          <w:rFonts w:asciiTheme="majorHAnsi" w:hAnsiTheme="majorHAnsi" w:cs="Arial"/>
          <w:i/>
          <w:iCs/>
          <w:sz w:val="24"/>
          <w:szCs w:val="24"/>
        </w:rPr>
        <w:t>a</w:t>
      </w:r>
      <w:r w:rsidRPr="002E1C47">
        <w:rPr>
          <w:rFonts w:asciiTheme="majorHAnsi" w:hAnsiTheme="majorHAnsi" w:cs="Arial"/>
          <w:sz w:val="24"/>
          <w:szCs w:val="24"/>
        </w:rPr>
        <w:t xml:space="preserve">, da Lei Federal nº 8.666/93.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18.2 - A cada pedido, o recebimento definitivo do objeto será e</w:t>
      </w:r>
      <w:r w:rsidR="001B57D5" w:rsidRPr="002E1C47">
        <w:rPr>
          <w:rFonts w:asciiTheme="majorHAnsi" w:hAnsiTheme="majorHAnsi" w:cs="Arial"/>
          <w:sz w:val="24"/>
          <w:szCs w:val="24"/>
        </w:rPr>
        <w:t xml:space="preserve">fetuado pelo Setor </w:t>
      </w:r>
      <w:r w:rsidR="00463C66" w:rsidRPr="002E1C47">
        <w:rPr>
          <w:rFonts w:asciiTheme="majorHAnsi" w:hAnsiTheme="majorHAnsi" w:cs="Arial"/>
          <w:sz w:val="24"/>
          <w:szCs w:val="24"/>
        </w:rPr>
        <w:t>Competente</w:t>
      </w:r>
      <w:r w:rsidRPr="002E1C47">
        <w:rPr>
          <w:rFonts w:asciiTheme="majorHAnsi" w:hAnsiTheme="majorHAnsi" w:cs="Arial"/>
          <w:sz w:val="24"/>
          <w:szCs w:val="24"/>
        </w:rPr>
        <w:t xml:space="preserve">, no prazo máximo de </w:t>
      </w:r>
      <w:proofErr w:type="gramStart"/>
      <w:r w:rsidRPr="002E1C47">
        <w:rPr>
          <w:rFonts w:asciiTheme="majorHAnsi" w:hAnsiTheme="majorHAnsi" w:cs="Arial"/>
          <w:sz w:val="24"/>
          <w:szCs w:val="24"/>
        </w:rPr>
        <w:t>5</w:t>
      </w:r>
      <w:proofErr w:type="gramEnd"/>
      <w:r w:rsidRPr="002E1C47">
        <w:rPr>
          <w:rFonts w:asciiTheme="majorHAnsi" w:hAnsiTheme="majorHAnsi" w:cs="Arial"/>
          <w:sz w:val="24"/>
          <w:szCs w:val="24"/>
        </w:rPr>
        <w:t xml:space="preserve"> (cinco) dias úteis, depois de verificada a conformidade das quantidades e especificações com aquelas contratadas e consignadas no </w:t>
      </w:r>
      <w:r w:rsidRPr="002E1C47">
        <w:rPr>
          <w:rFonts w:asciiTheme="majorHAnsi" w:hAnsiTheme="majorHAnsi" w:cs="Arial"/>
          <w:b/>
          <w:bCs/>
          <w:sz w:val="24"/>
          <w:szCs w:val="24"/>
        </w:rPr>
        <w:t xml:space="preserve">TERMO DE REFERÊNCIA – ANEXO II </w:t>
      </w:r>
      <w:r w:rsidRPr="002E1C47">
        <w:rPr>
          <w:rFonts w:asciiTheme="majorHAnsi" w:hAnsiTheme="majorHAnsi" w:cs="Arial"/>
          <w:sz w:val="24"/>
          <w:szCs w:val="24"/>
        </w:rPr>
        <w:t>deste edital.</w:t>
      </w:r>
    </w:p>
    <w:p w:rsidR="00F34A8A"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18.3 - O aceite/aprovação dos produtos pela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b/>
          <w:sz w:val="24"/>
          <w:szCs w:val="24"/>
        </w:rPr>
        <w:t xml:space="preserve"> </w:t>
      </w:r>
      <w:r w:rsidRPr="002E1C47">
        <w:rPr>
          <w:rFonts w:asciiTheme="majorHAnsi" w:hAnsiTheme="majorHAnsi" w:cs="Arial"/>
          <w:sz w:val="24"/>
          <w:szCs w:val="24"/>
        </w:rPr>
        <w:t xml:space="preserve">não exclui a responsabilidade civil do fornecedor por vício de quantidade e/ou qualidade ou disparidades com as especificações estabelecidas no </w:t>
      </w:r>
      <w:r w:rsidRPr="002E1C47">
        <w:rPr>
          <w:rFonts w:asciiTheme="majorHAnsi" w:hAnsiTheme="majorHAnsi" w:cs="Arial"/>
          <w:b/>
          <w:bCs/>
          <w:sz w:val="24"/>
          <w:szCs w:val="24"/>
        </w:rPr>
        <w:t xml:space="preserve">TERMO DE REFERÊNCIA – ANEXO II </w:t>
      </w:r>
      <w:r w:rsidRPr="002E1C47">
        <w:rPr>
          <w:rFonts w:asciiTheme="majorHAnsi" w:hAnsiTheme="majorHAnsi" w:cs="Arial"/>
          <w:sz w:val="24"/>
          <w:szCs w:val="24"/>
        </w:rPr>
        <w:t>deste edital.</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19 - </w:t>
      </w:r>
      <w:r w:rsidRPr="002E1C47">
        <w:rPr>
          <w:rFonts w:asciiTheme="majorHAnsi" w:hAnsiTheme="majorHAnsi" w:cs="Arial"/>
          <w:b/>
          <w:bCs/>
          <w:sz w:val="24"/>
          <w:szCs w:val="24"/>
          <w:u w:val="single"/>
        </w:rPr>
        <w:t>DO CANCELAMENTO DO REGISTRO DE PREÇOS</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19.1 - O fornecedor registrado poderá ter o seu registro de preços cancelado, por intermédio de processo administrativo específico, assegurado </w:t>
      </w:r>
      <w:proofErr w:type="gramStart"/>
      <w:r w:rsidRPr="002E1C47">
        <w:rPr>
          <w:rFonts w:asciiTheme="majorHAnsi" w:hAnsiTheme="majorHAnsi" w:cs="Arial"/>
          <w:sz w:val="24"/>
          <w:szCs w:val="24"/>
        </w:rPr>
        <w:t>o contraditório e ampla defesa</w:t>
      </w:r>
      <w:proofErr w:type="gramEnd"/>
      <w:r w:rsidRPr="002E1C47">
        <w:rPr>
          <w:rFonts w:asciiTheme="majorHAnsi" w:hAnsiTheme="majorHAnsi" w:cs="Arial"/>
          <w:sz w:val="24"/>
          <w:szCs w:val="24"/>
        </w:rPr>
        <w:t>.</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19.2 - O cancelamento do seu registro poderá ser:</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1E524C" w:rsidRPr="002E1C47" w:rsidRDefault="001E524C" w:rsidP="009F4B92">
      <w:pPr>
        <w:autoSpaceDE w:val="0"/>
        <w:autoSpaceDN w:val="0"/>
        <w:adjustRightInd w:val="0"/>
        <w:jc w:val="both"/>
        <w:rPr>
          <w:rFonts w:asciiTheme="majorHAnsi" w:hAnsiTheme="majorHAnsi" w:cs="Arial"/>
          <w:b/>
          <w:bCs/>
          <w:sz w:val="24"/>
          <w:szCs w:val="24"/>
        </w:rPr>
      </w:pPr>
      <w:r w:rsidRPr="002E1C47">
        <w:rPr>
          <w:rFonts w:asciiTheme="majorHAnsi" w:hAnsiTheme="majorHAnsi" w:cs="Arial"/>
          <w:sz w:val="24"/>
          <w:szCs w:val="24"/>
        </w:rPr>
        <w:t xml:space="preserve">19.2.2 - por iniciativa da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b/>
          <w:bCs/>
          <w:sz w:val="24"/>
          <w:szCs w:val="24"/>
        </w:rPr>
        <w:t xml:space="preserve">: </w:t>
      </w:r>
    </w:p>
    <w:p w:rsidR="005318DF"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19.2.2.1 - quando o fornecedor registrado: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lastRenderedPageBreak/>
        <w:t xml:space="preserve">a) não aceitar aumentar </w:t>
      </w:r>
      <w:r w:rsidR="000C733F" w:rsidRPr="002E1C47">
        <w:rPr>
          <w:rFonts w:asciiTheme="majorHAnsi" w:hAnsiTheme="majorHAnsi" w:cs="Arial"/>
          <w:sz w:val="24"/>
          <w:szCs w:val="24"/>
        </w:rPr>
        <w:t>o preço</w:t>
      </w:r>
      <w:r w:rsidRPr="002E1C47">
        <w:rPr>
          <w:rFonts w:asciiTheme="majorHAnsi" w:hAnsiTheme="majorHAnsi" w:cs="Arial"/>
          <w:sz w:val="24"/>
          <w:szCs w:val="24"/>
        </w:rPr>
        <w:t xml:space="preserve"> registrado, na hipótese de este se tornar inferior àqueles praticados no mercado;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b) perder qualquer condição de habilitação ou qualificação técnica exigida no processo licitatório;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c) descumprir as obrigações decorrentes da ata de registro de preços;</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d) deixar de retirar a respectiva nota de empenho ou instrumento equivalente, no prazo estabelecido da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b/>
          <w:bCs/>
          <w:sz w:val="24"/>
          <w:szCs w:val="24"/>
        </w:rPr>
        <w:t xml:space="preserve">, </w:t>
      </w:r>
      <w:r w:rsidRPr="002E1C47">
        <w:rPr>
          <w:rFonts w:asciiTheme="majorHAnsi" w:hAnsiTheme="majorHAnsi" w:cs="Arial"/>
          <w:sz w:val="24"/>
          <w:szCs w:val="24"/>
        </w:rPr>
        <w:t xml:space="preserve">sem justificativa aceitável; </w:t>
      </w:r>
    </w:p>
    <w:p w:rsidR="001E524C" w:rsidRPr="002E1C47" w:rsidRDefault="006C4EA1"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19.2</w:t>
      </w:r>
      <w:r w:rsidR="001E524C" w:rsidRPr="002E1C47">
        <w:rPr>
          <w:rFonts w:asciiTheme="majorHAnsi" w:hAnsiTheme="majorHAnsi" w:cs="Arial"/>
          <w:sz w:val="24"/>
          <w:szCs w:val="24"/>
        </w:rPr>
        <w:t xml:space="preserve"> - por razões de interesse </w:t>
      </w:r>
      <w:proofErr w:type="gramStart"/>
      <w:r w:rsidR="001E524C" w:rsidRPr="002E1C47">
        <w:rPr>
          <w:rFonts w:asciiTheme="majorHAnsi" w:hAnsiTheme="majorHAnsi" w:cs="Arial"/>
          <w:sz w:val="24"/>
          <w:szCs w:val="24"/>
        </w:rPr>
        <w:t>público, devidamente motivadas e justificadas</w:t>
      </w:r>
      <w:proofErr w:type="gramEnd"/>
      <w:r w:rsidR="001E524C" w:rsidRPr="002E1C47">
        <w:rPr>
          <w:rFonts w:asciiTheme="majorHAnsi" w:hAnsiTheme="majorHAnsi" w:cs="Arial"/>
          <w:sz w:val="24"/>
          <w:szCs w:val="24"/>
        </w:rPr>
        <w:t xml:space="preserve">.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19.3 - Em qualquer das hipóteses acima, concluído o processo a</w:t>
      </w:r>
      <w:r w:rsidRPr="002E1C47">
        <w:rPr>
          <w:rFonts w:asciiTheme="majorHAnsi" w:hAnsiTheme="majorHAnsi" w:cs="Arial"/>
          <w:b/>
          <w:sz w:val="24"/>
          <w:szCs w:val="24"/>
        </w:rPr>
        <w:t xml:space="preserve"> PREFEITURA MUNICIPAL DE </w:t>
      </w:r>
      <w:r w:rsidR="00983222" w:rsidRPr="002E1C47">
        <w:rPr>
          <w:rFonts w:asciiTheme="majorHAnsi" w:hAnsiTheme="majorHAnsi" w:cs="Arial"/>
          <w:b/>
          <w:sz w:val="24"/>
          <w:szCs w:val="24"/>
        </w:rPr>
        <w:t>BOM JARDIM DE MINAS</w:t>
      </w:r>
      <w:r w:rsidRPr="002E1C47">
        <w:rPr>
          <w:rFonts w:asciiTheme="majorHAnsi" w:hAnsiTheme="majorHAnsi" w:cs="Arial"/>
          <w:b/>
          <w:bCs/>
          <w:sz w:val="24"/>
          <w:szCs w:val="24"/>
        </w:rPr>
        <w:t xml:space="preserve"> </w:t>
      </w:r>
      <w:r w:rsidRPr="002E1C47">
        <w:rPr>
          <w:rFonts w:asciiTheme="majorHAnsi" w:hAnsiTheme="majorHAnsi" w:cs="Arial"/>
          <w:sz w:val="24"/>
          <w:szCs w:val="24"/>
        </w:rPr>
        <w:t xml:space="preserve">fará o devido apostilamento na ata de registro de preços e informará aos proponentes a nova ordem de registro.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20 - </w:t>
      </w:r>
      <w:r w:rsidRPr="002E1C47">
        <w:rPr>
          <w:rFonts w:asciiTheme="majorHAnsi" w:hAnsiTheme="majorHAnsi" w:cs="Arial"/>
          <w:b/>
          <w:bCs/>
          <w:sz w:val="24"/>
          <w:szCs w:val="24"/>
          <w:u w:val="single"/>
        </w:rPr>
        <w:t>DA REVOGAÇÃO DA ATA DE REGISTRO DE PREÇOS</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20.1 - A ata de registro de preços poderá ser revogada pela Administração: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20.2 - automaticamente: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20.2.1 - por decurso de prazo de vigência;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20.2.2 - quando não restarem fornecedores registrados.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20.3 - pela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 xml:space="preserve">, quando caracterizado o interesse público.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21 - </w:t>
      </w:r>
      <w:r w:rsidRPr="002E1C47">
        <w:rPr>
          <w:rFonts w:asciiTheme="majorHAnsi" w:hAnsiTheme="majorHAnsi" w:cs="Arial"/>
          <w:b/>
          <w:bCs/>
          <w:sz w:val="24"/>
          <w:szCs w:val="24"/>
          <w:u w:val="single"/>
        </w:rPr>
        <w:t>DAS CONDIÇÕES DE PAGAMENTO</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21.1 - A licitante contratada deverá apresentar a documentação para a cobrança respectiva </w:t>
      </w:r>
      <w:r w:rsidR="00F34A8A" w:rsidRPr="002E1C47">
        <w:rPr>
          <w:rFonts w:asciiTheme="majorHAnsi" w:hAnsiTheme="majorHAnsi" w:cs="Arial"/>
          <w:sz w:val="24"/>
          <w:szCs w:val="24"/>
        </w:rPr>
        <w:t>à Secretaria Requisitante</w:t>
      </w:r>
      <w:r w:rsidRPr="002E1C47">
        <w:rPr>
          <w:rFonts w:asciiTheme="majorHAnsi" w:hAnsiTheme="majorHAnsi" w:cs="Arial"/>
          <w:sz w:val="24"/>
          <w:szCs w:val="24"/>
        </w:rPr>
        <w:t xml:space="preserve">, até o 5º (quinto) dia útil posterior à data final do período de adimplemento da obrigação. </w:t>
      </w:r>
    </w:p>
    <w:p w:rsidR="00D84269" w:rsidRPr="002E1C47" w:rsidRDefault="001E524C" w:rsidP="009F4B92">
      <w:pPr>
        <w:autoSpaceDE w:val="0"/>
        <w:autoSpaceDN w:val="0"/>
        <w:adjustRightInd w:val="0"/>
        <w:ind w:right="49"/>
        <w:jc w:val="both"/>
        <w:rPr>
          <w:rFonts w:asciiTheme="majorHAnsi" w:hAnsiTheme="majorHAnsi" w:cs="Arial"/>
          <w:sz w:val="24"/>
          <w:szCs w:val="24"/>
        </w:rPr>
      </w:pPr>
      <w:r w:rsidRPr="002E1C47">
        <w:rPr>
          <w:rFonts w:asciiTheme="majorHAnsi" w:hAnsiTheme="majorHAnsi" w:cs="Arial"/>
          <w:sz w:val="24"/>
          <w:szCs w:val="24"/>
        </w:rPr>
        <w:t>21.2 -</w:t>
      </w:r>
      <w:r w:rsidR="00D84269" w:rsidRPr="002E1C47">
        <w:rPr>
          <w:rFonts w:asciiTheme="majorHAnsi" w:hAnsiTheme="majorHAnsi" w:cs="Arial"/>
          <w:sz w:val="24"/>
          <w:szCs w:val="24"/>
        </w:rPr>
        <w:t xml:space="preserve"> Os documentos fiscais de cobrança deverão ser emitidos contra a Prefeitura Municipal de Bom Jardim de Minas, CNPJ n.º 18.684.217/0001-23, com sede na Avenida Dom Silvério, 170 – Centro – Bom Jardim de Minas – MG. </w:t>
      </w:r>
    </w:p>
    <w:p w:rsidR="001E524C" w:rsidRPr="002E1C47" w:rsidRDefault="00D84269"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21.3 - </w:t>
      </w:r>
      <w:r w:rsidR="001E524C" w:rsidRPr="002E1C47">
        <w:rPr>
          <w:rFonts w:asciiTheme="majorHAnsi" w:hAnsiTheme="majorHAnsi" w:cs="Arial"/>
          <w:sz w:val="24"/>
          <w:szCs w:val="24"/>
        </w:rPr>
        <w:t xml:space="preserve">O pagamento será efetuado pela </w:t>
      </w:r>
      <w:r w:rsidR="001E524C"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001E524C" w:rsidRPr="002E1C47">
        <w:rPr>
          <w:rFonts w:asciiTheme="majorHAnsi" w:hAnsiTheme="majorHAnsi" w:cs="Arial"/>
          <w:sz w:val="24"/>
          <w:szCs w:val="24"/>
        </w:rPr>
        <w:t xml:space="preserve">, no 30º (trigésimo) dia corrido, a contar da data final do período de adimplemento da obrigação, cumpridas as formalidades legais e contratuais previstas.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lastRenderedPageBreak/>
        <w:t>21.</w:t>
      </w:r>
      <w:r w:rsidR="00D84269" w:rsidRPr="002E1C47">
        <w:rPr>
          <w:rFonts w:asciiTheme="majorHAnsi" w:hAnsiTheme="majorHAnsi" w:cs="Arial"/>
          <w:sz w:val="24"/>
          <w:szCs w:val="24"/>
        </w:rPr>
        <w:t>4</w:t>
      </w:r>
      <w:r w:rsidRPr="002E1C47">
        <w:rPr>
          <w:rFonts w:asciiTheme="majorHAnsi" w:hAnsiTheme="majorHAnsi" w:cs="Arial"/>
          <w:sz w:val="24"/>
          <w:szCs w:val="24"/>
        </w:rPr>
        <w:t xml:space="preserve"> - Na hipótese de o documento de cobrança apresentar erros, fica suspenso o prazo para pagamento, prosseguindo-se a contagem somente após a apresentação da nova documentação isenta de erros. </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22 - </w:t>
      </w:r>
      <w:r w:rsidRPr="002E1C47">
        <w:rPr>
          <w:rFonts w:asciiTheme="majorHAnsi" w:hAnsiTheme="majorHAnsi" w:cs="Arial"/>
          <w:b/>
          <w:bCs/>
          <w:sz w:val="24"/>
          <w:szCs w:val="24"/>
          <w:u w:val="single"/>
        </w:rPr>
        <w:t>DOS ANEXOS QUE INTEGRAM ESTE EDITAL</w:t>
      </w:r>
    </w:p>
    <w:p w:rsidR="001E524C" w:rsidRPr="002E1C47" w:rsidRDefault="001E524C" w:rsidP="009F4B92">
      <w:pPr>
        <w:autoSpaceDE w:val="0"/>
        <w:autoSpaceDN w:val="0"/>
        <w:adjustRightInd w:val="0"/>
        <w:jc w:val="both"/>
        <w:rPr>
          <w:rFonts w:asciiTheme="majorHAnsi" w:hAnsiTheme="majorHAnsi" w:cs="Arial"/>
          <w:sz w:val="24"/>
          <w:szCs w:val="24"/>
        </w:rPr>
      </w:pPr>
      <w:proofErr w:type="gramStart"/>
      <w:r w:rsidRPr="002E1C47">
        <w:rPr>
          <w:rFonts w:asciiTheme="majorHAnsi" w:hAnsiTheme="majorHAnsi" w:cs="Arial"/>
          <w:sz w:val="24"/>
          <w:szCs w:val="24"/>
        </w:rPr>
        <w:t>22.1 - Anexo I – Modelo</w:t>
      </w:r>
      <w:proofErr w:type="gramEnd"/>
      <w:r w:rsidRPr="002E1C47">
        <w:rPr>
          <w:rFonts w:asciiTheme="majorHAnsi" w:hAnsiTheme="majorHAnsi" w:cs="Arial"/>
          <w:sz w:val="24"/>
          <w:szCs w:val="24"/>
        </w:rPr>
        <w:t xml:space="preserve"> de Proposta Comercial; </w:t>
      </w:r>
    </w:p>
    <w:p w:rsidR="001E524C" w:rsidRPr="002E1C47" w:rsidRDefault="001E524C" w:rsidP="009F4B92">
      <w:pPr>
        <w:autoSpaceDE w:val="0"/>
        <w:autoSpaceDN w:val="0"/>
        <w:adjustRightInd w:val="0"/>
        <w:jc w:val="both"/>
        <w:rPr>
          <w:rFonts w:asciiTheme="majorHAnsi" w:hAnsiTheme="majorHAnsi" w:cs="Arial"/>
          <w:sz w:val="24"/>
          <w:szCs w:val="24"/>
        </w:rPr>
      </w:pPr>
      <w:proofErr w:type="gramStart"/>
      <w:r w:rsidRPr="002E1C47">
        <w:rPr>
          <w:rFonts w:asciiTheme="majorHAnsi" w:hAnsiTheme="majorHAnsi" w:cs="Arial"/>
          <w:sz w:val="24"/>
          <w:szCs w:val="24"/>
        </w:rPr>
        <w:t>22.2 - Anexo II – Termo</w:t>
      </w:r>
      <w:proofErr w:type="gramEnd"/>
      <w:r w:rsidRPr="002E1C47">
        <w:rPr>
          <w:rFonts w:asciiTheme="majorHAnsi" w:hAnsiTheme="majorHAnsi" w:cs="Arial"/>
          <w:sz w:val="24"/>
          <w:szCs w:val="24"/>
        </w:rPr>
        <w:t xml:space="preserve"> de Referência; </w:t>
      </w:r>
    </w:p>
    <w:p w:rsidR="001E524C" w:rsidRPr="002E1C47" w:rsidRDefault="001E524C" w:rsidP="009F4B92">
      <w:pPr>
        <w:autoSpaceDE w:val="0"/>
        <w:autoSpaceDN w:val="0"/>
        <w:adjustRightInd w:val="0"/>
        <w:jc w:val="both"/>
        <w:rPr>
          <w:rFonts w:asciiTheme="majorHAnsi" w:hAnsiTheme="majorHAnsi" w:cs="Arial"/>
          <w:sz w:val="24"/>
          <w:szCs w:val="24"/>
        </w:rPr>
      </w:pPr>
      <w:proofErr w:type="gramStart"/>
      <w:r w:rsidRPr="002E1C47">
        <w:rPr>
          <w:rFonts w:asciiTheme="majorHAnsi" w:hAnsiTheme="majorHAnsi" w:cs="Arial"/>
          <w:sz w:val="24"/>
          <w:szCs w:val="24"/>
        </w:rPr>
        <w:t>22.3 - Anexo III – Minuta</w:t>
      </w:r>
      <w:proofErr w:type="gramEnd"/>
      <w:r w:rsidRPr="002E1C47">
        <w:rPr>
          <w:rFonts w:asciiTheme="majorHAnsi" w:hAnsiTheme="majorHAnsi" w:cs="Arial"/>
          <w:sz w:val="24"/>
          <w:szCs w:val="24"/>
        </w:rPr>
        <w:t xml:space="preserve"> da Ata de Registro de Preços;</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22.4 - Anexo IV – Modelo de Declaração Relativa </w:t>
      </w:r>
      <w:proofErr w:type="gramStart"/>
      <w:r w:rsidRPr="002E1C47">
        <w:rPr>
          <w:rFonts w:asciiTheme="majorHAnsi" w:hAnsiTheme="majorHAnsi" w:cs="Arial"/>
          <w:sz w:val="24"/>
          <w:szCs w:val="24"/>
        </w:rPr>
        <w:t>a</w:t>
      </w:r>
      <w:proofErr w:type="gramEnd"/>
      <w:r w:rsidRPr="002E1C47">
        <w:rPr>
          <w:rFonts w:asciiTheme="majorHAnsi" w:hAnsiTheme="majorHAnsi" w:cs="Arial"/>
          <w:sz w:val="24"/>
          <w:szCs w:val="24"/>
        </w:rPr>
        <w:t xml:space="preserve"> Trabalho de Menores; </w:t>
      </w:r>
    </w:p>
    <w:p w:rsidR="001E524C" w:rsidRPr="002E1C47" w:rsidRDefault="001E524C" w:rsidP="009F4B92">
      <w:pPr>
        <w:autoSpaceDE w:val="0"/>
        <w:autoSpaceDN w:val="0"/>
        <w:adjustRightInd w:val="0"/>
        <w:jc w:val="both"/>
        <w:rPr>
          <w:rFonts w:asciiTheme="majorHAnsi" w:hAnsiTheme="majorHAnsi" w:cs="Arial"/>
          <w:sz w:val="24"/>
          <w:szCs w:val="24"/>
        </w:rPr>
      </w:pPr>
      <w:proofErr w:type="gramStart"/>
      <w:r w:rsidRPr="002E1C47">
        <w:rPr>
          <w:rFonts w:asciiTheme="majorHAnsi" w:hAnsiTheme="majorHAnsi" w:cs="Arial"/>
          <w:sz w:val="24"/>
          <w:szCs w:val="24"/>
        </w:rPr>
        <w:t>22.5 - Anexo V – Modelo</w:t>
      </w:r>
      <w:proofErr w:type="gramEnd"/>
      <w:r w:rsidRPr="002E1C47">
        <w:rPr>
          <w:rFonts w:asciiTheme="majorHAnsi" w:hAnsiTheme="majorHAnsi" w:cs="Arial"/>
          <w:sz w:val="24"/>
          <w:szCs w:val="24"/>
        </w:rPr>
        <w:t xml:space="preserve"> de Declaração de Atendimento aos Requisitos de Habilitação; </w:t>
      </w:r>
    </w:p>
    <w:p w:rsidR="001E524C" w:rsidRPr="002E1C47" w:rsidRDefault="001E524C" w:rsidP="009F4B92">
      <w:pPr>
        <w:autoSpaceDE w:val="0"/>
        <w:autoSpaceDN w:val="0"/>
        <w:adjustRightInd w:val="0"/>
        <w:jc w:val="both"/>
        <w:rPr>
          <w:rFonts w:asciiTheme="majorHAnsi" w:hAnsiTheme="majorHAnsi" w:cs="Arial"/>
          <w:sz w:val="24"/>
          <w:szCs w:val="24"/>
        </w:rPr>
      </w:pPr>
      <w:proofErr w:type="gramStart"/>
      <w:r w:rsidRPr="002E1C47">
        <w:rPr>
          <w:rFonts w:asciiTheme="majorHAnsi" w:hAnsiTheme="majorHAnsi" w:cs="Arial"/>
          <w:sz w:val="24"/>
          <w:szCs w:val="24"/>
        </w:rPr>
        <w:t>22.6 - Anexo VI – Modelo</w:t>
      </w:r>
      <w:proofErr w:type="gramEnd"/>
      <w:r w:rsidRPr="002E1C47">
        <w:rPr>
          <w:rFonts w:asciiTheme="majorHAnsi" w:hAnsiTheme="majorHAnsi" w:cs="Arial"/>
          <w:sz w:val="24"/>
          <w:szCs w:val="24"/>
        </w:rPr>
        <w:t xml:space="preserve"> de Declaração de ME ou EPP; </w:t>
      </w:r>
    </w:p>
    <w:p w:rsidR="007503A8" w:rsidRPr="002E1C47" w:rsidRDefault="007503A8" w:rsidP="009F4B92">
      <w:pPr>
        <w:autoSpaceDE w:val="0"/>
        <w:autoSpaceDN w:val="0"/>
        <w:adjustRightInd w:val="0"/>
        <w:jc w:val="both"/>
        <w:rPr>
          <w:rFonts w:asciiTheme="majorHAnsi" w:hAnsiTheme="majorHAnsi" w:cs="Arial"/>
          <w:sz w:val="24"/>
          <w:szCs w:val="24"/>
        </w:rPr>
      </w:pPr>
      <w:proofErr w:type="gramStart"/>
      <w:r w:rsidRPr="002E1C47">
        <w:rPr>
          <w:rFonts w:asciiTheme="majorHAnsi" w:hAnsiTheme="majorHAnsi" w:cs="Arial"/>
          <w:sz w:val="24"/>
          <w:szCs w:val="24"/>
        </w:rPr>
        <w:t>22.7 – Anexo VII – Modelo</w:t>
      </w:r>
      <w:proofErr w:type="gramEnd"/>
      <w:r w:rsidRPr="002E1C47">
        <w:rPr>
          <w:rFonts w:asciiTheme="majorHAnsi" w:hAnsiTheme="majorHAnsi" w:cs="Arial"/>
          <w:sz w:val="24"/>
          <w:szCs w:val="24"/>
        </w:rPr>
        <w:t xml:space="preserve"> de procuração</w:t>
      </w:r>
      <w:r w:rsidR="00D5385C" w:rsidRPr="002E1C47">
        <w:rPr>
          <w:rFonts w:asciiTheme="majorHAnsi" w:hAnsiTheme="majorHAnsi" w:cs="Arial"/>
          <w:sz w:val="24"/>
          <w:szCs w:val="24"/>
        </w:rPr>
        <w:t>.</w:t>
      </w:r>
    </w:p>
    <w:p w:rsidR="001E524C" w:rsidRPr="002E1C47" w:rsidRDefault="001E524C" w:rsidP="009F4B92">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t xml:space="preserve">23 - </w:t>
      </w:r>
      <w:r w:rsidRPr="002E1C47">
        <w:rPr>
          <w:rFonts w:asciiTheme="majorHAnsi" w:hAnsiTheme="majorHAnsi" w:cs="Arial"/>
          <w:b/>
          <w:bCs/>
          <w:sz w:val="24"/>
          <w:szCs w:val="24"/>
          <w:u w:val="single"/>
        </w:rPr>
        <w:t xml:space="preserve">DAS CONSIDERAÇÕES DE CARÁTER GERAL </w:t>
      </w:r>
    </w:p>
    <w:p w:rsidR="001E524C" w:rsidRPr="002E1C47" w:rsidRDefault="00610137"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2</w:t>
      </w:r>
      <w:r w:rsidR="001E524C" w:rsidRPr="002E1C47">
        <w:rPr>
          <w:rFonts w:asciiTheme="majorHAnsi" w:hAnsiTheme="majorHAnsi" w:cs="Arial"/>
          <w:sz w:val="24"/>
          <w:szCs w:val="24"/>
        </w:rPr>
        <w:t>3.1 - O esclarecimento de dúvidas e informações sobre o presente edital poderão ser requeridos, por escrito, inclusive por fax, através da linha telefônica n° (3</w:t>
      </w:r>
      <w:r w:rsidR="0071542E" w:rsidRPr="002E1C47">
        <w:rPr>
          <w:rFonts w:asciiTheme="majorHAnsi" w:hAnsiTheme="majorHAnsi" w:cs="Arial"/>
          <w:sz w:val="24"/>
          <w:szCs w:val="24"/>
        </w:rPr>
        <w:t>2</w:t>
      </w:r>
      <w:r w:rsidR="001E524C" w:rsidRPr="002E1C47">
        <w:rPr>
          <w:rFonts w:asciiTheme="majorHAnsi" w:hAnsiTheme="majorHAnsi" w:cs="Arial"/>
          <w:sz w:val="24"/>
          <w:szCs w:val="24"/>
        </w:rPr>
        <w:t xml:space="preserve">) </w:t>
      </w:r>
      <w:r w:rsidR="00D84269" w:rsidRPr="002E1C47">
        <w:rPr>
          <w:rFonts w:asciiTheme="majorHAnsi" w:hAnsiTheme="majorHAnsi" w:cs="Arial"/>
          <w:sz w:val="24"/>
          <w:szCs w:val="24"/>
        </w:rPr>
        <w:t>3292-1601</w:t>
      </w:r>
      <w:r w:rsidR="001E524C" w:rsidRPr="002E1C47">
        <w:rPr>
          <w:rFonts w:asciiTheme="majorHAnsi" w:hAnsiTheme="majorHAnsi" w:cs="Arial"/>
          <w:sz w:val="24"/>
          <w:szCs w:val="24"/>
        </w:rPr>
        <w:t xml:space="preserve">, da </w:t>
      </w:r>
      <w:r w:rsidR="001E524C"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001E524C" w:rsidRPr="002E1C47">
        <w:rPr>
          <w:rFonts w:asciiTheme="majorHAnsi" w:hAnsiTheme="majorHAnsi" w:cs="Arial"/>
          <w:sz w:val="24"/>
          <w:szCs w:val="24"/>
        </w:rPr>
        <w:t xml:space="preserve">, das </w:t>
      </w:r>
      <w:r w:rsidR="00E7028A" w:rsidRPr="002E1C47">
        <w:rPr>
          <w:rFonts w:asciiTheme="majorHAnsi" w:hAnsiTheme="majorHAnsi" w:cs="Arial"/>
          <w:sz w:val="24"/>
          <w:szCs w:val="24"/>
        </w:rPr>
        <w:t>08</w:t>
      </w:r>
      <w:r w:rsidR="001E524C" w:rsidRPr="002E1C47">
        <w:rPr>
          <w:rFonts w:asciiTheme="majorHAnsi" w:hAnsiTheme="majorHAnsi" w:cs="Arial"/>
          <w:sz w:val="24"/>
          <w:szCs w:val="24"/>
        </w:rPr>
        <w:t xml:space="preserve">h as </w:t>
      </w:r>
      <w:proofErr w:type="gramStart"/>
      <w:r w:rsidR="00E7028A" w:rsidRPr="002E1C47">
        <w:rPr>
          <w:rFonts w:asciiTheme="majorHAnsi" w:hAnsiTheme="majorHAnsi" w:cs="Arial"/>
          <w:sz w:val="24"/>
          <w:szCs w:val="24"/>
        </w:rPr>
        <w:t>11:</w:t>
      </w:r>
      <w:r w:rsidR="00D84269" w:rsidRPr="002E1C47">
        <w:rPr>
          <w:rFonts w:asciiTheme="majorHAnsi" w:hAnsiTheme="majorHAnsi" w:cs="Arial"/>
          <w:sz w:val="24"/>
          <w:szCs w:val="24"/>
        </w:rPr>
        <w:t>0</w:t>
      </w:r>
      <w:r w:rsidR="00E7028A" w:rsidRPr="002E1C47">
        <w:rPr>
          <w:rFonts w:asciiTheme="majorHAnsi" w:hAnsiTheme="majorHAnsi" w:cs="Arial"/>
          <w:sz w:val="24"/>
          <w:szCs w:val="24"/>
        </w:rPr>
        <w:t>0</w:t>
      </w:r>
      <w:proofErr w:type="gramEnd"/>
      <w:r w:rsidR="00E7028A" w:rsidRPr="002E1C47">
        <w:rPr>
          <w:rFonts w:asciiTheme="majorHAnsi" w:hAnsiTheme="majorHAnsi" w:cs="Arial"/>
          <w:sz w:val="24"/>
          <w:szCs w:val="24"/>
        </w:rPr>
        <w:t xml:space="preserve"> e 13</w:t>
      </w:r>
      <w:r w:rsidR="001E524C" w:rsidRPr="002E1C47">
        <w:rPr>
          <w:rFonts w:asciiTheme="majorHAnsi" w:hAnsiTheme="majorHAnsi" w:cs="Arial"/>
          <w:sz w:val="24"/>
          <w:szCs w:val="24"/>
        </w:rPr>
        <w:t>h</w:t>
      </w:r>
      <w:r w:rsidR="00E7028A" w:rsidRPr="002E1C47">
        <w:rPr>
          <w:rFonts w:asciiTheme="majorHAnsi" w:hAnsiTheme="majorHAnsi" w:cs="Arial"/>
          <w:sz w:val="24"/>
          <w:szCs w:val="24"/>
        </w:rPr>
        <w:t xml:space="preserve"> as 16h</w:t>
      </w:r>
      <w:r w:rsidR="001E524C" w:rsidRPr="002E1C47">
        <w:rPr>
          <w:rFonts w:asciiTheme="majorHAnsi" w:hAnsiTheme="majorHAnsi" w:cs="Arial"/>
          <w:sz w:val="24"/>
          <w:szCs w:val="24"/>
        </w:rPr>
        <w:t xml:space="preserve">, diariamente, exceto aos sábados, domingos e feriados, até dois dias úteis anteriores à data fixada neste edital para recebimento das propostas. </w:t>
      </w:r>
    </w:p>
    <w:p w:rsidR="001E524C" w:rsidRPr="002E1C47" w:rsidRDefault="001E524C" w:rsidP="009F4B92">
      <w:pPr>
        <w:jc w:val="both"/>
        <w:rPr>
          <w:rFonts w:asciiTheme="majorHAnsi" w:hAnsiTheme="majorHAnsi" w:cs="Arial"/>
          <w:sz w:val="24"/>
          <w:szCs w:val="24"/>
        </w:rPr>
      </w:pPr>
      <w:r w:rsidRPr="002E1C47">
        <w:rPr>
          <w:rFonts w:asciiTheme="majorHAnsi" w:hAnsiTheme="majorHAnsi" w:cs="Arial"/>
          <w:sz w:val="24"/>
          <w:szCs w:val="24"/>
        </w:rPr>
        <w:t xml:space="preserve">23.2 - As impugnações interpostas deverão ser entregues no Serviço de Protocolo da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 xml:space="preserve">, diariamente, exceto aos sábados, domingos </w:t>
      </w:r>
      <w:r w:rsidR="00D7472B" w:rsidRPr="002E1C47">
        <w:rPr>
          <w:rFonts w:asciiTheme="majorHAnsi" w:hAnsiTheme="majorHAnsi" w:cs="Arial"/>
          <w:sz w:val="24"/>
          <w:szCs w:val="24"/>
        </w:rPr>
        <w:t xml:space="preserve">e feriados, e serão dirigidas </w:t>
      </w:r>
      <w:r w:rsidR="003B5AC9" w:rsidRPr="002E1C47">
        <w:rPr>
          <w:rFonts w:asciiTheme="majorHAnsi" w:hAnsiTheme="majorHAnsi" w:cs="Arial"/>
          <w:sz w:val="24"/>
          <w:szCs w:val="24"/>
        </w:rPr>
        <w:t>ao</w:t>
      </w:r>
      <w:proofErr w:type="gramStart"/>
      <w:r w:rsidR="003B5AC9" w:rsidRPr="002E1C47">
        <w:rPr>
          <w:rFonts w:asciiTheme="majorHAnsi" w:hAnsiTheme="majorHAnsi" w:cs="Arial"/>
          <w:sz w:val="24"/>
          <w:szCs w:val="24"/>
        </w:rPr>
        <w:t xml:space="preserve"> </w:t>
      </w:r>
      <w:r w:rsidRPr="002E1C47">
        <w:rPr>
          <w:rFonts w:asciiTheme="majorHAnsi" w:hAnsiTheme="majorHAnsi" w:cs="Arial"/>
          <w:sz w:val="24"/>
          <w:szCs w:val="24"/>
        </w:rPr>
        <w:t xml:space="preserve"> </w:t>
      </w:r>
      <w:proofErr w:type="gramEnd"/>
      <w:r w:rsidRPr="002E1C47">
        <w:rPr>
          <w:rFonts w:asciiTheme="majorHAnsi" w:hAnsiTheme="majorHAnsi" w:cs="Arial"/>
          <w:sz w:val="24"/>
          <w:szCs w:val="24"/>
        </w:rPr>
        <w:t>Pregoeir</w:t>
      </w:r>
      <w:r w:rsidR="003B5AC9" w:rsidRPr="002E1C47">
        <w:rPr>
          <w:rFonts w:asciiTheme="majorHAnsi" w:hAnsiTheme="majorHAnsi" w:cs="Arial"/>
          <w:sz w:val="24"/>
          <w:szCs w:val="24"/>
        </w:rPr>
        <w:t>o</w:t>
      </w:r>
      <w:r w:rsidRPr="002E1C47">
        <w:rPr>
          <w:rFonts w:asciiTheme="majorHAnsi" w:hAnsiTheme="majorHAnsi" w:cs="Arial"/>
          <w:sz w:val="24"/>
          <w:szCs w:val="24"/>
        </w:rPr>
        <w:t xml:space="preserve">, até dois dias úteis anteriores à data fixada neste edital para recebimento das propostas.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23.3 - </w:t>
      </w:r>
      <w:proofErr w:type="gramStart"/>
      <w:r w:rsidRPr="002E1C47">
        <w:rPr>
          <w:rFonts w:asciiTheme="majorHAnsi" w:hAnsiTheme="majorHAnsi" w:cs="Arial"/>
          <w:sz w:val="24"/>
          <w:szCs w:val="24"/>
        </w:rPr>
        <w:t>Caberá</w:t>
      </w:r>
      <w:proofErr w:type="gramEnd"/>
      <w:r w:rsidRPr="002E1C47">
        <w:rPr>
          <w:rFonts w:asciiTheme="majorHAnsi" w:hAnsiTheme="majorHAnsi" w:cs="Arial"/>
          <w:sz w:val="24"/>
          <w:szCs w:val="24"/>
        </w:rPr>
        <w:t xml:space="preserve"> ao Pregoeiro responder, antes da realização da sessão, às impugnações interpostas pelas potenciais licitantes, com encaminhamento de cópia da resposta para todos os interessados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23.4 - O acompanhamento dos resultados das fases desta licitação, bem como dos pedidos de esclarecimentos e impugnações, poderá ser feito através do </w:t>
      </w:r>
      <w:r w:rsidRPr="002E1C47">
        <w:rPr>
          <w:rFonts w:asciiTheme="majorHAnsi" w:hAnsiTheme="majorHAnsi" w:cs="Arial"/>
          <w:i/>
          <w:iCs/>
          <w:sz w:val="24"/>
          <w:szCs w:val="24"/>
        </w:rPr>
        <w:t xml:space="preserve">e-mail </w:t>
      </w:r>
      <w:r w:rsidR="002E1C47">
        <w:rPr>
          <w:rFonts w:asciiTheme="majorHAnsi" w:hAnsiTheme="majorHAnsi"/>
          <w:sz w:val="24"/>
          <w:szCs w:val="24"/>
        </w:rPr>
        <w:t xml:space="preserve"> </w:t>
      </w:r>
      <w:hyperlink r:id="rId9" w:history="1">
        <w:r w:rsidR="002E1C47" w:rsidRPr="00E72CED">
          <w:rPr>
            <w:rStyle w:val="Hyperlink"/>
            <w:rFonts w:asciiTheme="majorHAnsi" w:hAnsiTheme="majorHAnsi"/>
            <w:sz w:val="24"/>
            <w:szCs w:val="24"/>
          </w:rPr>
          <w:t>licitacao@bomjardimdeminas.mg.gov.br</w:t>
        </w:r>
      </w:hyperlink>
      <w:r w:rsidR="002E1C47">
        <w:rPr>
          <w:rFonts w:asciiTheme="majorHAnsi" w:hAnsiTheme="majorHAnsi"/>
          <w:sz w:val="24"/>
          <w:szCs w:val="24"/>
        </w:rPr>
        <w:t xml:space="preserve"> </w:t>
      </w:r>
      <w:r w:rsidRPr="002E1C47">
        <w:rPr>
          <w:rFonts w:asciiTheme="majorHAnsi" w:hAnsiTheme="majorHAnsi" w:cs="Arial"/>
          <w:i/>
          <w:iCs/>
          <w:sz w:val="24"/>
          <w:szCs w:val="24"/>
        </w:rPr>
        <w:t xml:space="preserve">via fax ou no quadro de avisos da Prefeitura Municipal de </w:t>
      </w:r>
      <w:r w:rsidR="00983222" w:rsidRPr="002E1C47">
        <w:rPr>
          <w:rFonts w:asciiTheme="majorHAnsi" w:hAnsiTheme="majorHAnsi" w:cs="Arial"/>
          <w:i/>
          <w:iCs/>
          <w:sz w:val="24"/>
          <w:szCs w:val="24"/>
        </w:rPr>
        <w:t>Bom Jardim de Minas</w:t>
      </w:r>
      <w:r w:rsidRPr="002E1C47">
        <w:rPr>
          <w:rFonts w:asciiTheme="majorHAnsi" w:hAnsiTheme="majorHAnsi" w:cs="Arial"/>
          <w:i/>
          <w:iCs/>
          <w:sz w:val="24"/>
          <w:szCs w:val="24"/>
        </w:rPr>
        <w:t>.</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23.5 - É facultada ao pregoeiro e à autoridade superior, em qualquer fase da licitação, a promoção de diligência destinada a esclarecer ou a complementar a instrução do processo, inclusive para verificar a compatibilidade das especificações do objeto </w:t>
      </w:r>
      <w:r w:rsidRPr="002E1C47">
        <w:rPr>
          <w:rFonts w:asciiTheme="majorHAnsi" w:hAnsiTheme="majorHAnsi" w:cs="Arial"/>
          <w:sz w:val="24"/>
          <w:szCs w:val="24"/>
        </w:rPr>
        <w:lastRenderedPageBreak/>
        <w:t xml:space="preserve">ofertado diante dos requisitos previstos neste edital e seus anexos, vedada a inclusão posterior de documento ou informação que deveria constar originariamente da proposta ou da documentação de habilitação.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23.6 - A Administração poderá, a qualquer momento, revogar esta licitação por razões de interesse público decorrente de fato superveniente devidamente comprovado, ou anular o certame se constatado vício no seu processamento.</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23.7 - Ocorrendo a revogação ou anulação do certame, a decisão será publicada no mesmo veículo em que se deu a publicação do aviso inicial.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23.8 - Na contagem dos prazos estabelecidos neste edital, excluir-se-á o dia do início e incluir-se-á o do vencimento.</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 23.9 - Os casos omissos serão resolvidos pelo pregoeiro, com auxílio da equipe de apoio.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23.10 - 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 xml:space="preserve"> e as licitantes do certame elegem o foro do Município de </w:t>
      </w:r>
      <w:r w:rsidR="00983222" w:rsidRPr="002E1C47">
        <w:rPr>
          <w:rFonts w:asciiTheme="majorHAnsi" w:hAnsiTheme="majorHAnsi" w:cs="Arial"/>
          <w:sz w:val="24"/>
          <w:szCs w:val="24"/>
        </w:rPr>
        <w:t>Bom Jardim de Minas</w:t>
      </w:r>
      <w:r w:rsidRPr="002E1C47">
        <w:rPr>
          <w:rFonts w:asciiTheme="majorHAnsi" w:hAnsiTheme="majorHAnsi" w:cs="Arial"/>
          <w:sz w:val="24"/>
          <w:szCs w:val="24"/>
        </w:rPr>
        <w:t xml:space="preserve"> para dirimir qualquer questão controversa relacionada com o presente edital. </w:t>
      </w:r>
    </w:p>
    <w:p w:rsidR="001E524C" w:rsidRDefault="00983222"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Bom Jardim de Minas</w:t>
      </w:r>
      <w:r w:rsidR="001E524C" w:rsidRPr="002E1C47">
        <w:rPr>
          <w:rFonts w:asciiTheme="majorHAnsi" w:hAnsiTheme="majorHAnsi" w:cs="Arial"/>
          <w:sz w:val="24"/>
          <w:szCs w:val="24"/>
        </w:rPr>
        <w:t xml:space="preserve">, </w:t>
      </w:r>
      <w:r w:rsidR="00A767D6">
        <w:rPr>
          <w:rFonts w:asciiTheme="majorHAnsi" w:hAnsiTheme="majorHAnsi" w:cs="Arial"/>
          <w:sz w:val="24"/>
          <w:szCs w:val="24"/>
        </w:rPr>
        <w:t>16</w:t>
      </w:r>
      <w:r w:rsidR="00034475" w:rsidRPr="002E1C47">
        <w:rPr>
          <w:rFonts w:asciiTheme="majorHAnsi" w:hAnsiTheme="majorHAnsi" w:cs="Arial"/>
          <w:sz w:val="24"/>
          <w:szCs w:val="24"/>
        </w:rPr>
        <w:t xml:space="preserve"> de </w:t>
      </w:r>
      <w:r w:rsidR="002E1C47">
        <w:rPr>
          <w:rFonts w:asciiTheme="majorHAnsi" w:hAnsiTheme="majorHAnsi" w:cs="Arial"/>
          <w:sz w:val="24"/>
          <w:szCs w:val="24"/>
        </w:rPr>
        <w:t>janeiro de 2018</w:t>
      </w:r>
      <w:r w:rsidR="008A765D" w:rsidRPr="002E1C47">
        <w:rPr>
          <w:rFonts w:asciiTheme="majorHAnsi" w:hAnsiTheme="majorHAnsi" w:cs="Arial"/>
          <w:sz w:val="24"/>
          <w:szCs w:val="24"/>
        </w:rPr>
        <w:t>.</w:t>
      </w:r>
    </w:p>
    <w:p w:rsidR="002E1C47" w:rsidRDefault="002E1C47" w:rsidP="009F4B92">
      <w:pPr>
        <w:autoSpaceDE w:val="0"/>
        <w:autoSpaceDN w:val="0"/>
        <w:adjustRightInd w:val="0"/>
        <w:jc w:val="both"/>
        <w:rPr>
          <w:rFonts w:asciiTheme="majorHAnsi" w:hAnsiTheme="majorHAnsi" w:cs="Arial"/>
          <w:sz w:val="24"/>
          <w:szCs w:val="24"/>
        </w:rPr>
      </w:pPr>
    </w:p>
    <w:p w:rsidR="002E1C47" w:rsidRDefault="002E1C47" w:rsidP="009F4B92">
      <w:pPr>
        <w:autoSpaceDE w:val="0"/>
        <w:autoSpaceDN w:val="0"/>
        <w:adjustRightInd w:val="0"/>
        <w:jc w:val="both"/>
        <w:rPr>
          <w:rFonts w:asciiTheme="majorHAnsi" w:hAnsiTheme="majorHAnsi" w:cs="Arial"/>
          <w:sz w:val="24"/>
          <w:szCs w:val="24"/>
        </w:rPr>
      </w:pPr>
    </w:p>
    <w:p w:rsidR="002E1C47" w:rsidRDefault="002E1C47" w:rsidP="009F4B92">
      <w:pPr>
        <w:autoSpaceDE w:val="0"/>
        <w:autoSpaceDN w:val="0"/>
        <w:adjustRightInd w:val="0"/>
        <w:jc w:val="both"/>
        <w:rPr>
          <w:rFonts w:asciiTheme="majorHAnsi" w:hAnsiTheme="majorHAnsi" w:cs="Arial"/>
          <w:sz w:val="24"/>
          <w:szCs w:val="24"/>
        </w:rPr>
      </w:pPr>
    </w:p>
    <w:p w:rsidR="002E1C47" w:rsidRPr="002E1C47" w:rsidRDefault="002E1C47" w:rsidP="009F4B92">
      <w:pPr>
        <w:autoSpaceDE w:val="0"/>
        <w:autoSpaceDN w:val="0"/>
        <w:adjustRightInd w:val="0"/>
        <w:jc w:val="both"/>
        <w:rPr>
          <w:rFonts w:asciiTheme="majorHAnsi" w:hAnsiTheme="majorHAnsi" w:cs="Arial"/>
          <w:sz w:val="24"/>
          <w:szCs w:val="24"/>
        </w:rPr>
      </w:pPr>
    </w:p>
    <w:p w:rsidR="002E1C47" w:rsidRDefault="002E1C47" w:rsidP="009F4B92">
      <w:pPr>
        <w:autoSpaceDE w:val="0"/>
        <w:autoSpaceDN w:val="0"/>
        <w:adjustRightInd w:val="0"/>
        <w:jc w:val="center"/>
        <w:rPr>
          <w:rFonts w:asciiTheme="majorHAnsi" w:hAnsiTheme="majorHAnsi" w:cs="Arial"/>
          <w:sz w:val="24"/>
          <w:szCs w:val="24"/>
        </w:rPr>
      </w:pPr>
      <w:r>
        <w:rPr>
          <w:rFonts w:asciiTheme="majorHAnsi" w:hAnsiTheme="majorHAnsi" w:cs="Arial"/>
          <w:sz w:val="24"/>
          <w:szCs w:val="24"/>
        </w:rPr>
        <w:t>Danilo Pedro</w:t>
      </w:r>
      <w:bookmarkStart w:id="0" w:name="_GoBack"/>
      <w:bookmarkEnd w:id="0"/>
      <w:r>
        <w:rPr>
          <w:rFonts w:asciiTheme="majorHAnsi" w:hAnsiTheme="majorHAnsi" w:cs="Arial"/>
          <w:sz w:val="24"/>
          <w:szCs w:val="24"/>
        </w:rPr>
        <w:t>sa Carvalho</w:t>
      </w:r>
    </w:p>
    <w:p w:rsidR="001E524C" w:rsidRPr="002E1C47" w:rsidRDefault="001E524C" w:rsidP="009F4B92">
      <w:pPr>
        <w:autoSpaceDE w:val="0"/>
        <w:autoSpaceDN w:val="0"/>
        <w:adjustRightInd w:val="0"/>
        <w:jc w:val="center"/>
        <w:rPr>
          <w:rFonts w:asciiTheme="majorHAnsi" w:hAnsiTheme="majorHAnsi" w:cs="Arial"/>
          <w:sz w:val="24"/>
          <w:szCs w:val="24"/>
        </w:rPr>
      </w:pPr>
      <w:r w:rsidRPr="002E1C47">
        <w:rPr>
          <w:rFonts w:asciiTheme="majorHAnsi" w:hAnsiTheme="majorHAnsi" w:cs="Arial"/>
          <w:sz w:val="24"/>
          <w:szCs w:val="24"/>
        </w:rPr>
        <w:t>Pregoeir</w:t>
      </w:r>
      <w:r w:rsidR="00D84269" w:rsidRPr="002E1C47">
        <w:rPr>
          <w:rFonts w:asciiTheme="majorHAnsi" w:hAnsiTheme="majorHAnsi" w:cs="Arial"/>
          <w:sz w:val="24"/>
          <w:szCs w:val="24"/>
        </w:rPr>
        <w:t>o</w:t>
      </w:r>
    </w:p>
    <w:p w:rsidR="00220D2A" w:rsidRDefault="00220D2A" w:rsidP="009F4B92">
      <w:pPr>
        <w:autoSpaceDE w:val="0"/>
        <w:autoSpaceDN w:val="0"/>
        <w:adjustRightInd w:val="0"/>
        <w:jc w:val="center"/>
        <w:rPr>
          <w:rFonts w:asciiTheme="majorHAnsi" w:hAnsiTheme="majorHAnsi" w:cs="Arial"/>
          <w:sz w:val="24"/>
          <w:szCs w:val="24"/>
        </w:rPr>
      </w:pPr>
    </w:p>
    <w:p w:rsidR="00A767D6" w:rsidRDefault="00A767D6" w:rsidP="009F4B92">
      <w:pPr>
        <w:autoSpaceDE w:val="0"/>
        <w:autoSpaceDN w:val="0"/>
        <w:adjustRightInd w:val="0"/>
        <w:jc w:val="center"/>
        <w:rPr>
          <w:rFonts w:asciiTheme="majorHAnsi" w:hAnsiTheme="majorHAnsi" w:cs="Arial"/>
          <w:sz w:val="24"/>
          <w:szCs w:val="24"/>
        </w:rPr>
      </w:pPr>
    </w:p>
    <w:p w:rsidR="00A767D6" w:rsidRDefault="00A767D6" w:rsidP="009F4B92">
      <w:pPr>
        <w:autoSpaceDE w:val="0"/>
        <w:autoSpaceDN w:val="0"/>
        <w:adjustRightInd w:val="0"/>
        <w:jc w:val="center"/>
        <w:rPr>
          <w:rFonts w:asciiTheme="majorHAnsi" w:hAnsiTheme="majorHAnsi" w:cs="Arial"/>
          <w:sz w:val="24"/>
          <w:szCs w:val="24"/>
        </w:rPr>
      </w:pPr>
    </w:p>
    <w:p w:rsidR="00A767D6" w:rsidRDefault="00A767D6" w:rsidP="009F4B92">
      <w:pPr>
        <w:autoSpaceDE w:val="0"/>
        <w:autoSpaceDN w:val="0"/>
        <w:adjustRightInd w:val="0"/>
        <w:jc w:val="center"/>
        <w:rPr>
          <w:rFonts w:asciiTheme="majorHAnsi" w:hAnsiTheme="majorHAnsi" w:cs="Arial"/>
          <w:sz w:val="24"/>
          <w:szCs w:val="24"/>
        </w:rPr>
      </w:pPr>
    </w:p>
    <w:p w:rsidR="00A767D6" w:rsidRDefault="00A767D6" w:rsidP="009F4B92">
      <w:pPr>
        <w:autoSpaceDE w:val="0"/>
        <w:autoSpaceDN w:val="0"/>
        <w:adjustRightInd w:val="0"/>
        <w:jc w:val="center"/>
        <w:rPr>
          <w:rFonts w:asciiTheme="majorHAnsi" w:hAnsiTheme="majorHAnsi" w:cs="Arial"/>
          <w:sz w:val="24"/>
          <w:szCs w:val="24"/>
        </w:rPr>
      </w:pPr>
    </w:p>
    <w:p w:rsidR="00A767D6" w:rsidRPr="002E1C47" w:rsidRDefault="00A767D6" w:rsidP="009F4B92">
      <w:pPr>
        <w:autoSpaceDE w:val="0"/>
        <w:autoSpaceDN w:val="0"/>
        <w:adjustRightInd w:val="0"/>
        <w:jc w:val="center"/>
        <w:rPr>
          <w:rFonts w:asciiTheme="majorHAnsi" w:hAnsiTheme="majorHAnsi" w:cs="Arial"/>
          <w:sz w:val="24"/>
          <w:szCs w:val="24"/>
        </w:rPr>
        <w:sectPr w:rsidR="00A767D6" w:rsidRPr="002E1C47" w:rsidSect="00A32766">
          <w:headerReference w:type="default" r:id="rId10"/>
          <w:footerReference w:type="default" r:id="rId11"/>
          <w:pgSz w:w="11907" w:h="16840" w:code="9"/>
          <w:pgMar w:top="1392" w:right="1134" w:bottom="1134" w:left="1701" w:header="720" w:footer="720" w:gutter="0"/>
          <w:cols w:space="720"/>
        </w:sectPr>
      </w:pPr>
    </w:p>
    <w:p w:rsidR="00A767D6" w:rsidRDefault="00A767D6" w:rsidP="009F4B92">
      <w:pPr>
        <w:autoSpaceDE w:val="0"/>
        <w:autoSpaceDN w:val="0"/>
        <w:adjustRightInd w:val="0"/>
        <w:jc w:val="center"/>
        <w:rPr>
          <w:rFonts w:asciiTheme="majorHAnsi" w:hAnsiTheme="majorHAnsi" w:cs="Trebuchet MS"/>
          <w:b/>
          <w:bCs/>
          <w:color w:val="000000"/>
          <w:sz w:val="24"/>
          <w:szCs w:val="24"/>
        </w:rPr>
      </w:pPr>
    </w:p>
    <w:p w:rsidR="00A767D6" w:rsidRDefault="00A767D6" w:rsidP="009F4B92">
      <w:pPr>
        <w:autoSpaceDE w:val="0"/>
        <w:autoSpaceDN w:val="0"/>
        <w:adjustRightInd w:val="0"/>
        <w:jc w:val="center"/>
        <w:rPr>
          <w:rFonts w:asciiTheme="majorHAnsi" w:hAnsiTheme="majorHAnsi" w:cs="Trebuchet MS"/>
          <w:b/>
          <w:bCs/>
          <w:color w:val="000000"/>
          <w:sz w:val="24"/>
          <w:szCs w:val="24"/>
        </w:rPr>
      </w:pPr>
    </w:p>
    <w:p w:rsidR="001E524C" w:rsidRPr="002E1C47" w:rsidRDefault="001E524C" w:rsidP="009F4B92">
      <w:pPr>
        <w:autoSpaceDE w:val="0"/>
        <w:autoSpaceDN w:val="0"/>
        <w:adjustRightInd w:val="0"/>
        <w:jc w:val="center"/>
        <w:rPr>
          <w:rFonts w:asciiTheme="majorHAnsi" w:hAnsiTheme="majorHAnsi" w:cs="Trebuchet MS"/>
          <w:b/>
          <w:bCs/>
          <w:color w:val="000000"/>
          <w:sz w:val="24"/>
          <w:szCs w:val="24"/>
        </w:rPr>
      </w:pPr>
      <w:r w:rsidRPr="002E1C47">
        <w:rPr>
          <w:rFonts w:asciiTheme="majorHAnsi" w:hAnsiTheme="majorHAnsi" w:cs="Trebuchet MS"/>
          <w:b/>
          <w:bCs/>
          <w:color w:val="000000"/>
          <w:sz w:val="24"/>
          <w:szCs w:val="24"/>
        </w:rPr>
        <w:t>ANEXO I</w:t>
      </w:r>
    </w:p>
    <w:p w:rsidR="002F03FA" w:rsidRPr="002E1C47" w:rsidRDefault="002F03FA" w:rsidP="009F4B92">
      <w:pPr>
        <w:autoSpaceDE w:val="0"/>
        <w:autoSpaceDN w:val="0"/>
        <w:adjustRightInd w:val="0"/>
        <w:jc w:val="center"/>
        <w:rPr>
          <w:rFonts w:asciiTheme="majorHAnsi" w:hAnsiTheme="majorHAnsi" w:cs="Trebuchet MS"/>
          <w:b/>
          <w:bCs/>
          <w:color w:val="000000"/>
          <w:sz w:val="24"/>
          <w:szCs w:val="24"/>
        </w:rPr>
      </w:pPr>
      <w:r w:rsidRPr="002E1C47">
        <w:rPr>
          <w:rFonts w:asciiTheme="majorHAnsi" w:hAnsiTheme="majorHAnsi" w:cs="Trebuchet MS"/>
          <w:b/>
          <w:bCs/>
          <w:color w:val="000000"/>
          <w:sz w:val="24"/>
          <w:szCs w:val="24"/>
        </w:rPr>
        <w:t>MODELO DE PROPOSTA COMERCIAL</w:t>
      </w:r>
    </w:p>
    <w:p w:rsidR="002F03FA" w:rsidRPr="002E1C47" w:rsidRDefault="002F03FA" w:rsidP="009F4B92">
      <w:pPr>
        <w:autoSpaceDE w:val="0"/>
        <w:autoSpaceDN w:val="0"/>
        <w:adjustRightInd w:val="0"/>
        <w:rPr>
          <w:rFonts w:asciiTheme="majorHAnsi" w:hAnsiTheme="majorHAnsi" w:cs="Arial"/>
          <w:b/>
          <w:bCs/>
          <w:sz w:val="24"/>
          <w:szCs w:val="24"/>
        </w:rPr>
      </w:pPr>
      <w:r w:rsidRPr="002E1C47">
        <w:rPr>
          <w:rFonts w:asciiTheme="majorHAnsi" w:hAnsiTheme="majorHAnsi" w:cs="Arial"/>
          <w:b/>
          <w:bCs/>
          <w:color w:val="000000"/>
          <w:sz w:val="24"/>
          <w:szCs w:val="24"/>
        </w:rPr>
        <w:t xml:space="preserve">PROCESSO </w:t>
      </w:r>
      <w:r w:rsidRPr="002E1C47">
        <w:rPr>
          <w:rFonts w:asciiTheme="majorHAnsi" w:hAnsiTheme="majorHAnsi" w:cs="Arial"/>
          <w:b/>
          <w:bCs/>
          <w:sz w:val="24"/>
          <w:szCs w:val="24"/>
        </w:rPr>
        <w:t xml:space="preserve">LICITATÓRIO </w:t>
      </w:r>
      <w:r w:rsidR="00AF3676" w:rsidRPr="002E1C47">
        <w:rPr>
          <w:rFonts w:asciiTheme="majorHAnsi" w:hAnsiTheme="majorHAnsi" w:cs="Arial"/>
          <w:b/>
          <w:bCs/>
          <w:sz w:val="24"/>
          <w:szCs w:val="24"/>
        </w:rPr>
        <w:t>0</w:t>
      </w:r>
      <w:r w:rsidR="00C60443" w:rsidRPr="002E1C47">
        <w:rPr>
          <w:rFonts w:asciiTheme="majorHAnsi" w:hAnsiTheme="majorHAnsi" w:cs="Arial"/>
          <w:b/>
          <w:bCs/>
          <w:sz w:val="24"/>
          <w:szCs w:val="24"/>
        </w:rPr>
        <w:t>02/2018</w:t>
      </w:r>
    </w:p>
    <w:p w:rsidR="002F03FA" w:rsidRPr="002E1C47" w:rsidRDefault="002F03FA" w:rsidP="009F4B92">
      <w:pPr>
        <w:autoSpaceDE w:val="0"/>
        <w:autoSpaceDN w:val="0"/>
        <w:adjustRightInd w:val="0"/>
        <w:rPr>
          <w:rFonts w:asciiTheme="majorHAnsi" w:hAnsiTheme="majorHAnsi" w:cs="Arial"/>
          <w:sz w:val="24"/>
          <w:szCs w:val="24"/>
        </w:rPr>
      </w:pPr>
      <w:r w:rsidRPr="002E1C47">
        <w:rPr>
          <w:rFonts w:asciiTheme="majorHAnsi" w:hAnsiTheme="majorHAnsi" w:cs="Arial"/>
          <w:b/>
          <w:bCs/>
          <w:sz w:val="24"/>
          <w:szCs w:val="24"/>
        </w:rPr>
        <w:t xml:space="preserve">PREGÃO PRESENCIAL PARA REGISTRO DE PREÇOS N° </w:t>
      </w:r>
      <w:r w:rsidR="00AF3676" w:rsidRPr="002E1C47">
        <w:rPr>
          <w:rFonts w:asciiTheme="majorHAnsi" w:hAnsiTheme="majorHAnsi" w:cs="Arial"/>
          <w:b/>
          <w:bCs/>
          <w:sz w:val="24"/>
          <w:szCs w:val="24"/>
        </w:rPr>
        <w:t>0</w:t>
      </w:r>
      <w:r w:rsidR="00C60443" w:rsidRPr="002E1C47">
        <w:rPr>
          <w:rFonts w:asciiTheme="majorHAnsi" w:hAnsiTheme="majorHAnsi" w:cs="Arial"/>
          <w:b/>
          <w:bCs/>
          <w:sz w:val="24"/>
          <w:szCs w:val="24"/>
        </w:rPr>
        <w:t>02/2018</w:t>
      </w:r>
    </w:p>
    <w:p w:rsidR="001E524C" w:rsidRPr="002E1C47" w:rsidRDefault="001E524C" w:rsidP="009F4B92">
      <w:pPr>
        <w:autoSpaceDE w:val="0"/>
        <w:autoSpaceDN w:val="0"/>
        <w:adjustRightInd w:val="0"/>
        <w:jc w:val="both"/>
        <w:rPr>
          <w:rFonts w:asciiTheme="majorHAnsi" w:hAnsiTheme="majorHAnsi"/>
          <w:color w:val="000000"/>
          <w:sz w:val="24"/>
          <w:szCs w:val="24"/>
        </w:rPr>
      </w:pPr>
      <w:r w:rsidRPr="002E1C47">
        <w:rPr>
          <w:rFonts w:asciiTheme="majorHAnsi" w:hAnsiTheme="majorHAnsi"/>
          <w:sz w:val="24"/>
          <w:szCs w:val="24"/>
        </w:rPr>
        <w:t xml:space="preserve"> </w:t>
      </w:r>
      <w:r w:rsidRPr="002E1C47">
        <w:rPr>
          <w:rFonts w:asciiTheme="majorHAnsi" w:hAnsiTheme="majorHAnsi"/>
          <w:color w:val="000000"/>
          <w:sz w:val="24"/>
          <w:szCs w:val="24"/>
        </w:rPr>
        <w:t xml:space="preserve">A firma abaixo se propõe </w:t>
      </w:r>
      <w:r w:rsidRPr="002E1C47">
        <w:rPr>
          <w:rFonts w:asciiTheme="majorHAnsi" w:hAnsiTheme="majorHAnsi"/>
          <w:b/>
          <w:bCs/>
          <w:color w:val="000000"/>
          <w:sz w:val="24"/>
          <w:szCs w:val="24"/>
          <w:u w:val="single"/>
        </w:rPr>
        <w:t>a executar o objeto deste edital, conforme discriminado no Termo de Referência – Anexo II</w:t>
      </w:r>
      <w:r w:rsidRPr="002E1C47">
        <w:rPr>
          <w:rFonts w:asciiTheme="majorHAnsi" w:hAnsiTheme="majorHAnsi"/>
          <w:color w:val="000000"/>
          <w:sz w:val="24"/>
          <w:szCs w:val="24"/>
        </w:rPr>
        <w:t xml:space="preserve">, pelos preços e condições assinalados na presente, obedecendo rigorosamente às disposições da legislação competente. </w:t>
      </w:r>
    </w:p>
    <w:tbl>
      <w:tblPr>
        <w:tblW w:w="86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460"/>
        <w:gridCol w:w="960"/>
        <w:gridCol w:w="960"/>
        <w:gridCol w:w="960"/>
        <w:gridCol w:w="1300"/>
      </w:tblGrid>
      <w:tr w:rsidR="0063599D" w:rsidRPr="0063599D" w:rsidTr="0063599D">
        <w:trPr>
          <w:trHeight w:val="645"/>
        </w:trPr>
        <w:tc>
          <w:tcPr>
            <w:tcW w:w="960" w:type="dxa"/>
            <w:shd w:val="clear" w:color="auto" w:fill="auto"/>
            <w:vAlign w:val="center"/>
            <w:hideMark/>
          </w:tcPr>
          <w:p w:rsidR="0063599D" w:rsidRPr="0063599D" w:rsidRDefault="0063599D" w:rsidP="0063599D">
            <w:pPr>
              <w:spacing w:after="0" w:line="240" w:lineRule="auto"/>
              <w:rPr>
                <w:rFonts w:ascii="Cambria" w:eastAsia="Times New Roman" w:hAnsi="Cambria" w:cs="Calibri"/>
                <w:sz w:val="24"/>
                <w:szCs w:val="24"/>
                <w:lang w:eastAsia="pt-BR"/>
              </w:rPr>
            </w:pPr>
            <w:r w:rsidRPr="0063599D">
              <w:rPr>
                <w:rFonts w:ascii="Cambria" w:eastAsia="Times New Roman" w:hAnsi="Cambria" w:cs="Calibri"/>
                <w:sz w:val="24"/>
                <w:szCs w:val="24"/>
                <w:lang w:eastAsia="pt-BR"/>
              </w:rPr>
              <w:t xml:space="preserve">N° ITEM </w:t>
            </w:r>
          </w:p>
        </w:tc>
        <w:tc>
          <w:tcPr>
            <w:tcW w:w="34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000000"/>
                <w:sz w:val="24"/>
                <w:szCs w:val="24"/>
                <w:lang w:eastAsia="pt-BR"/>
              </w:rPr>
            </w:pPr>
            <w:r w:rsidRPr="0063599D">
              <w:rPr>
                <w:rFonts w:ascii="Cambria" w:eastAsia="Times New Roman" w:hAnsi="Cambria" w:cs="Calibri"/>
                <w:color w:val="000000"/>
                <w:sz w:val="24"/>
                <w:szCs w:val="24"/>
                <w:lang w:eastAsia="pt-BR"/>
              </w:rPr>
              <w:t>DESCRIÇÃO</w:t>
            </w:r>
          </w:p>
        </w:tc>
        <w:tc>
          <w:tcPr>
            <w:tcW w:w="9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000000"/>
                <w:sz w:val="24"/>
                <w:szCs w:val="24"/>
                <w:lang w:eastAsia="pt-BR"/>
              </w:rPr>
            </w:pPr>
            <w:r w:rsidRPr="0063599D">
              <w:rPr>
                <w:rFonts w:ascii="Cambria" w:eastAsia="Times New Roman" w:hAnsi="Cambria" w:cs="Calibri"/>
                <w:color w:val="000000"/>
                <w:sz w:val="24"/>
                <w:szCs w:val="24"/>
                <w:lang w:eastAsia="pt-BR"/>
              </w:rPr>
              <w:t>QUANT.</w:t>
            </w:r>
          </w:p>
        </w:tc>
        <w:tc>
          <w:tcPr>
            <w:tcW w:w="960" w:type="dxa"/>
            <w:vAlign w:val="center"/>
          </w:tcPr>
          <w:p w:rsidR="0063599D" w:rsidRPr="0063599D" w:rsidRDefault="0063599D" w:rsidP="0063599D">
            <w:pPr>
              <w:spacing w:after="0" w:line="240" w:lineRule="auto"/>
              <w:jc w:val="center"/>
              <w:rPr>
                <w:rFonts w:ascii="Cambria" w:eastAsia="Times New Roman" w:hAnsi="Cambria" w:cs="Calibri"/>
                <w:color w:val="000000"/>
                <w:sz w:val="24"/>
                <w:szCs w:val="24"/>
                <w:lang w:eastAsia="pt-BR"/>
              </w:rPr>
            </w:pPr>
            <w:r>
              <w:rPr>
                <w:rFonts w:ascii="Cambria" w:eastAsia="Times New Roman" w:hAnsi="Cambria" w:cs="Calibri"/>
                <w:color w:val="000000"/>
                <w:sz w:val="24"/>
                <w:szCs w:val="24"/>
                <w:lang w:eastAsia="pt-BR"/>
              </w:rPr>
              <w:t>MARCA</w:t>
            </w:r>
          </w:p>
        </w:tc>
        <w:tc>
          <w:tcPr>
            <w:tcW w:w="9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000000"/>
                <w:sz w:val="24"/>
                <w:szCs w:val="24"/>
                <w:lang w:eastAsia="pt-BR"/>
              </w:rPr>
            </w:pPr>
            <w:r w:rsidRPr="0063599D">
              <w:rPr>
                <w:rFonts w:ascii="Cambria" w:eastAsia="Times New Roman" w:hAnsi="Cambria" w:cs="Calibri"/>
                <w:color w:val="000000"/>
                <w:sz w:val="24"/>
                <w:szCs w:val="24"/>
                <w:lang w:eastAsia="pt-BR"/>
              </w:rPr>
              <w:t>VALOR UNIT.</w:t>
            </w:r>
          </w:p>
        </w:tc>
        <w:tc>
          <w:tcPr>
            <w:tcW w:w="130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000000"/>
                <w:sz w:val="24"/>
                <w:szCs w:val="24"/>
                <w:lang w:eastAsia="pt-BR"/>
              </w:rPr>
            </w:pPr>
            <w:r w:rsidRPr="0063599D">
              <w:rPr>
                <w:rFonts w:ascii="Cambria" w:eastAsia="Times New Roman" w:hAnsi="Cambria" w:cs="Calibri"/>
                <w:color w:val="000000"/>
                <w:sz w:val="24"/>
                <w:szCs w:val="24"/>
                <w:lang w:eastAsia="pt-BR"/>
              </w:rPr>
              <w:t>VALOR TOTAL</w:t>
            </w:r>
          </w:p>
        </w:tc>
      </w:tr>
      <w:tr w:rsidR="0063599D" w:rsidRPr="0063599D" w:rsidTr="0063599D">
        <w:trPr>
          <w:trHeight w:val="960"/>
        </w:trPr>
        <w:tc>
          <w:tcPr>
            <w:tcW w:w="960" w:type="dxa"/>
            <w:shd w:val="clear" w:color="auto" w:fill="auto"/>
            <w:vAlign w:val="center"/>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1</w:t>
            </w:r>
            <w:proofErr w:type="gramEnd"/>
          </w:p>
        </w:tc>
        <w:tc>
          <w:tcPr>
            <w:tcW w:w="34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Colagem de Pneus de Carrinho de </w:t>
            </w:r>
            <w:proofErr w:type="spellStart"/>
            <w:r w:rsidRPr="0063599D">
              <w:rPr>
                <w:rFonts w:ascii="Cambria" w:eastAsia="Times New Roman" w:hAnsi="Cambria" w:cs="Calibri"/>
                <w:color w:val="222222"/>
                <w:sz w:val="24"/>
                <w:szCs w:val="24"/>
                <w:lang w:eastAsia="pt-BR"/>
              </w:rPr>
              <w:t>Mão_Serviço</w:t>
            </w:r>
            <w:proofErr w:type="spellEnd"/>
          </w:p>
        </w:tc>
        <w:tc>
          <w:tcPr>
            <w:tcW w:w="960" w:type="dxa"/>
            <w:shd w:val="clear" w:color="auto" w:fill="auto"/>
            <w:vAlign w:val="center"/>
            <w:hideMark/>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100</w:t>
            </w:r>
          </w:p>
        </w:tc>
        <w:tc>
          <w:tcPr>
            <w:tcW w:w="960" w:type="dxa"/>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96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130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r>
      <w:tr w:rsidR="0063599D" w:rsidRPr="0063599D" w:rsidTr="0063599D">
        <w:trPr>
          <w:trHeight w:val="1275"/>
        </w:trPr>
        <w:tc>
          <w:tcPr>
            <w:tcW w:w="960" w:type="dxa"/>
            <w:shd w:val="clear" w:color="auto" w:fill="auto"/>
            <w:vAlign w:val="center"/>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2</w:t>
            </w:r>
            <w:proofErr w:type="gramEnd"/>
          </w:p>
        </w:tc>
        <w:tc>
          <w:tcPr>
            <w:tcW w:w="34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Colagem de Pneus dos Veículos Leves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100</w:t>
            </w:r>
          </w:p>
        </w:tc>
        <w:tc>
          <w:tcPr>
            <w:tcW w:w="960" w:type="dxa"/>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96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130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r>
      <w:tr w:rsidR="0063599D" w:rsidRPr="0063599D" w:rsidTr="0063599D">
        <w:trPr>
          <w:trHeight w:val="1275"/>
        </w:trPr>
        <w:tc>
          <w:tcPr>
            <w:tcW w:w="960" w:type="dxa"/>
            <w:shd w:val="clear" w:color="auto" w:fill="auto"/>
            <w:vAlign w:val="center"/>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3</w:t>
            </w:r>
            <w:proofErr w:type="gramEnd"/>
          </w:p>
        </w:tc>
        <w:tc>
          <w:tcPr>
            <w:tcW w:w="34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Colagem de Pneus dos Veículos Médios (Kombi e Van)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80</w:t>
            </w:r>
          </w:p>
        </w:tc>
        <w:tc>
          <w:tcPr>
            <w:tcW w:w="960" w:type="dxa"/>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96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130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r>
      <w:tr w:rsidR="0063599D" w:rsidRPr="0063599D" w:rsidTr="0063599D">
        <w:trPr>
          <w:trHeight w:val="1275"/>
        </w:trPr>
        <w:tc>
          <w:tcPr>
            <w:tcW w:w="960" w:type="dxa"/>
            <w:shd w:val="clear" w:color="auto" w:fill="auto"/>
            <w:vAlign w:val="center"/>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4</w:t>
            </w:r>
            <w:proofErr w:type="gramEnd"/>
          </w:p>
        </w:tc>
        <w:tc>
          <w:tcPr>
            <w:tcW w:w="3460" w:type="dxa"/>
            <w:shd w:val="clear" w:color="000000" w:fill="FFFFFF"/>
            <w:vAlign w:val="center"/>
            <w:hideMark/>
          </w:tcPr>
          <w:p w:rsidR="0063599D" w:rsidRPr="0063599D" w:rsidRDefault="0063599D" w:rsidP="0063599D">
            <w:pPr>
              <w:spacing w:after="0" w:line="240" w:lineRule="auto"/>
              <w:rPr>
                <w:rFonts w:ascii="Cambria" w:eastAsia="Times New Roman" w:hAnsi="Cambria" w:cs="Calibri"/>
                <w:color w:val="363636"/>
                <w:sz w:val="24"/>
                <w:szCs w:val="24"/>
                <w:lang w:eastAsia="pt-BR"/>
              </w:rPr>
            </w:pPr>
            <w:proofErr w:type="spellStart"/>
            <w:proofErr w:type="gramStart"/>
            <w:r w:rsidRPr="0063599D">
              <w:rPr>
                <w:rFonts w:ascii="Cambria" w:eastAsia="Times New Roman" w:hAnsi="Cambria" w:cs="Calibri"/>
                <w:color w:val="363636"/>
                <w:sz w:val="24"/>
                <w:szCs w:val="24"/>
                <w:lang w:eastAsia="pt-BR"/>
              </w:rPr>
              <w:t>BORRACHARIA_Serviços</w:t>
            </w:r>
            <w:proofErr w:type="spellEnd"/>
            <w:proofErr w:type="gramEnd"/>
            <w:r w:rsidRPr="0063599D">
              <w:rPr>
                <w:rFonts w:ascii="Cambria" w:eastAsia="Times New Roman" w:hAnsi="Cambria" w:cs="Calibri"/>
                <w:color w:val="363636"/>
                <w:sz w:val="24"/>
                <w:szCs w:val="24"/>
                <w:lang w:eastAsia="pt-BR"/>
              </w:rPr>
              <w:t xml:space="preserve"> colagem de pneus dos veículos pesados (caminhão e ônibus) da frota </w:t>
            </w:r>
            <w:proofErr w:type="spellStart"/>
            <w:r w:rsidRPr="0063599D">
              <w:rPr>
                <w:rFonts w:ascii="Cambria" w:eastAsia="Times New Roman" w:hAnsi="Cambria" w:cs="Calibri"/>
                <w:color w:val="363636"/>
                <w:sz w:val="24"/>
                <w:szCs w:val="24"/>
                <w:lang w:eastAsia="pt-BR"/>
              </w:rPr>
              <w:t>Municipal_Serviço</w:t>
            </w:r>
            <w:proofErr w:type="spellEnd"/>
          </w:p>
        </w:tc>
        <w:tc>
          <w:tcPr>
            <w:tcW w:w="960" w:type="dxa"/>
            <w:shd w:val="clear" w:color="000000" w:fill="FFFFFF"/>
            <w:vAlign w:val="center"/>
            <w:hideMark/>
          </w:tcPr>
          <w:p w:rsidR="0063599D" w:rsidRPr="0063599D" w:rsidRDefault="0063599D" w:rsidP="0063599D">
            <w:pPr>
              <w:spacing w:after="0" w:line="240" w:lineRule="auto"/>
              <w:jc w:val="right"/>
              <w:rPr>
                <w:rFonts w:ascii="Cambria" w:eastAsia="Times New Roman" w:hAnsi="Cambria" w:cs="Calibri"/>
                <w:color w:val="363636"/>
                <w:sz w:val="24"/>
                <w:szCs w:val="24"/>
                <w:lang w:eastAsia="pt-BR"/>
              </w:rPr>
            </w:pPr>
            <w:r w:rsidRPr="0063599D">
              <w:rPr>
                <w:rFonts w:ascii="Cambria" w:eastAsia="Times New Roman" w:hAnsi="Cambria" w:cs="Calibri"/>
                <w:color w:val="363636"/>
                <w:sz w:val="24"/>
                <w:szCs w:val="24"/>
                <w:lang w:eastAsia="pt-BR"/>
              </w:rPr>
              <w:t>100</w:t>
            </w:r>
          </w:p>
        </w:tc>
        <w:tc>
          <w:tcPr>
            <w:tcW w:w="960" w:type="dxa"/>
            <w:shd w:val="clear" w:color="000000" w:fill="FFFFFF"/>
          </w:tcPr>
          <w:p w:rsidR="0063599D" w:rsidRPr="0063599D" w:rsidRDefault="0063599D" w:rsidP="0063599D">
            <w:pPr>
              <w:spacing w:after="0" w:line="240" w:lineRule="auto"/>
              <w:jc w:val="right"/>
              <w:rPr>
                <w:rFonts w:ascii="Cambria" w:eastAsia="Times New Roman" w:hAnsi="Cambria" w:cs="Calibri"/>
                <w:color w:val="363636"/>
                <w:sz w:val="24"/>
                <w:szCs w:val="24"/>
                <w:lang w:eastAsia="pt-BR"/>
              </w:rPr>
            </w:pPr>
          </w:p>
        </w:tc>
        <w:tc>
          <w:tcPr>
            <w:tcW w:w="960" w:type="dxa"/>
            <w:shd w:val="clear" w:color="000000" w:fill="FFFFFF"/>
            <w:vAlign w:val="center"/>
          </w:tcPr>
          <w:p w:rsidR="0063599D" w:rsidRPr="0063599D" w:rsidRDefault="0063599D" w:rsidP="0063599D">
            <w:pPr>
              <w:spacing w:after="0" w:line="240" w:lineRule="auto"/>
              <w:jc w:val="right"/>
              <w:rPr>
                <w:rFonts w:ascii="Cambria" w:eastAsia="Times New Roman" w:hAnsi="Cambria" w:cs="Calibri"/>
                <w:color w:val="363636"/>
                <w:sz w:val="24"/>
                <w:szCs w:val="24"/>
                <w:lang w:eastAsia="pt-BR"/>
              </w:rPr>
            </w:pPr>
          </w:p>
        </w:tc>
        <w:tc>
          <w:tcPr>
            <w:tcW w:w="1300" w:type="dxa"/>
            <w:shd w:val="clear" w:color="000000" w:fill="FFFFFF"/>
            <w:vAlign w:val="center"/>
          </w:tcPr>
          <w:p w:rsidR="0063599D" w:rsidRPr="0063599D" w:rsidRDefault="0063599D" w:rsidP="0063599D">
            <w:pPr>
              <w:spacing w:after="0" w:line="240" w:lineRule="auto"/>
              <w:jc w:val="right"/>
              <w:rPr>
                <w:rFonts w:ascii="Cambria" w:eastAsia="Times New Roman" w:hAnsi="Cambria" w:cs="Calibri"/>
                <w:color w:val="363636"/>
                <w:sz w:val="24"/>
                <w:szCs w:val="24"/>
                <w:lang w:eastAsia="pt-BR"/>
              </w:rPr>
            </w:pPr>
          </w:p>
        </w:tc>
      </w:tr>
      <w:tr w:rsidR="0063599D" w:rsidRPr="0063599D" w:rsidTr="0063599D">
        <w:trPr>
          <w:trHeight w:val="1590"/>
        </w:trPr>
        <w:tc>
          <w:tcPr>
            <w:tcW w:w="960" w:type="dxa"/>
            <w:shd w:val="clear" w:color="auto" w:fill="auto"/>
            <w:vAlign w:val="center"/>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5</w:t>
            </w:r>
            <w:proofErr w:type="gramEnd"/>
          </w:p>
        </w:tc>
        <w:tc>
          <w:tcPr>
            <w:tcW w:w="34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Colagem de Pneus dos Veículos Pesados Dianteiro (Máquinas: Retro, Trator e </w:t>
            </w:r>
            <w:proofErr w:type="spellStart"/>
            <w:r w:rsidRPr="0063599D">
              <w:rPr>
                <w:rFonts w:ascii="Cambria" w:eastAsia="Times New Roman" w:hAnsi="Cambria" w:cs="Calibri"/>
                <w:color w:val="222222"/>
                <w:sz w:val="24"/>
                <w:szCs w:val="24"/>
                <w:lang w:eastAsia="pt-BR"/>
              </w:rPr>
              <w:t>Patrol</w:t>
            </w:r>
            <w:proofErr w:type="spellEnd"/>
            <w:r w:rsidRPr="0063599D">
              <w:rPr>
                <w:rFonts w:ascii="Cambria" w:eastAsia="Times New Roman" w:hAnsi="Cambria" w:cs="Calibri"/>
                <w:color w:val="222222"/>
                <w:sz w:val="24"/>
                <w:szCs w:val="24"/>
                <w:lang w:eastAsia="pt-BR"/>
              </w:rPr>
              <w:t xml:space="preserve">)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50</w:t>
            </w:r>
          </w:p>
        </w:tc>
        <w:tc>
          <w:tcPr>
            <w:tcW w:w="960" w:type="dxa"/>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96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130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r>
      <w:tr w:rsidR="0063599D" w:rsidRPr="0063599D" w:rsidTr="0063599D">
        <w:trPr>
          <w:trHeight w:val="1590"/>
        </w:trPr>
        <w:tc>
          <w:tcPr>
            <w:tcW w:w="960" w:type="dxa"/>
            <w:shd w:val="clear" w:color="auto" w:fill="auto"/>
            <w:vAlign w:val="center"/>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6</w:t>
            </w:r>
            <w:proofErr w:type="gramEnd"/>
          </w:p>
        </w:tc>
        <w:tc>
          <w:tcPr>
            <w:tcW w:w="34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Colagem de Pneus dos Veículos Pesados traseiro (Máquinas: Retro, Trator e </w:t>
            </w:r>
            <w:proofErr w:type="spellStart"/>
            <w:r w:rsidRPr="0063599D">
              <w:rPr>
                <w:rFonts w:ascii="Cambria" w:eastAsia="Times New Roman" w:hAnsi="Cambria" w:cs="Calibri"/>
                <w:color w:val="222222"/>
                <w:sz w:val="24"/>
                <w:szCs w:val="24"/>
                <w:lang w:eastAsia="pt-BR"/>
              </w:rPr>
              <w:t>Patrol</w:t>
            </w:r>
            <w:proofErr w:type="spellEnd"/>
            <w:r w:rsidRPr="0063599D">
              <w:rPr>
                <w:rFonts w:ascii="Cambria" w:eastAsia="Times New Roman" w:hAnsi="Cambria" w:cs="Calibri"/>
                <w:color w:val="222222"/>
                <w:sz w:val="24"/>
                <w:szCs w:val="24"/>
                <w:lang w:eastAsia="pt-BR"/>
              </w:rPr>
              <w:t xml:space="preserve">)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50</w:t>
            </w:r>
          </w:p>
        </w:tc>
        <w:tc>
          <w:tcPr>
            <w:tcW w:w="960" w:type="dxa"/>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96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130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r>
      <w:tr w:rsidR="0063599D" w:rsidRPr="0063599D" w:rsidTr="0063599D">
        <w:trPr>
          <w:trHeight w:val="960"/>
        </w:trPr>
        <w:tc>
          <w:tcPr>
            <w:tcW w:w="960" w:type="dxa"/>
            <w:shd w:val="clear" w:color="auto" w:fill="auto"/>
            <w:vAlign w:val="center"/>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lastRenderedPageBreak/>
              <w:t>7</w:t>
            </w:r>
            <w:proofErr w:type="gramEnd"/>
          </w:p>
        </w:tc>
        <w:tc>
          <w:tcPr>
            <w:tcW w:w="34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Troca de Pneus dos Veículos Leves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200</w:t>
            </w:r>
          </w:p>
        </w:tc>
        <w:tc>
          <w:tcPr>
            <w:tcW w:w="960" w:type="dxa"/>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96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130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r>
      <w:tr w:rsidR="0063599D" w:rsidRPr="0063599D" w:rsidTr="0063599D">
        <w:trPr>
          <w:trHeight w:val="1275"/>
        </w:trPr>
        <w:tc>
          <w:tcPr>
            <w:tcW w:w="960" w:type="dxa"/>
            <w:shd w:val="clear" w:color="auto" w:fill="auto"/>
            <w:vAlign w:val="center"/>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8</w:t>
            </w:r>
            <w:proofErr w:type="gramEnd"/>
          </w:p>
        </w:tc>
        <w:tc>
          <w:tcPr>
            <w:tcW w:w="34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Troca de Pneus dos Veículos Médios (Van e Kombi)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40</w:t>
            </w:r>
          </w:p>
        </w:tc>
        <w:tc>
          <w:tcPr>
            <w:tcW w:w="960" w:type="dxa"/>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96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130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r>
      <w:tr w:rsidR="0063599D" w:rsidRPr="0063599D" w:rsidTr="0063599D">
        <w:trPr>
          <w:trHeight w:val="1275"/>
        </w:trPr>
        <w:tc>
          <w:tcPr>
            <w:tcW w:w="960" w:type="dxa"/>
            <w:shd w:val="clear" w:color="auto" w:fill="auto"/>
            <w:vAlign w:val="center"/>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9</w:t>
            </w:r>
            <w:proofErr w:type="gramEnd"/>
          </w:p>
        </w:tc>
        <w:tc>
          <w:tcPr>
            <w:tcW w:w="34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Troca de Pneus dos Veículos Pesados (Caminhão e Ônibus )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60</w:t>
            </w:r>
          </w:p>
        </w:tc>
        <w:tc>
          <w:tcPr>
            <w:tcW w:w="960" w:type="dxa"/>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96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130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r>
      <w:tr w:rsidR="0063599D" w:rsidRPr="0063599D" w:rsidTr="0063599D">
        <w:trPr>
          <w:trHeight w:val="1590"/>
        </w:trPr>
        <w:tc>
          <w:tcPr>
            <w:tcW w:w="960" w:type="dxa"/>
            <w:shd w:val="clear" w:color="auto" w:fill="auto"/>
            <w:vAlign w:val="center"/>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r w:rsidRPr="0063599D">
              <w:rPr>
                <w:rFonts w:ascii="Cambria" w:eastAsia="Times New Roman" w:hAnsi="Cambria" w:cs="Calibri"/>
                <w:sz w:val="24"/>
                <w:szCs w:val="24"/>
                <w:lang w:eastAsia="pt-BR"/>
              </w:rPr>
              <w:t>10</w:t>
            </w:r>
          </w:p>
        </w:tc>
        <w:tc>
          <w:tcPr>
            <w:tcW w:w="34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Troca de Pneus dos Veículos Pesados DIANTEIRO (Máquinas: Retro, Trator e </w:t>
            </w:r>
            <w:proofErr w:type="spellStart"/>
            <w:r w:rsidRPr="0063599D">
              <w:rPr>
                <w:rFonts w:ascii="Cambria" w:eastAsia="Times New Roman" w:hAnsi="Cambria" w:cs="Calibri"/>
                <w:color w:val="222222"/>
                <w:sz w:val="24"/>
                <w:szCs w:val="24"/>
                <w:lang w:eastAsia="pt-BR"/>
              </w:rPr>
              <w:t>Patrol</w:t>
            </w:r>
            <w:proofErr w:type="spellEnd"/>
            <w:r w:rsidRPr="0063599D">
              <w:rPr>
                <w:rFonts w:ascii="Cambria" w:eastAsia="Times New Roman" w:hAnsi="Cambria" w:cs="Calibri"/>
                <w:color w:val="222222"/>
                <w:sz w:val="24"/>
                <w:szCs w:val="24"/>
                <w:lang w:eastAsia="pt-BR"/>
              </w:rPr>
              <w:t xml:space="preserve">)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50</w:t>
            </w:r>
          </w:p>
        </w:tc>
        <w:tc>
          <w:tcPr>
            <w:tcW w:w="960" w:type="dxa"/>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96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130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r>
      <w:tr w:rsidR="0063599D" w:rsidRPr="0063599D" w:rsidTr="0063599D">
        <w:trPr>
          <w:trHeight w:val="1590"/>
        </w:trPr>
        <w:tc>
          <w:tcPr>
            <w:tcW w:w="960" w:type="dxa"/>
            <w:shd w:val="clear" w:color="auto" w:fill="auto"/>
            <w:vAlign w:val="center"/>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r w:rsidRPr="0063599D">
              <w:rPr>
                <w:rFonts w:ascii="Cambria" w:eastAsia="Times New Roman" w:hAnsi="Cambria" w:cs="Calibri"/>
                <w:sz w:val="24"/>
                <w:szCs w:val="24"/>
                <w:lang w:eastAsia="pt-BR"/>
              </w:rPr>
              <w:t>11</w:t>
            </w:r>
          </w:p>
        </w:tc>
        <w:tc>
          <w:tcPr>
            <w:tcW w:w="34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Troca de Pneus dos Veículos Pesados TRASEIRO (Máquinas: Retro, Trator e </w:t>
            </w:r>
            <w:proofErr w:type="spellStart"/>
            <w:r w:rsidRPr="0063599D">
              <w:rPr>
                <w:rFonts w:ascii="Cambria" w:eastAsia="Times New Roman" w:hAnsi="Cambria" w:cs="Calibri"/>
                <w:color w:val="222222"/>
                <w:sz w:val="24"/>
                <w:szCs w:val="24"/>
                <w:lang w:eastAsia="pt-BR"/>
              </w:rPr>
              <w:t>Patrol</w:t>
            </w:r>
            <w:proofErr w:type="spellEnd"/>
            <w:r w:rsidRPr="0063599D">
              <w:rPr>
                <w:rFonts w:ascii="Cambria" w:eastAsia="Times New Roman" w:hAnsi="Cambria" w:cs="Calibri"/>
                <w:color w:val="222222"/>
                <w:sz w:val="24"/>
                <w:szCs w:val="24"/>
                <w:lang w:eastAsia="pt-BR"/>
              </w:rPr>
              <w:t xml:space="preserve">)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50</w:t>
            </w:r>
          </w:p>
        </w:tc>
        <w:tc>
          <w:tcPr>
            <w:tcW w:w="960" w:type="dxa"/>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96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130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r>
      <w:tr w:rsidR="0063599D" w:rsidRPr="0063599D" w:rsidTr="0063599D">
        <w:trPr>
          <w:trHeight w:val="1260"/>
        </w:trPr>
        <w:tc>
          <w:tcPr>
            <w:tcW w:w="960" w:type="dxa"/>
            <w:shd w:val="clear" w:color="auto" w:fill="auto"/>
            <w:vAlign w:val="center"/>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r w:rsidRPr="0063599D">
              <w:rPr>
                <w:rFonts w:ascii="Cambria" w:eastAsia="Times New Roman" w:hAnsi="Cambria" w:cs="Calibri"/>
                <w:sz w:val="24"/>
                <w:szCs w:val="24"/>
                <w:lang w:eastAsia="pt-BR"/>
              </w:rPr>
              <w:t>12</w:t>
            </w:r>
          </w:p>
        </w:tc>
        <w:tc>
          <w:tcPr>
            <w:tcW w:w="3460" w:type="dxa"/>
            <w:shd w:val="clear" w:color="auto" w:fill="auto"/>
            <w:vAlign w:val="center"/>
            <w:hideMark/>
          </w:tcPr>
          <w:p w:rsidR="0063599D" w:rsidRPr="0063599D" w:rsidRDefault="0063599D" w:rsidP="0063599D">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Vulcanização de Pneus dos Veículos Leves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30</w:t>
            </w:r>
          </w:p>
        </w:tc>
        <w:tc>
          <w:tcPr>
            <w:tcW w:w="960" w:type="dxa"/>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96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c>
          <w:tcPr>
            <w:tcW w:w="1300" w:type="dxa"/>
            <w:shd w:val="clear" w:color="auto" w:fill="auto"/>
            <w:vAlign w:val="center"/>
          </w:tcPr>
          <w:p w:rsidR="0063599D" w:rsidRPr="0063599D" w:rsidRDefault="0063599D" w:rsidP="0063599D">
            <w:pPr>
              <w:spacing w:after="0" w:line="240" w:lineRule="auto"/>
              <w:jc w:val="right"/>
              <w:rPr>
                <w:rFonts w:ascii="Cambria" w:eastAsia="Times New Roman" w:hAnsi="Cambria" w:cs="Calibri"/>
                <w:color w:val="222222"/>
                <w:sz w:val="24"/>
                <w:szCs w:val="24"/>
                <w:lang w:eastAsia="pt-BR"/>
              </w:rPr>
            </w:pPr>
          </w:p>
        </w:tc>
      </w:tr>
      <w:tr w:rsidR="0063599D" w:rsidRPr="0063599D" w:rsidTr="0063599D">
        <w:trPr>
          <w:trHeight w:val="315"/>
        </w:trPr>
        <w:tc>
          <w:tcPr>
            <w:tcW w:w="960" w:type="dxa"/>
          </w:tcPr>
          <w:p w:rsidR="0063599D" w:rsidRPr="0063599D" w:rsidRDefault="0063599D" w:rsidP="0063599D">
            <w:pPr>
              <w:spacing w:after="0" w:line="240" w:lineRule="auto"/>
              <w:jc w:val="center"/>
              <w:rPr>
                <w:rFonts w:ascii="Cambria" w:eastAsia="Times New Roman" w:hAnsi="Cambria" w:cs="Calibri"/>
                <w:sz w:val="24"/>
                <w:szCs w:val="24"/>
                <w:lang w:eastAsia="pt-BR"/>
              </w:rPr>
            </w:pPr>
          </w:p>
        </w:tc>
        <w:tc>
          <w:tcPr>
            <w:tcW w:w="6340" w:type="dxa"/>
            <w:gridSpan w:val="4"/>
            <w:shd w:val="clear" w:color="auto" w:fill="auto"/>
            <w:noWrap/>
            <w:vAlign w:val="bottom"/>
            <w:hideMark/>
          </w:tcPr>
          <w:p w:rsidR="0063599D" w:rsidRPr="0063599D" w:rsidRDefault="0063599D" w:rsidP="0063599D">
            <w:pPr>
              <w:spacing w:after="0" w:line="240" w:lineRule="auto"/>
              <w:jc w:val="center"/>
              <w:rPr>
                <w:rFonts w:ascii="Cambria" w:eastAsia="Times New Roman" w:hAnsi="Cambria" w:cs="Calibri"/>
                <w:sz w:val="24"/>
                <w:szCs w:val="24"/>
                <w:lang w:eastAsia="pt-BR"/>
              </w:rPr>
            </w:pPr>
            <w:r w:rsidRPr="0063599D">
              <w:rPr>
                <w:rFonts w:ascii="Cambria" w:eastAsia="Times New Roman" w:hAnsi="Cambria" w:cs="Calibri"/>
                <w:sz w:val="24"/>
                <w:szCs w:val="24"/>
                <w:lang w:eastAsia="pt-BR"/>
              </w:rPr>
              <w:t>TOTAL</w:t>
            </w:r>
          </w:p>
        </w:tc>
        <w:tc>
          <w:tcPr>
            <w:tcW w:w="1300" w:type="dxa"/>
            <w:shd w:val="clear" w:color="auto" w:fill="auto"/>
            <w:noWrap/>
            <w:vAlign w:val="bottom"/>
            <w:hideMark/>
          </w:tcPr>
          <w:p w:rsidR="0063599D" w:rsidRPr="0063599D" w:rsidRDefault="0063599D" w:rsidP="0063599D">
            <w:pPr>
              <w:spacing w:after="0" w:line="240" w:lineRule="auto"/>
              <w:jc w:val="right"/>
              <w:rPr>
                <w:rFonts w:ascii="Cambria" w:eastAsia="Times New Roman" w:hAnsi="Cambria" w:cs="Calibri"/>
                <w:color w:val="000000"/>
                <w:sz w:val="24"/>
                <w:szCs w:val="24"/>
                <w:lang w:eastAsia="pt-BR"/>
              </w:rPr>
            </w:pPr>
          </w:p>
        </w:tc>
      </w:tr>
    </w:tbl>
    <w:p w:rsidR="00596B99" w:rsidRPr="002E1C47" w:rsidRDefault="00596B99" w:rsidP="009F4B92">
      <w:pPr>
        <w:autoSpaceDE w:val="0"/>
        <w:autoSpaceDN w:val="0"/>
        <w:adjustRightInd w:val="0"/>
        <w:jc w:val="both"/>
        <w:rPr>
          <w:rFonts w:asciiTheme="majorHAnsi" w:hAnsiTheme="majorHAnsi"/>
          <w:b/>
          <w:bCs/>
          <w:sz w:val="24"/>
          <w:szCs w:val="24"/>
        </w:rPr>
      </w:pPr>
    </w:p>
    <w:p w:rsidR="00220D2A" w:rsidRPr="002E1C47" w:rsidRDefault="003A32C3" w:rsidP="009F4B92">
      <w:pPr>
        <w:autoSpaceDE w:val="0"/>
        <w:autoSpaceDN w:val="0"/>
        <w:adjustRightInd w:val="0"/>
        <w:jc w:val="both"/>
        <w:rPr>
          <w:rFonts w:asciiTheme="majorHAnsi" w:hAnsiTheme="majorHAnsi"/>
          <w:b/>
          <w:bCs/>
          <w:sz w:val="24"/>
          <w:szCs w:val="24"/>
        </w:rPr>
      </w:pPr>
      <w:r w:rsidRPr="002E1C47">
        <w:rPr>
          <w:rFonts w:asciiTheme="majorHAnsi" w:hAnsiTheme="majorHAnsi"/>
          <w:b/>
          <w:bCs/>
          <w:sz w:val="24"/>
          <w:szCs w:val="24"/>
        </w:rPr>
        <w:t xml:space="preserve">2 - DO PRAZO DE </w:t>
      </w:r>
      <w:r w:rsidR="00234C7A" w:rsidRPr="002E1C47">
        <w:rPr>
          <w:rFonts w:asciiTheme="majorHAnsi" w:hAnsiTheme="majorHAnsi"/>
          <w:b/>
          <w:bCs/>
          <w:sz w:val="24"/>
          <w:szCs w:val="24"/>
        </w:rPr>
        <w:t>REALIZAÇÃO DOS SERVIÇOS</w:t>
      </w:r>
      <w:r w:rsidRPr="002E1C47">
        <w:rPr>
          <w:rFonts w:asciiTheme="majorHAnsi" w:hAnsiTheme="majorHAnsi"/>
          <w:b/>
          <w:bCs/>
          <w:sz w:val="24"/>
          <w:szCs w:val="24"/>
        </w:rPr>
        <w:t xml:space="preserve">: </w:t>
      </w:r>
    </w:p>
    <w:p w:rsidR="00C076CC" w:rsidRPr="002E1C47" w:rsidRDefault="003A32C3" w:rsidP="009F4B92">
      <w:pPr>
        <w:autoSpaceDE w:val="0"/>
        <w:autoSpaceDN w:val="0"/>
        <w:adjustRightInd w:val="0"/>
        <w:jc w:val="both"/>
        <w:rPr>
          <w:rFonts w:asciiTheme="majorHAnsi" w:hAnsiTheme="majorHAnsi"/>
          <w:sz w:val="24"/>
          <w:szCs w:val="24"/>
        </w:rPr>
      </w:pPr>
      <w:r w:rsidRPr="002E1C47">
        <w:rPr>
          <w:rFonts w:asciiTheme="majorHAnsi" w:hAnsiTheme="majorHAnsi"/>
          <w:sz w:val="24"/>
          <w:szCs w:val="24"/>
        </w:rPr>
        <w:t xml:space="preserve">2.1 - O prazo </w:t>
      </w:r>
      <w:r w:rsidR="00234C7A" w:rsidRPr="002E1C47">
        <w:rPr>
          <w:rFonts w:asciiTheme="majorHAnsi" w:hAnsiTheme="majorHAnsi"/>
          <w:sz w:val="24"/>
          <w:szCs w:val="24"/>
        </w:rPr>
        <w:t xml:space="preserve">para realização dos serviços </w:t>
      </w:r>
      <w:r w:rsidRPr="002E1C47">
        <w:rPr>
          <w:rFonts w:asciiTheme="majorHAnsi" w:hAnsiTheme="majorHAnsi"/>
          <w:sz w:val="24"/>
          <w:szCs w:val="24"/>
        </w:rPr>
        <w:t xml:space="preserve">será de </w:t>
      </w:r>
      <w:r w:rsidR="00AD7AA8" w:rsidRPr="002E1C47">
        <w:rPr>
          <w:rFonts w:asciiTheme="majorHAnsi" w:hAnsiTheme="majorHAnsi"/>
          <w:sz w:val="24"/>
          <w:szCs w:val="24"/>
        </w:rPr>
        <w:t>05</w:t>
      </w:r>
      <w:r w:rsidRPr="002E1C47">
        <w:rPr>
          <w:rFonts w:asciiTheme="majorHAnsi" w:hAnsiTheme="majorHAnsi"/>
          <w:sz w:val="24"/>
          <w:szCs w:val="24"/>
        </w:rPr>
        <w:t xml:space="preserve"> (</w:t>
      </w:r>
      <w:r w:rsidR="00AD7AA8" w:rsidRPr="002E1C47">
        <w:rPr>
          <w:rFonts w:asciiTheme="majorHAnsi" w:hAnsiTheme="majorHAnsi"/>
          <w:sz w:val="24"/>
          <w:szCs w:val="24"/>
        </w:rPr>
        <w:t>cinco</w:t>
      </w:r>
      <w:r w:rsidRPr="002E1C47">
        <w:rPr>
          <w:rFonts w:asciiTheme="majorHAnsi" w:hAnsiTheme="majorHAnsi"/>
          <w:sz w:val="24"/>
          <w:szCs w:val="24"/>
        </w:rPr>
        <w:t xml:space="preserve">) dias e começará a fluir a partir do 1º (primeiro) dia útil seguinte ao do recebimento do ofício de Autorização de Fornecimento, a ser emitido pelas Secretarias requisitantes da Prefeitura Municipal de </w:t>
      </w:r>
      <w:r w:rsidR="00983222" w:rsidRPr="002E1C47">
        <w:rPr>
          <w:rFonts w:asciiTheme="majorHAnsi" w:hAnsiTheme="majorHAnsi"/>
          <w:sz w:val="24"/>
          <w:szCs w:val="24"/>
        </w:rPr>
        <w:t>Bom Jardim de Minas</w:t>
      </w:r>
      <w:r w:rsidRPr="002E1C47">
        <w:rPr>
          <w:rFonts w:asciiTheme="majorHAnsi" w:hAnsiTheme="majorHAnsi"/>
          <w:sz w:val="24"/>
          <w:szCs w:val="24"/>
        </w:rPr>
        <w:t xml:space="preserve"> – MG.</w:t>
      </w:r>
    </w:p>
    <w:p w:rsidR="003A32C3" w:rsidRPr="002E1C47" w:rsidRDefault="006B7244" w:rsidP="009F4B92">
      <w:pPr>
        <w:autoSpaceDE w:val="0"/>
        <w:autoSpaceDN w:val="0"/>
        <w:adjustRightInd w:val="0"/>
        <w:jc w:val="both"/>
        <w:rPr>
          <w:rFonts w:asciiTheme="majorHAnsi" w:hAnsiTheme="majorHAnsi"/>
          <w:b/>
          <w:bCs/>
          <w:sz w:val="24"/>
          <w:szCs w:val="24"/>
        </w:rPr>
      </w:pPr>
      <w:r w:rsidRPr="002E1C47">
        <w:rPr>
          <w:rFonts w:asciiTheme="majorHAnsi" w:hAnsiTheme="majorHAnsi"/>
          <w:b/>
          <w:bCs/>
          <w:sz w:val="24"/>
          <w:szCs w:val="24"/>
        </w:rPr>
        <w:t>3</w:t>
      </w:r>
      <w:r w:rsidR="003A32C3" w:rsidRPr="002E1C47">
        <w:rPr>
          <w:rFonts w:asciiTheme="majorHAnsi" w:hAnsiTheme="majorHAnsi"/>
          <w:b/>
          <w:bCs/>
          <w:sz w:val="24"/>
          <w:szCs w:val="24"/>
        </w:rPr>
        <w:t xml:space="preserve"> - DO PRAZO DE VALIDADE DA PROPOSTA: </w:t>
      </w:r>
    </w:p>
    <w:p w:rsidR="003A32C3" w:rsidRPr="002E1C47" w:rsidRDefault="006B7244" w:rsidP="009F4B92">
      <w:pPr>
        <w:autoSpaceDE w:val="0"/>
        <w:autoSpaceDN w:val="0"/>
        <w:adjustRightInd w:val="0"/>
        <w:jc w:val="both"/>
        <w:rPr>
          <w:rFonts w:asciiTheme="majorHAnsi" w:hAnsiTheme="majorHAnsi"/>
          <w:sz w:val="24"/>
          <w:szCs w:val="24"/>
        </w:rPr>
      </w:pPr>
      <w:r w:rsidRPr="002E1C47">
        <w:rPr>
          <w:rFonts w:asciiTheme="majorHAnsi" w:hAnsiTheme="majorHAnsi"/>
          <w:sz w:val="24"/>
          <w:szCs w:val="24"/>
        </w:rPr>
        <w:t>3</w:t>
      </w:r>
      <w:r w:rsidR="003A32C3" w:rsidRPr="002E1C47">
        <w:rPr>
          <w:rFonts w:asciiTheme="majorHAnsi" w:hAnsiTheme="majorHAnsi"/>
          <w:sz w:val="24"/>
          <w:szCs w:val="24"/>
        </w:rPr>
        <w:t xml:space="preserve">.1 - O prazo de validade desta proposta comercial é de 60 (sessenta) dias, contados da </w:t>
      </w:r>
      <w:proofErr w:type="gramStart"/>
      <w:r w:rsidR="003A32C3" w:rsidRPr="002E1C47">
        <w:rPr>
          <w:rFonts w:asciiTheme="majorHAnsi" w:hAnsiTheme="majorHAnsi"/>
          <w:sz w:val="24"/>
          <w:szCs w:val="24"/>
        </w:rPr>
        <w:t>data de sua entrega a pregoeir</w:t>
      </w:r>
      <w:r w:rsidR="00833309" w:rsidRPr="002E1C47">
        <w:rPr>
          <w:rFonts w:asciiTheme="majorHAnsi" w:hAnsiTheme="majorHAnsi"/>
          <w:sz w:val="24"/>
          <w:szCs w:val="24"/>
        </w:rPr>
        <w:t>o</w:t>
      </w:r>
      <w:r w:rsidR="003A32C3" w:rsidRPr="002E1C47">
        <w:rPr>
          <w:rFonts w:asciiTheme="majorHAnsi" w:hAnsiTheme="majorHAnsi"/>
          <w:sz w:val="24"/>
          <w:szCs w:val="24"/>
        </w:rPr>
        <w:t>, observado</w:t>
      </w:r>
      <w:proofErr w:type="gramEnd"/>
      <w:r w:rsidR="003A32C3" w:rsidRPr="002E1C47">
        <w:rPr>
          <w:rFonts w:asciiTheme="majorHAnsi" w:hAnsiTheme="majorHAnsi"/>
          <w:sz w:val="24"/>
          <w:szCs w:val="24"/>
        </w:rPr>
        <w:t xml:space="preserve"> o disposto no caput e parágrafo único do art. 110 da Lei Federal n° 8.666/93. </w:t>
      </w:r>
    </w:p>
    <w:p w:rsidR="00034475" w:rsidRPr="002E1C47" w:rsidRDefault="00034475" w:rsidP="009F4B92">
      <w:pPr>
        <w:autoSpaceDE w:val="0"/>
        <w:autoSpaceDN w:val="0"/>
        <w:adjustRightInd w:val="0"/>
        <w:jc w:val="both"/>
        <w:rPr>
          <w:rFonts w:asciiTheme="majorHAnsi" w:hAnsiTheme="majorHAnsi"/>
          <w:sz w:val="24"/>
          <w:szCs w:val="24"/>
        </w:rPr>
      </w:pPr>
    </w:p>
    <w:p w:rsidR="00234C7A" w:rsidRPr="002E1C47" w:rsidRDefault="00234C7A" w:rsidP="009F4B92">
      <w:pPr>
        <w:autoSpaceDE w:val="0"/>
        <w:autoSpaceDN w:val="0"/>
        <w:adjustRightInd w:val="0"/>
        <w:jc w:val="both"/>
        <w:rPr>
          <w:rFonts w:asciiTheme="majorHAnsi" w:hAnsiTheme="majorHAnsi"/>
          <w:sz w:val="24"/>
          <w:szCs w:val="24"/>
        </w:rPr>
      </w:pPr>
    </w:p>
    <w:p w:rsidR="00234C7A" w:rsidRPr="002E1C47" w:rsidRDefault="00234C7A" w:rsidP="009F4B92">
      <w:pPr>
        <w:autoSpaceDE w:val="0"/>
        <w:autoSpaceDN w:val="0"/>
        <w:adjustRightInd w:val="0"/>
        <w:jc w:val="both"/>
        <w:rPr>
          <w:rFonts w:asciiTheme="majorHAnsi" w:hAnsiTheme="majorHAnsi"/>
          <w:sz w:val="24"/>
          <w:szCs w:val="24"/>
        </w:rPr>
      </w:pPr>
    </w:p>
    <w:p w:rsidR="00234C7A" w:rsidRPr="002E1C47" w:rsidRDefault="00234C7A" w:rsidP="009F4B92">
      <w:pPr>
        <w:autoSpaceDE w:val="0"/>
        <w:autoSpaceDN w:val="0"/>
        <w:adjustRightInd w:val="0"/>
        <w:jc w:val="both"/>
        <w:rPr>
          <w:rFonts w:asciiTheme="majorHAnsi" w:hAnsiTheme="majorHAnsi"/>
          <w:sz w:val="24"/>
          <w:szCs w:val="24"/>
        </w:rPr>
      </w:pPr>
    </w:p>
    <w:p w:rsidR="00E63A6C" w:rsidRPr="002E1C47" w:rsidRDefault="006C4EA1" w:rsidP="00B87B2E">
      <w:pPr>
        <w:autoSpaceDE w:val="0"/>
        <w:autoSpaceDN w:val="0"/>
        <w:adjustRightInd w:val="0"/>
        <w:ind w:right="49"/>
        <w:jc w:val="center"/>
        <w:rPr>
          <w:rFonts w:asciiTheme="majorHAnsi" w:hAnsiTheme="majorHAnsi"/>
          <w:b/>
          <w:sz w:val="24"/>
          <w:szCs w:val="24"/>
        </w:rPr>
      </w:pPr>
      <w:r w:rsidRPr="002E1C47">
        <w:rPr>
          <w:rFonts w:asciiTheme="majorHAnsi" w:hAnsiTheme="majorHAnsi"/>
          <w:b/>
          <w:sz w:val="24"/>
          <w:szCs w:val="24"/>
        </w:rPr>
        <w:t>ANEXO I</w:t>
      </w:r>
      <w:r w:rsidR="001472D6" w:rsidRPr="002E1C47">
        <w:rPr>
          <w:rFonts w:asciiTheme="majorHAnsi" w:hAnsiTheme="majorHAnsi"/>
          <w:b/>
          <w:sz w:val="24"/>
          <w:szCs w:val="24"/>
        </w:rPr>
        <w:t>I</w:t>
      </w:r>
      <w:r w:rsidR="00E63A6C" w:rsidRPr="002E1C47">
        <w:rPr>
          <w:rFonts w:asciiTheme="majorHAnsi" w:hAnsiTheme="majorHAnsi"/>
          <w:b/>
          <w:sz w:val="24"/>
          <w:szCs w:val="24"/>
        </w:rPr>
        <w:t xml:space="preserve"> </w:t>
      </w:r>
    </w:p>
    <w:p w:rsidR="002266AA" w:rsidRPr="002E1C47" w:rsidRDefault="00744957" w:rsidP="00B87B2E">
      <w:pPr>
        <w:autoSpaceDE w:val="0"/>
        <w:autoSpaceDN w:val="0"/>
        <w:adjustRightInd w:val="0"/>
        <w:ind w:right="49"/>
        <w:jc w:val="center"/>
        <w:rPr>
          <w:rFonts w:asciiTheme="majorHAnsi" w:hAnsiTheme="majorHAnsi"/>
          <w:b/>
          <w:sz w:val="24"/>
          <w:szCs w:val="24"/>
        </w:rPr>
      </w:pPr>
      <w:r w:rsidRPr="002E1C47">
        <w:rPr>
          <w:rFonts w:asciiTheme="majorHAnsi" w:hAnsiTheme="majorHAnsi"/>
          <w:b/>
          <w:sz w:val="24"/>
          <w:szCs w:val="24"/>
        </w:rPr>
        <w:t>TE</w:t>
      </w:r>
      <w:r w:rsidR="00E63A6C" w:rsidRPr="002E1C47">
        <w:rPr>
          <w:rFonts w:asciiTheme="majorHAnsi" w:hAnsiTheme="majorHAnsi"/>
          <w:b/>
          <w:sz w:val="24"/>
          <w:szCs w:val="24"/>
        </w:rPr>
        <w:t>R</w:t>
      </w:r>
      <w:r w:rsidRPr="002E1C47">
        <w:rPr>
          <w:rFonts w:asciiTheme="majorHAnsi" w:hAnsiTheme="majorHAnsi"/>
          <w:b/>
          <w:sz w:val="24"/>
          <w:szCs w:val="24"/>
        </w:rPr>
        <w:t>MO DE REFERÊNCIA</w:t>
      </w:r>
    </w:p>
    <w:p w:rsidR="009B59F1" w:rsidRPr="002E1C47" w:rsidRDefault="009B59F1" w:rsidP="00B87B2E">
      <w:pPr>
        <w:autoSpaceDE w:val="0"/>
        <w:autoSpaceDN w:val="0"/>
        <w:adjustRightInd w:val="0"/>
        <w:rPr>
          <w:rFonts w:asciiTheme="majorHAnsi" w:hAnsiTheme="majorHAnsi" w:cs="Arial"/>
          <w:b/>
          <w:bCs/>
          <w:sz w:val="24"/>
          <w:szCs w:val="24"/>
        </w:rPr>
      </w:pPr>
      <w:r w:rsidRPr="002E1C47">
        <w:rPr>
          <w:rFonts w:asciiTheme="majorHAnsi" w:hAnsiTheme="majorHAnsi" w:cs="Arial"/>
          <w:b/>
          <w:bCs/>
          <w:color w:val="000000"/>
          <w:sz w:val="24"/>
          <w:szCs w:val="24"/>
        </w:rPr>
        <w:t xml:space="preserve">PROCESSO </w:t>
      </w:r>
      <w:r w:rsidRPr="002E1C47">
        <w:rPr>
          <w:rFonts w:asciiTheme="majorHAnsi" w:hAnsiTheme="majorHAnsi" w:cs="Arial"/>
          <w:b/>
          <w:bCs/>
          <w:sz w:val="24"/>
          <w:szCs w:val="24"/>
        </w:rPr>
        <w:t xml:space="preserve">LICITATÓRIO </w:t>
      </w:r>
      <w:r w:rsidR="00AF3676" w:rsidRPr="002E1C47">
        <w:rPr>
          <w:rFonts w:asciiTheme="majorHAnsi" w:hAnsiTheme="majorHAnsi" w:cs="Arial"/>
          <w:b/>
          <w:bCs/>
          <w:sz w:val="24"/>
          <w:szCs w:val="24"/>
        </w:rPr>
        <w:t>0</w:t>
      </w:r>
      <w:r w:rsidR="00C60443" w:rsidRPr="002E1C47">
        <w:rPr>
          <w:rFonts w:asciiTheme="majorHAnsi" w:hAnsiTheme="majorHAnsi" w:cs="Arial"/>
          <w:b/>
          <w:bCs/>
          <w:sz w:val="24"/>
          <w:szCs w:val="24"/>
        </w:rPr>
        <w:t>02/2018</w:t>
      </w:r>
    </w:p>
    <w:p w:rsidR="009B59F1" w:rsidRPr="002E1C47" w:rsidRDefault="009B59F1" w:rsidP="00B87B2E">
      <w:pPr>
        <w:autoSpaceDE w:val="0"/>
        <w:autoSpaceDN w:val="0"/>
        <w:adjustRightInd w:val="0"/>
        <w:rPr>
          <w:rFonts w:asciiTheme="majorHAnsi" w:hAnsiTheme="majorHAnsi" w:cs="Arial"/>
          <w:b/>
          <w:bCs/>
          <w:sz w:val="24"/>
          <w:szCs w:val="24"/>
        </w:rPr>
      </w:pPr>
      <w:r w:rsidRPr="002E1C47">
        <w:rPr>
          <w:rFonts w:asciiTheme="majorHAnsi" w:hAnsiTheme="majorHAnsi" w:cs="Arial"/>
          <w:b/>
          <w:bCs/>
          <w:sz w:val="24"/>
          <w:szCs w:val="24"/>
        </w:rPr>
        <w:t xml:space="preserve">PREGÃO PRESENCIAL PARA REGISTRO DE PREÇOS N° </w:t>
      </w:r>
      <w:r w:rsidR="00AF3676" w:rsidRPr="002E1C47">
        <w:rPr>
          <w:rFonts w:asciiTheme="majorHAnsi" w:hAnsiTheme="majorHAnsi" w:cs="Arial"/>
          <w:b/>
          <w:bCs/>
          <w:sz w:val="24"/>
          <w:szCs w:val="24"/>
        </w:rPr>
        <w:t>0</w:t>
      </w:r>
      <w:r w:rsidR="00C60443" w:rsidRPr="002E1C47">
        <w:rPr>
          <w:rFonts w:asciiTheme="majorHAnsi" w:hAnsiTheme="majorHAnsi" w:cs="Arial"/>
          <w:b/>
          <w:bCs/>
          <w:sz w:val="24"/>
          <w:szCs w:val="24"/>
        </w:rPr>
        <w:t>02/2018</w:t>
      </w:r>
    </w:p>
    <w:p w:rsidR="00B87B2E" w:rsidRPr="002E1C47" w:rsidRDefault="00B87B2E" w:rsidP="00B87B2E">
      <w:pPr>
        <w:autoSpaceDE w:val="0"/>
        <w:autoSpaceDN w:val="0"/>
        <w:adjustRightInd w:val="0"/>
        <w:ind w:right="-110"/>
        <w:jc w:val="both"/>
        <w:rPr>
          <w:rFonts w:asciiTheme="majorHAnsi" w:hAnsiTheme="majorHAnsi" w:cs="Swis721 LtCn BT"/>
          <w:b/>
          <w:sz w:val="24"/>
          <w:szCs w:val="24"/>
          <w:u w:val="single"/>
        </w:rPr>
      </w:pPr>
      <w:r w:rsidRPr="002E1C47">
        <w:rPr>
          <w:rFonts w:asciiTheme="majorHAnsi" w:hAnsiTheme="majorHAnsi"/>
          <w:sz w:val="24"/>
          <w:szCs w:val="24"/>
          <w:u w:val="single"/>
        </w:rPr>
        <w:t xml:space="preserve">1 - </w:t>
      </w:r>
      <w:r w:rsidRPr="002E1C47">
        <w:rPr>
          <w:rFonts w:asciiTheme="majorHAnsi" w:hAnsiTheme="majorHAnsi"/>
          <w:b/>
          <w:sz w:val="24"/>
          <w:szCs w:val="24"/>
          <w:u w:val="single"/>
        </w:rPr>
        <w:t>OBJETO</w:t>
      </w:r>
    </w:p>
    <w:p w:rsidR="00B87B2E" w:rsidRPr="002E1C47" w:rsidRDefault="00B87B2E" w:rsidP="00B87B2E">
      <w:pPr>
        <w:pStyle w:val="PargrafodaLista"/>
        <w:numPr>
          <w:ilvl w:val="1"/>
          <w:numId w:val="1"/>
        </w:numPr>
        <w:autoSpaceDE w:val="0"/>
        <w:autoSpaceDN w:val="0"/>
        <w:adjustRightInd w:val="0"/>
        <w:ind w:left="0" w:right="-110" w:firstLine="0"/>
        <w:jc w:val="both"/>
        <w:rPr>
          <w:rFonts w:asciiTheme="majorHAnsi" w:hAnsiTheme="majorHAnsi"/>
          <w:color w:val="000000"/>
          <w:sz w:val="24"/>
          <w:szCs w:val="24"/>
        </w:rPr>
      </w:pPr>
      <w:r w:rsidRPr="002E1C47">
        <w:rPr>
          <w:rFonts w:asciiTheme="majorHAnsi" w:hAnsiTheme="majorHAnsi"/>
          <w:sz w:val="24"/>
          <w:szCs w:val="24"/>
        </w:rPr>
        <w:t xml:space="preserve">- </w:t>
      </w:r>
      <w:r w:rsidRPr="002E1C47">
        <w:rPr>
          <w:rFonts w:asciiTheme="majorHAnsi" w:hAnsiTheme="majorHAnsi" w:cs="Arial"/>
          <w:sz w:val="24"/>
          <w:szCs w:val="24"/>
        </w:rPr>
        <w:t xml:space="preserve">Registro de preços para eventual e futura </w:t>
      </w:r>
      <w:r w:rsidR="000D0427">
        <w:rPr>
          <w:rFonts w:asciiTheme="majorHAnsi" w:hAnsiTheme="majorHAnsi" w:cs="Arial"/>
          <w:sz w:val="24"/>
          <w:szCs w:val="24"/>
        </w:rPr>
        <w:t>prestação de serviços de borracharia nos</w:t>
      </w:r>
      <w:r w:rsidR="00234C7A" w:rsidRPr="002E1C47">
        <w:rPr>
          <w:rFonts w:asciiTheme="majorHAnsi" w:hAnsiTheme="majorHAnsi" w:cs="Arial"/>
          <w:sz w:val="24"/>
          <w:szCs w:val="24"/>
        </w:rPr>
        <w:t xml:space="preserve"> pneus</w:t>
      </w:r>
      <w:r w:rsidRPr="002E1C47">
        <w:rPr>
          <w:rFonts w:asciiTheme="majorHAnsi" w:hAnsiTheme="majorHAnsi" w:cs="Arial"/>
          <w:sz w:val="24"/>
          <w:szCs w:val="24"/>
        </w:rPr>
        <w:t xml:space="preserve"> para os veículos e máquinas da frota da </w:t>
      </w:r>
      <w:r w:rsidRPr="002E1C47">
        <w:rPr>
          <w:rFonts w:asciiTheme="majorHAnsi" w:hAnsiTheme="majorHAnsi" w:cs="Arial"/>
          <w:b/>
          <w:bCs/>
          <w:sz w:val="24"/>
          <w:szCs w:val="24"/>
        </w:rPr>
        <w:t xml:space="preserve">PREFEITURA MUNICIPAL DE BOM JARDIM DE MINAS, </w:t>
      </w:r>
      <w:r w:rsidRPr="002E1C47">
        <w:rPr>
          <w:rFonts w:asciiTheme="majorHAnsi" w:hAnsiTheme="majorHAnsi" w:cs="Arial"/>
          <w:sz w:val="24"/>
          <w:szCs w:val="24"/>
        </w:rPr>
        <w:t xml:space="preserve">pelo período de 12 meses, conforme condições e especificações contidas neste </w:t>
      </w:r>
      <w:r w:rsidRPr="002E1C47">
        <w:rPr>
          <w:rFonts w:asciiTheme="majorHAnsi" w:hAnsiTheme="majorHAnsi" w:cs="Arial"/>
          <w:b/>
          <w:bCs/>
          <w:sz w:val="24"/>
          <w:szCs w:val="24"/>
        </w:rPr>
        <w:t>TERMO DE REFERÊNCIA.</w:t>
      </w:r>
    </w:p>
    <w:p w:rsidR="00B87B2E" w:rsidRPr="002E1C47" w:rsidRDefault="00B87B2E" w:rsidP="00B87B2E">
      <w:pPr>
        <w:pStyle w:val="PargrafodaLista"/>
        <w:autoSpaceDE w:val="0"/>
        <w:autoSpaceDN w:val="0"/>
        <w:adjustRightInd w:val="0"/>
        <w:ind w:left="0" w:right="-110"/>
        <w:jc w:val="both"/>
        <w:rPr>
          <w:rFonts w:asciiTheme="majorHAnsi" w:hAnsiTheme="majorHAnsi"/>
          <w:sz w:val="24"/>
          <w:szCs w:val="24"/>
        </w:rPr>
      </w:pPr>
    </w:p>
    <w:p w:rsidR="00B87B2E" w:rsidRPr="002E1C47" w:rsidRDefault="00B87B2E" w:rsidP="00B87B2E">
      <w:pPr>
        <w:pStyle w:val="PargrafodaLista"/>
        <w:autoSpaceDE w:val="0"/>
        <w:autoSpaceDN w:val="0"/>
        <w:adjustRightInd w:val="0"/>
        <w:ind w:left="0" w:right="-110"/>
        <w:jc w:val="both"/>
        <w:rPr>
          <w:rFonts w:asciiTheme="majorHAnsi" w:hAnsiTheme="majorHAnsi" w:cs="Arial"/>
          <w:b/>
          <w:sz w:val="24"/>
          <w:szCs w:val="24"/>
          <w:u w:val="single"/>
        </w:rPr>
      </w:pPr>
      <w:r w:rsidRPr="002E1C47">
        <w:rPr>
          <w:rFonts w:asciiTheme="majorHAnsi" w:hAnsiTheme="majorHAnsi" w:cs="Arial"/>
          <w:b/>
          <w:sz w:val="24"/>
          <w:szCs w:val="24"/>
          <w:u w:val="single"/>
        </w:rPr>
        <w:t xml:space="preserve">2- JUSTIFICATIVA </w:t>
      </w:r>
    </w:p>
    <w:p w:rsidR="00B87B2E" w:rsidRPr="002E1C47" w:rsidRDefault="000D0427" w:rsidP="00B87B2E">
      <w:pPr>
        <w:autoSpaceDE w:val="0"/>
        <w:autoSpaceDN w:val="0"/>
        <w:adjustRightInd w:val="0"/>
        <w:ind w:right="-110"/>
        <w:jc w:val="both"/>
        <w:rPr>
          <w:rFonts w:asciiTheme="majorHAnsi" w:hAnsiTheme="majorHAnsi" w:cs="Arial"/>
          <w:sz w:val="24"/>
          <w:szCs w:val="24"/>
        </w:rPr>
      </w:pPr>
      <w:r>
        <w:t xml:space="preserve">A contratação para prestação de serviços de borracharia faz-se necessário para atender a demanda de acordo com a necessidade dos veículos e máquinas da frota municipal, junto as Secretarias do Poder Executivo Municipal, proporcionando assim a continuidade e a ampliação na prestação dos serviços públicos essenciais ao Município de Bom Jardim de Minas - </w:t>
      </w:r>
      <w:proofErr w:type="gramStart"/>
      <w:r>
        <w:t>MG</w:t>
      </w:r>
      <w:proofErr w:type="gramEnd"/>
    </w:p>
    <w:p w:rsidR="00B87B2E" w:rsidRPr="002E1C47" w:rsidRDefault="00B87B2E" w:rsidP="00B87B2E">
      <w:pPr>
        <w:pStyle w:val="PargrafodaLista"/>
        <w:autoSpaceDE w:val="0"/>
        <w:autoSpaceDN w:val="0"/>
        <w:adjustRightInd w:val="0"/>
        <w:ind w:left="0" w:right="-110"/>
        <w:jc w:val="both"/>
        <w:rPr>
          <w:rFonts w:asciiTheme="majorHAnsi" w:hAnsiTheme="majorHAnsi"/>
          <w:b/>
          <w:bCs/>
          <w:color w:val="000000"/>
          <w:sz w:val="24"/>
          <w:szCs w:val="24"/>
          <w:u w:val="single"/>
        </w:rPr>
      </w:pPr>
      <w:r w:rsidRPr="002E1C47">
        <w:rPr>
          <w:rFonts w:asciiTheme="majorHAnsi" w:hAnsiTheme="majorHAnsi"/>
          <w:b/>
          <w:bCs/>
          <w:color w:val="000000"/>
          <w:sz w:val="24"/>
          <w:szCs w:val="24"/>
          <w:u w:val="single"/>
        </w:rPr>
        <w:t>3- ESPECIFICAÇÕES E PREÇOS ESTIMADOS</w:t>
      </w:r>
    </w:p>
    <w:p w:rsidR="00B87B2E" w:rsidRPr="002E1C47" w:rsidRDefault="00B87B2E" w:rsidP="00B87B2E">
      <w:pPr>
        <w:pStyle w:val="PargrafodaLista"/>
        <w:autoSpaceDE w:val="0"/>
        <w:autoSpaceDN w:val="0"/>
        <w:adjustRightInd w:val="0"/>
        <w:ind w:left="0" w:right="-110"/>
        <w:jc w:val="both"/>
        <w:rPr>
          <w:rFonts w:asciiTheme="majorHAnsi" w:hAnsiTheme="majorHAnsi"/>
          <w:b/>
          <w:bCs/>
          <w:color w:val="000000"/>
          <w:sz w:val="24"/>
          <w:szCs w:val="24"/>
          <w:u w:val="single"/>
        </w:rPr>
      </w:pPr>
    </w:p>
    <w:p w:rsidR="00B87B2E" w:rsidRDefault="00234C7A" w:rsidP="00B87B2E">
      <w:pPr>
        <w:pStyle w:val="PargrafodaLista"/>
        <w:autoSpaceDE w:val="0"/>
        <w:autoSpaceDN w:val="0"/>
        <w:adjustRightInd w:val="0"/>
        <w:ind w:left="0" w:right="-110"/>
        <w:jc w:val="both"/>
        <w:rPr>
          <w:rFonts w:asciiTheme="majorHAnsi" w:hAnsiTheme="majorHAnsi"/>
          <w:b/>
          <w:bCs/>
          <w:color w:val="000000"/>
          <w:sz w:val="24"/>
          <w:szCs w:val="24"/>
          <w:u w:val="single"/>
        </w:rPr>
      </w:pPr>
      <w:r w:rsidRPr="002E1C47">
        <w:rPr>
          <w:rFonts w:asciiTheme="majorHAnsi" w:hAnsiTheme="majorHAnsi"/>
          <w:b/>
          <w:bCs/>
          <w:color w:val="000000"/>
          <w:sz w:val="24"/>
          <w:szCs w:val="24"/>
          <w:u w:val="single"/>
        </w:rPr>
        <w:t xml:space="preserve">3.1. </w:t>
      </w:r>
      <w:r w:rsidR="00B87B2E" w:rsidRPr="002E1C47">
        <w:rPr>
          <w:rFonts w:asciiTheme="majorHAnsi" w:hAnsiTheme="majorHAnsi"/>
          <w:b/>
          <w:bCs/>
          <w:color w:val="000000"/>
          <w:sz w:val="24"/>
          <w:szCs w:val="24"/>
          <w:u w:val="single"/>
        </w:rPr>
        <w:t>Conforme exigência legal foi elaborada a planilha orçamentária utilizando a média aritmética dos valores informados por empresas do ramo, conforme quadro abaixo e pesquisas de preço em anexo.</w:t>
      </w:r>
    </w:p>
    <w:p w:rsidR="0063599D" w:rsidRDefault="0063599D" w:rsidP="00B87B2E">
      <w:pPr>
        <w:pStyle w:val="PargrafodaLista"/>
        <w:autoSpaceDE w:val="0"/>
        <w:autoSpaceDN w:val="0"/>
        <w:adjustRightInd w:val="0"/>
        <w:ind w:left="0" w:right="-110"/>
        <w:jc w:val="both"/>
        <w:rPr>
          <w:rFonts w:asciiTheme="majorHAnsi" w:hAnsiTheme="majorHAnsi"/>
          <w:b/>
          <w:bCs/>
          <w:color w:val="000000"/>
          <w:sz w:val="24"/>
          <w:szCs w:val="24"/>
          <w:u w:val="single"/>
        </w:rPr>
      </w:pPr>
    </w:p>
    <w:tbl>
      <w:tblPr>
        <w:tblW w:w="7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460"/>
        <w:gridCol w:w="960"/>
        <w:gridCol w:w="960"/>
        <w:gridCol w:w="1300"/>
      </w:tblGrid>
      <w:tr w:rsidR="0063599D" w:rsidRPr="0063599D" w:rsidTr="00E763C9">
        <w:trPr>
          <w:trHeight w:val="645"/>
        </w:trPr>
        <w:tc>
          <w:tcPr>
            <w:tcW w:w="960" w:type="dxa"/>
            <w:shd w:val="clear" w:color="auto" w:fill="auto"/>
            <w:vAlign w:val="center"/>
            <w:hideMark/>
          </w:tcPr>
          <w:p w:rsidR="0063599D" w:rsidRPr="0063599D" w:rsidRDefault="0063599D" w:rsidP="00E763C9">
            <w:pPr>
              <w:spacing w:after="0" w:line="240" w:lineRule="auto"/>
              <w:rPr>
                <w:rFonts w:ascii="Cambria" w:eastAsia="Times New Roman" w:hAnsi="Cambria" w:cs="Calibri"/>
                <w:sz w:val="24"/>
                <w:szCs w:val="24"/>
                <w:lang w:eastAsia="pt-BR"/>
              </w:rPr>
            </w:pPr>
            <w:r w:rsidRPr="0063599D">
              <w:rPr>
                <w:rFonts w:ascii="Cambria" w:eastAsia="Times New Roman" w:hAnsi="Cambria" w:cs="Calibri"/>
                <w:sz w:val="24"/>
                <w:szCs w:val="24"/>
                <w:lang w:eastAsia="pt-BR"/>
              </w:rPr>
              <w:t xml:space="preserve">N° ITEM </w:t>
            </w:r>
          </w:p>
        </w:tc>
        <w:tc>
          <w:tcPr>
            <w:tcW w:w="34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000000"/>
                <w:sz w:val="24"/>
                <w:szCs w:val="24"/>
                <w:lang w:eastAsia="pt-BR"/>
              </w:rPr>
            </w:pPr>
            <w:r w:rsidRPr="0063599D">
              <w:rPr>
                <w:rFonts w:ascii="Cambria" w:eastAsia="Times New Roman" w:hAnsi="Cambria" w:cs="Calibri"/>
                <w:color w:val="000000"/>
                <w:sz w:val="24"/>
                <w:szCs w:val="24"/>
                <w:lang w:eastAsia="pt-BR"/>
              </w:rPr>
              <w:t>DESCRIÇÃO</w:t>
            </w:r>
          </w:p>
        </w:tc>
        <w:tc>
          <w:tcPr>
            <w:tcW w:w="9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000000"/>
                <w:sz w:val="24"/>
                <w:szCs w:val="24"/>
                <w:lang w:eastAsia="pt-BR"/>
              </w:rPr>
            </w:pPr>
            <w:r w:rsidRPr="0063599D">
              <w:rPr>
                <w:rFonts w:ascii="Cambria" w:eastAsia="Times New Roman" w:hAnsi="Cambria" w:cs="Calibri"/>
                <w:color w:val="000000"/>
                <w:sz w:val="24"/>
                <w:szCs w:val="24"/>
                <w:lang w:eastAsia="pt-BR"/>
              </w:rPr>
              <w:t>QUANT.</w:t>
            </w:r>
          </w:p>
        </w:tc>
        <w:tc>
          <w:tcPr>
            <w:tcW w:w="9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000000"/>
                <w:sz w:val="24"/>
                <w:szCs w:val="24"/>
                <w:lang w:eastAsia="pt-BR"/>
              </w:rPr>
            </w:pPr>
            <w:r w:rsidRPr="0063599D">
              <w:rPr>
                <w:rFonts w:ascii="Cambria" w:eastAsia="Times New Roman" w:hAnsi="Cambria" w:cs="Calibri"/>
                <w:color w:val="000000"/>
                <w:sz w:val="24"/>
                <w:szCs w:val="24"/>
                <w:lang w:eastAsia="pt-BR"/>
              </w:rPr>
              <w:t>VALOR UNIT.</w:t>
            </w:r>
          </w:p>
        </w:tc>
        <w:tc>
          <w:tcPr>
            <w:tcW w:w="130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000000"/>
                <w:sz w:val="24"/>
                <w:szCs w:val="24"/>
                <w:lang w:eastAsia="pt-BR"/>
              </w:rPr>
            </w:pPr>
            <w:r w:rsidRPr="0063599D">
              <w:rPr>
                <w:rFonts w:ascii="Cambria" w:eastAsia="Times New Roman" w:hAnsi="Cambria" w:cs="Calibri"/>
                <w:color w:val="000000"/>
                <w:sz w:val="24"/>
                <w:szCs w:val="24"/>
                <w:lang w:eastAsia="pt-BR"/>
              </w:rPr>
              <w:t>VALOR TOTAL</w:t>
            </w:r>
          </w:p>
        </w:tc>
      </w:tr>
      <w:tr w:rsidR="0063599D" w:rsidRPr="0063599D" w:rsidTr="00E763C9">
        <w:trPr>
          <w:trHeight w:val="960"/>
        </w:trPr>
        <w:tc>
          <w:tcPr>
            <w:tcW w:w="960" w:type="dxa"/>
            <w:shd w:val="clear" w:color="auto" w:fill="auto"/>
            <w:vAlign w:val="center"/>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1</w:t>
            </w:r>
            <w:proofErr w:type="gramEnd"/>
          </w:p>
        </w:tc>
        <w:tc>
          <w:tcPr>
            <w:tcW w:w="34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Colagem de Pneus de Carrinho de </w:t>
            </w:r>
            <w:proofErr w:type="spellStart"/>
            <w:r w:rsidRPr="0063599D">
              <w:rPr>
                <w:rFonts w:ascii="Cambria" w:eastAsia="Times New Roman" w:hAnsi="Cambria" w:cs="Calibri"/>
                <w:color w:val="222222"/>
                <w:sz w:val="24"/>
                <w:szCs w:val="24"/>
                <w:lang w:eastAsia="pt-BR"/>
              </w:rPr>
              <w:t>Mão_Serviço</w:t>
            </w:r>
            <w:proofErr w:type="spellEnd"/>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100</w:t>
            </w:r>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5,00</w:t>
            </w:r>
          </w:p>
        </w:tc>
        <w:tc>
          <w:tcPr>
            <w:tcW w:w="130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500,00</w:t>
            </w:r>
          </w:p>
        </w:tc>
      </w:tr>
      <w:tr w:rsidR="0063599D" w:rsidRPr="0063599D" w:rsidTr="00E763C9">
        <w:trPr>
          <w:trHeight w:val="1275"/>
        </w:trPr>
        <w:tc>
          <w:tcPr>
            <w:tcW w:w="960" w:type="dxa"/>
            <w:shd w:val="clear" w:color="auto" w:fill="auto"/>
            <w:vAlign w:val="center"/>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2</w:t>
            </w:r>
            <w:proofErr w:type="gramEnd"/>
          </w:p>
        </w:tc>
        <w:tc>
          <w:tcPr>
            <w:tcW w:w="34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Colagem de Pneus dos Veículos Leves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100</w:t>
            </w:r>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10,67</w:t>
            </w:r>
          </w:p>
        </w:tc>
        <w:tc>
          <w:tcPr>
            <w:tcW w:w="130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1066,67</w:t>
            </w:r>
          </w:p>
        </w:tc>
      </w:tr>
      <w:tr w:rsidR="0063599D" w:rsidRPr="0063599D" w:rsidTr="00E763C9">
        <w:trPr>
          <w:trHeight w:val="1275"/>
        </w:trPr>
        <w:tc>
          <w:tcPr>
            <w:tcW w:w="960" w:type="dxa"/>
            <w:shd w:val="clear" w:color="auto" w:fill="auto"/>
            <w:vAlign w:val="center"/>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lastRenderedPageBreak/>
              <w:t>3</w:t>
            </w:r>
            <w:proofErr w:type="gramEnd"/>
          </w:p>
        </w:tc>
        <w:tc>
          <w:tcPr>
            <w:tcW w:w="34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Colagem de Pneus dos Veículos Médios (Kombi e Van)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80</w:t>
            </w:r>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17,33</w:t>
            </w:r>
          </w:p>
        </w:tc>
        <w:tc>
          <w:tcPr>
            <w:tcW w:w="130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1386,66</w:t>
            </w:r>
          </w:p>
        </w:tc>
      </w:tr>
      <w:tr w:rsidR="0063599D" w:rsidRPr="0063599D" w:rsidTr="00E763C9">
        <w:trPr>
          <w:trHeight w:val="1275"/>
        </w:trPr>
        <w:tc>
          <w:tcPr>
            <w:tcW w:w="960" w:type="dxa"/>
            <w:shd w:val="clear" w:color="auto" w:fill="auto"/>
            <w:vAlign w:val="center"/>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4</w:t>
            </w:r>
            <w:proofErr w:type="gramEnd"/>
          </w:p>
        </w:tc>
        <w:tc>
          <w:tcPr>
            <w:tcW w:w="3460" w:type="dxa"/>
            <w:shd w:val="clear" w:color="000000" w:fill="FFFFFF"/>
            <w:vAlign w:val="center"/>
            <w:hideMark/>
          </w:tcPr>
          <w:p w:rsidR="0063599D" w:rsidRPr="0063599D" w:rsidRDefault="0063599D" w:rsidP="00E763C9">
            <w:pPr>
              <w:spacing w:after="0" w:line="240" w:lineRule="auto"/>
              <w:rPr>
                <w:rFonts w:ascii="Cambria" w:eastAsia="Times New Roman" w:hAnsi="Cambria" w:cs="Calibri"/>
                <w:color w:val="363636"/>
                <w:sz w:val="24"/>
                <w:szCs w:val="24"/>
                <w:lang w:eastAsia="pt-BR"/>
              </w:rPr>
            </w:pPr>
            <w:proofErr w:type="spellStart"/>
            <w:proofErr w:type="gramStart"/>
            <w:r w:rsidRPr="0063599D">
              <w:rPr>
                <w:rFonts w:ascii="Cambria" w:eastAsia="Times New Roman" w:hAnsi="Cambria" w:cs="Calibri"/>
                <w:color w:val="363636"/>
                <w:sz w:val="24"/>
                <w:szCs w:val="24"/>
                <w:lang w:eastAsia="pt-BR"/>
              </w:rPr>
              <w:t>BORRACHARIA_Serviços</w:t>
            </w:r>
            <w:proofErr w:type="spellEnd"/>
            <w:proofErr w:type="gramEnd"/>
            <w:r w:rsidRPr="0063599D">
              <w:rPr>
                <w:rFonts w:ascii="Cambria" w:eastAsia="Times New Roman" w:hAnsi="Cambria" w:cs="Calibri"/>
                <w:color w:val="363636"/>
                <w:sz w:val="24"/>
                <w:szCs w:val="24"/>
                <w:lang w:eastAsia="pt-BR"/>
              </w:rPr>
              <w:t xml:space="preserve"> colagem de pneus dos veículos pesados (caminhão e ônibus) da frota </w:t>
            </w:r>
            <w:proofErr w:type="spellStart"/>
            <w:r w:rsidRPr="0063599D">
              <w:rPr>
                <w:rFonts w:ascii="Cambria" w:eastAsia="Times New Roman" w:hAnsi="Cambria" w:cs="Calibri"/>
                <w:color w:val="363636"/>
                <w:sz w:val="24"/>
                <w:szCs w:val="24"/>
                <w:lang w:eastAsia="pt-BR"/>
              </w:rPr>
              <w:t>Municipal_Serviço</w:t>
            </w:r>
            <w:proofErr w:type="spellEnd"/>
          </w:p>
        </w:tc>
        <w:tc>
          <w:tcPr>
            <w:tcW w:w="960" w:type="dxa"/>
            <w:shd w:val="clear" w:color="000000" w:fill="FFFFFF"/>
            <w:vAlign w:val="center"/>
            <w:hideMark/>
          </w:tcPr>
          <w:p w:rsidR="0063599D" w:rsidRPr="0063599D" w:rsidRDefault="0063599D" w:rsidP="00E763C9">
            <w:pPr>
              <w:spacing w:after="0" w:line="240" w:lineRule="auto"/>
              <w:jc w:val="right"/>
              <w:rPr>
                <w:rFonts w:ascii="Cambria" w:eastAsia="Times New Roman" w:hAnsi="Cambria" w:cs="Calibri"/>
                <w:color w:val="363636"/>
                <w:sz w:val="24"/>
                <w:szCs w:val="24"/>
                <w:lang w:eastAsia="pt-BR"/>
              </w:rPr>
            </w:pPr>
            <w:r w:rsidRPr="0063599D">
              <w:rPr>
                <w:rFonts w:ascii="Cambria" w:eastAsia="Times New Roman" w:hAnsi="Cambria" w:cs="Calibri"/>
                <w:color w:val="363636"/>
                <w:sz w:val="24"/>
                <w:szCs w:val="24"/>
                <w:lang w:eastAsia="pt-BR"/>
              </w:rPr>
              <w:t>100</w:t>
            </w:r>
          </w:p>
        </w:tc>
        <w:tc>
          <w:tcPr>
            <w:tcW w:w="960" w:type="dxa"/>
            <w:shd w:val="clear" w:color="000000" w:fill="FFFFFF"/>
            <w:vAlign w:val="center"/>
            <w:hideMark/>
          </w:tcPr>
          <w:p w:rsidR="0063599D" w:rsidRPr="0063599D" w:rsidRDefault="0063599D" w:rsidP="00E763C9">
            <w:pPr>
              <w:spacing w:after="0" w:line="240" w:lineRule="auto"/>
              <w:jc w:val="right"/>
              <w:rPr>
                <w:rFonts w:ascii="Cambria" w:eastAsia="Times New Roman" w:hAnsi="Cambria" w:cs="Calibri"/>
                <w:color w:val="363636"/>
                <w:sz w:val="24"/>
                <w:szCs w:val="24"/>
                <w:lang w:eastAsia="pt-BR"/>
              </w:rPr>
            </w:pPr>
            <w:r w:rsidRPr="0063599D">
              <w:rPr>
                <w:rFonts w:ascii="Cambria" w:eastAsia="Times New Roman" w:hAnsi="Cambria" w:cs="Calibri"/>
                <w:color w:val="363636"/>
                <w:sz w:val="24"/>
                <w:szCs w:val="24"/>
                <w:lang w:eastAsia="pt-BR"/>
              </w:rPr>
              <w:t>40,00</w:t>
            </w:r>
          </w:p>
        </w:tc>
        <w:tc>
          <w:tcPr>
            <w:tcW w:w="1300" w:type="dxa"/>
            <w:shd w:val="clear" w:color="000000" w:fill="FFFFFF"/>
            <w:vAlign w:val="center"/>
            <w:hideMark/>
          </w:tcPr>
          <w:p w:rsidR="0063599D" w:rsidRPr="0063599D" w:rsidRDefault="0063599D" w:rsidP="00E763C9">
            <w:pPr>
              <w:spacing w:after="0" w:line="240" w:lineRule="auto"/>
              <w:jc w:val="right"/>
              <w:rPr>
                <w:rFonts w:ascii="Cambria" w:eastAsia="Times New Roman" w:hAnsi="Cambria" w:cs="Calibri"/>
                <w:color w:val="363636"/>
                <w:sz w:val="24"/>
                <w:szCs w:val="24"/>
                <w:lang w:eastAsia="pt-BR"/>
              </w:rPr>
            </w:pPr>
            <w:r w:rsidRPr="0063599D">
              <w:rPr>
                <w:rFonts w:ascii="Cambria" w:eastAsia="Times New Roman" w:hAnsi="Cambria" w:cs="Calibri"/>
                <w:color w:val="363636"/>
                <w:sz w:val="24"/>
                <w:szCs w:val="24"/>
                <w:lang w:eastAsia="pt-BR"/>
              </w:rPr>
              <w:t>4000,00</w:t>
            </w:r>
          </w:p>
        </w:tc>
      </w:tr>
      <w:tr w:rsidR="0063599D" w:rsidRPr="0063599D" w:rsidTr="00E763C9">
        <w:trPr>
          <w:trHeight w:val="1590"/>
        </w:trPr>
        <w:tc>
          <w:tcPr>
            <w:tcW w:w="960" w:type="dxa"/>
            <w:shd w:val="clear" w:color="auto" w:fill="auto"/>
            <w:vAlign w:val="center"/>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5</w:t>
            </w:r>
            <w:proofErr w:type="gramEnd"/>
          </w:p>
        </w:tc>
        <w:tc>
          <w:tcPr>
            <w:tcW w:w="34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Colagem de Pneus dos Veículos Pesados Dianteiro (Máquinas: Retro, Trator e </w:t>
            </w:r>
            <w:proofErr w:type="spellStart"/>
            <w:r w:rsidRPr="0063599D">
              <w:rPr>
                <w:rFonts w:ascii="Cambria" w:eastAsia="Times New Roman" w:hAnsi="Cambria" w:cs="Calibri"/>
                <w:color w:val="222222"/>
                <w:sz w:val="24"/>
                <w:szCs w:val="24"/>
                <w:lang w:eastAsia="pt-BR"/>
              </w:rPr>
              <w:t>Patrol</w:t>
            </w:r>
            <w:proofErr w:type="spellEnd"/>
            <w:r w:rsidRPr="0063599D">
              <w:rPr>
                <w:rFonts w:ascii="Cambria" w:eastAsia="Times New Roman" w:hAnsi="Cambria" w:cs="Calibri"/>
                <w:color w:val="222222"/>
                <w:sz w:val="24"/>
                <w:szCs w:val="24"/>
                <w:lang w:eastAsia="pt-BR"/>
              </w:rPr>
              <w:t xml:space="preserve">)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50</w:t>
            </w:r>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63,33</w:t>
            </w:r>
          </w:p>
        </w:tc>
        <w:tc>
          <w:tcPr>
            <w:tcW w:w="130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3166,67</w:t>
            </w:r>
          </w:p>
        </w:tc>
      </w:tr>
      <w:tr w:rsidR="0063599D" w:rsidRPr="0063599D" w:rsidTr="00E763C9">
        <w:trPr>
          <w:trHeight w:val="1590"/>
        </w:trPr>
        <w:tc>
          <w:tcPr>
            <w:tcW w:w="960" w:type="dxa"/>
            <w:shd w:val="clear" w:color="auto" w:fill="auto"/>
            <w:vAlign w:val="center"/>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6</w:t>
            </w:r>
            <w:proofErr w:type="gramEnd"/>
          </w:p>
        </w:tc>
        <w:tc>
          <w:tcPr>
            <w:tcW w:w="34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Colagem de Pneus dos Veículos Pesados traseiro (Máquinas: Retro, Trator e </w:t>
            </w:r>
            <w:proofErr w:type="spellStart"/>
            <w:r w:rsidRPr="0063599D">
              <w:rPr>
                <w:rFonts w:ascii="Cambria" w:eastAsia="Times New Roman" w:hAnsi="Cambria" w:cs="Calibri"/>
                <w:color w:val="222222"/>
                <w:sz w:val="24"/>
                <w:szCs w:val="24"/>
                <w:lang w:eastAsia="pt-BR"/>
              </w:rPr>
              <w:t>Patrol</w:t>
            </w:r>
            <w:proofErr w:type="spellEnd"/>
            <w:r w:rsidRPr="0063599D">
              <w:rPr>
                <w:rFonts w:ascii="Cambria" w:eastAsia="Times New Roman" w:hAnsi="Cambria" w:cs="Calibri"/>
                <w:color w:val="222222"/>
                <w:sz w:val="24"/>
                <w:szCs w:val="24"/>
                <w:lang w:eastAsia="pt-BR"/>
              </w:rPr>
              <w:t xml:space="preserve">)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50</w:t>
            </w:r>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103,33</w:t>
            </w:r>
          </w:p>
        </w:tc>
        <w:tc>
          <w:tcPr>
            <w:tcW w:w="130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5166,67</w:t>
            </w:r>
          </w:p>
        </w:tc>
      </w:tr>
      <w:tr w:rsidR="0063599D" w:rsidRPr="0063599D" w:rsidTr="00E763C9">
        <w:trPr>
          <w:trHeight w:val="960"/>
        </w:trPr>
        <w:tc>
          <w:tcPr>
            <w:tcW w:w="960" w:type="dxa"/>
            <w:shd w:val="clear" w:color="auto" w:fill="auto"/>
            <w:vAlign w:val="center"/>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7</w:t>
            </w:r>
            <w:proofErr w:type="gramEnd"/>
          </w:p>
        </w:tc>
        <w:tc>
          <w:tcPr>
            <w:tcW w:w="34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Troca de Pneus dos Veículos Leves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200</w:t>
            </w:r>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6,67</w:t>
            </w:r>
          </w:p>
        </w:tc>
        <w:tc>
          <w:tcPr>
            <w:tcW w:w="130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1333,34</w:t>
            </w:r>
          </w:p>
        </w:tc>
      </w:tr>
      <w:tr w:rsidR="0063599D" w:rsidRPr="0063599D" w:rsidTr="00E763C9">
        <w:trPr>
          <w:trHeight w:val="1275"/>
        </w:trPr>
        <w:tc>
          <w:tcPr>
            <w:tcW w:w="960" w:type="dxa"/>
            <w:shd w:val="clear" w:color="auto" w:fill="auto"/>
            <w:vAlign w:val="center"/>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8</w:t>
            </w:r>
            <w:proofErr w:type="gramEnd"/>
          </w:p>
        </w:tc>
        <w:tc>
          <w:tcPr>
            <w:tcW w:w="34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Troca de Pneus dos Veículos Médios (Van e Kombi)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40</w:t>
            </w:r>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11,00</w:t>
            </w:r>
          </w:p>
        </w:tc>
        <w:tc>
          <w:tcPr>
            <w:tcW w:w="130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440,00</w:t>
            </w:r>
          </w:p>
        </w:tc>
      </w:tr>
      <w:tr w:rsidR="0063599D" w:rsidRPr="0063599D" w:rsidTr="00E763C9">
        <w:trPr>
          <w:trHeight w:val="1275"/>
        </w:trPr>
        <w:tc>
          <w:tcPr>
            <w:tcW w:w="960" w:type="dxa"/>
            <w:shd w:val="clear" w:color="auto" w:fill="auto"/>
            <w:vAlign w:val="center"/>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proofErr w:type="gramStart"/>
            <w:r w:rsidRPr="0063599D">
              <w:rPr>
                <w:rFonts w:ascii="Cambria" w:eastAsia="Times New Roman" w:hAnsi="Cambria" w:cs="Calibri"/>
                <w:sz w:val="24"/>
                <w:szCs w:val="24"/>
                <w:lang w:eastAsia="pt-BR"/>
              </w:rPr>
              <w:t>9</w:t>
            </w:r>
            <w:proofErr w:type="gramEnd"/>
          </w:p>
        </w:tc>
        <w:tc>
          <w:tcPr>
            <w:tcW w:w="34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Troca de Pneus dos Veículos Pesados (Caminhão e Ônibus )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60</w:t>
            </w:r>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38,33</w:t>
            </w:r>
          </w:p>
        </w:tc>
        <w:tc>
          <w:tcPr>
            <w:tcW w:w="130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2300,00</w:t>
            </w:r>
          </w:p>
        </w:tc>
      </w:tr>
      <w:tr w:rsidR="0063599D" w:rsidRPr="0063599D" w:rsidTr="00E763C9">
        <w:trPr>
          <w:trHeight w:val="1590"/>
        </w:trPr>
        <w:tc>
          <w:tcPr>
            <w:tcW w:w="960" w:type="dxa"/>
            <w:shd w:val="clear" w:color="auto" w:fill="auto"/>
            <w:vAlign w:val="center"/>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r w:rsidRPr="0063599D">
              <w:rPr>
                <w:rFonts w:ascii="Cambria" w:eastAsia="Times New Roman" w:hAnsi="Cambria" w:cs="Calibri"/>
                <w:sz w:val="24"/>
                <w:szCs w:val="24"/>
                <w:lang w:eastAsia="pt-BR"/>
              </w:rPr>
              <w:t>10</w:t>
            </w:r>
          </w:p>
        </w:tc>
        <w:tc>
          <w:tcPr>
            <w:tcW w:w="34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Troca de Pneus dos Veículos Pesados DIANTEIRO (Máquinas: Retro, Trator e </w:t>
            </w:r>
            <w:proofErr w:type="spellStart"/>
            <w:r w:rsidRPr="0063599D">
              <w:rPr>
                <w:rFonts w:ascii="Cambria" w:eastAsia="Times New Roman" w:hAnsi="Cambria" w:cs="Calibri"/>
                <w:color w:val="222222"/>
                <w:sz w:val="24"/>
                <w:szCs w:val="24"/>
                <w:lang w:eastAsia="pt-BR"/>
              </w:rPr>
              <w:t>Patrol</w:t>
            </w:r>
            <w:proofErr w:type="spellEnd"/>
            <w:r w:rsidRPr="0063599D">
              <w:rPr>
                <w:rFonts w:ascii="Cambria" w:eastAsia="Times New Roman" w:hAnsi="Cambria" w:cs="Calibri"/>
                <w:color w:val="222222"/>
                <w:sz w:val="24"/>
                <w:szCs w:val="24"/>
                <w:lang w:eastAsia="pt-BR"/>
              </w:rPr>
              <w:t xml:space="preserve">)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50</w:t>
            </w:r>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40,00</w:t>
            </w:r>
          </w:p>
        </w:tc>
        <w:tc>
          <w:tcPr>
            <w:tcW w:w="130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2000,00</w:t>
            </w:r>
          </w:p>
        </w:tc>
      </w:tr>
      <w:tr w:rsidR="0063599D" w:rsidRPr="0063599D" w:rsidTr="00E763C9">
        <w:trPr>
          <w:trHeight w:val="1590"/>
        </w:trPr>
        <w:tc>
          <w:tcPr>
            <w:tcW w:w="960" w:type="dxa"/>
            <w:shd w:val="clear" w:color="auto" w:fill="auto"/>
            <w:vAlign w:val="center"/>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r w:rsidRPr="0063599D">
              <w:rPr>
                <w:rFonts w:ascii="Cambria" w:eastAsia="Times New Roman" w:hAnsi="Cambria" w:cs="Calibri"/>
                <w:sz w:val="24"/>
                <w:szCs w:val="24"/>
                <w:lang w:eastAsia="pt-BR"/>
              </w:rPr>
              <w:t>11</w:t>
            </w:r>
          </w:p>
        </w:tc>
        <w:tc>
          <w:tcPr>
            <w:tcW w:w="34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Troca de Pneus dos Veículos Pesados TRASEIRO (Máquinas: Retro, Trator e </w:t>
            </w:r>
            <w:proofErr w:type="spellStart"/>
            <w:r w:rsidRPr="0063599D">
              <w:rPr>
                <w:rFonts w:ascii="Cambria" w:eastAsia="Times New Roman" w:hAnsi="Cambria" w:cs="Calibri"/>
                <w:color w:val="222222"/>
                <w:sz w:val="24"/>
                <w:szCs w:val="24"/>
                <w:lang w:eastAsia="pt-BR"/>
              </w:rPr>
              <w:t>Patrol</w:t>
            </w:r>
            <w:proofErr w:type="spellEnd"/>
            <w:r w:rsidRPr="0063599D">
              <w:rPr>
                <w:rFonts w:ascii="Cambria" w:eastAsia="Times New Roman" w:hAnsi="Cambria" w:cs="Calibri"/>
                <w:color w:val="222222"/>
                <w:sz w:val="24"/>
                <w:szCs w:val="24"/>
                <w:lang w:eastAsia="pt-BR"/>
              </w:rPr>
              <w:t xml:space="preserve">)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50</w:t>
            </w:r>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50,00</w:t>
            </w:r>
          </w:p>
        </w:tc>
        <w:tc>
          <w:tcPr>
            <w:tcW w:w="130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2500,00</w:t>
            </w:r>
          </w:p>
        </w:tc>
      </w:tr>
      <w:tr w:rsidR="0063599D" w:rsidRPr="0063599D" w:rsidTr="00E763C9">
        <w:trPr>
          <w:trHeight w:val="1260"/>
        </w:trPr>
        <w:tc>
          <w:tcPr>
            <w:tcW w:w="960" w:type="dxa"/>
            <w:shd w:val="clear" w:color="auto" w:fill="auto"/>
            <w:vAlign w:val="center"/>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r w:rsidRPr="0063599D">
              <w:rPr>
                <w:rFonts w:ascii="Cambria" w:eastAsia="Times New Roman" w:hAnsi="Cambria" w:cs="Calibri"/>
                <w:sz w:val="24"/>
                <w:szCs w:val="24"/>
                <w:lang w:eastAsia="pt-BR"/>
              </w:rPr>
              <w:lastRenderedPageBreak/>
              <w:t>12</w:t>
            </w:r>
          </w:p>
        </w:tc>
        <w:tc>
          <w:tcPr>
            <w:tcW w:w="3460" w:type="dxa"/>
            <w:shd w:val="clear" w:color="auto" w:fill="auto"/>
            <w:vAlign w:val="center"/>
            <w:hideMark/>
          </w:tcPr>
          <w:p w:rsidR="0063599D" w:rsidRPr="0063599D" w:rsidRDefault="0063599D" w:rsidP="00E763C9">
            <w:pPr>
              <w:spacing w:after="0" w:line="240" w:lineRule="auto"/>
              <w:rPr>
                <w:rFonts w:ascii="Cambria" w:eastAsia="Times New Roman" w:hAnsi="Cambria" w:cs="Calibri"/>
                <w:color w:val="222222"/>
                <w:sz w:val="24"/>
                <w:szCs w:val="24"/>
                <w:lang w:eastAsia="pt-BR"/>
              </w:rPr>
            </w:pPr>
            <w:proofErr w:type="spellStart"/>
            <w:proofErr w:type="gramStart"/>
            <w:r w:rsidRPr="0063599D">
              <w:rPr>
                <w:rFonts w:ascii="Cambria" w:eastAsia="Times New Roman" w:hAnsi="Cambria" w:cs="Calibri"/>
                <w:color w:val="222222"/>
                <w:sz w:val="24"/>
                <w:szCs w:val="24"/>
                <w:lang w:eastAsia="pt-BR"/>
              </w:rPr>
              <w:t>BORRACHARIA_Serviços</w:t>
            </w:r>
            <w:proofErr w:type="spellEnd"/>
            <w:proofErr w:type="gramEnd"/>
            <w:r w:rsidRPr="0063599D">
              <w:rPr>
                <w:rFonts w:ascii="Cambria" w:eastAsia="Times New Roman" w:hAnsi="Cambria" w:cs="Calibri"/>
                <w:color w:val="222222"/>
                <w:sz w:val="24"/>
                <w:szCs w:val="24"/>
                <w:lang w:eastAsia="pt-BR"/>
              </w:rPr>
              <w:t xml:space="preserve"> Vulcanização de Pneus dos Veículos Leves da Frota </w:t>
            </w:r>
            <w:proofErr w:type="spellStart"/>
            <w:r w:rsidRPr="0063599D">
              <w:rPr>
                <w:rFonts w:ascii="Cambria" w:eastAsia="Times New Roman" w:hAnsi="Cambria" w:cs="Calibri"/>
                <w:color w:val="222222"/>
                <w:sz w:val="24"/>
                <w:szCs w:val="24"/>
                <w:lang w:eastAsia="pt-BR"/>
              </w:rPr>
              <w:t>Municipal._Serviço</w:t>
            </w:r>
            <w:proofErr w:type="spellEnd"/>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30</w:t>
            </w:r>
          </w:p>
        </w:tc>
        <w:tc>
          <w:tcPr>
            <w:tcW w:w="96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36,67</w:t>
            </w:r>
          </w:p>
        </w:tc>
        <w:tc>
          <w:tcPr>
            <w:tcW w:w="1300" w:type="dxa"/>
            <w:shd w:val="clear" w:color="auto" w:fill="auto"/>
            <w:vAlign w:val="center"/>
            <w:hideMark/>
          </w:tcPr>
          <w:p w:rsidR="0063599D" w:rsidRPr="0063599D" w:rsidRDefault="0063599D" w:rsidP="00E763C9">
            <w:pPr>
              <w:spacing w:after="0" w:line="240" w:lineRule="auto"/>
              <w:jc w:val="right"/>
              <w:rPr>
                <w:rFonts w:ascii="Cambria" w:eastAsia="Times New Roman" w:hAnsi="Cambria" w:cs="Calibri"/>
                <w:color w:val="222222"/>
                <w:sz w:val="24"/>
                <w:szCs w:val="24"/>
                <w:lang w:eastAsia="pt-BR"/>
              </w:rPr>
            </w:pPr>
            <w:r w:rsidRPr="0063599D">
              <w:rPr>
                <w:rFonts w:ascii="Cambria" w:eastAsia="Times New Roman" w:hAnsi="Cambria" w:cs="Calibri"/>
                <w:color w:val="222222"/>
                <w:sz w:val="24"/>
                <w:szCs w:val="24"/>
                <w:lang w:eastAsia="pt-BR"/>
              </w:rPr>
              <w:t>1100,00</w:t>
            </w:r>
          </w:p>
        </w:tc>
      </w:tr>
      <w:tr w:rsidR="0063599D" w:rsidRPr="0063599D" w:rsidTr="00E763C9">
        <w:trPr>
          <w:trHeight w:val="315"/>
        </w:trPr>
        <w:tc>
          <w:tcPr>
            <w:tcW w:w="6340" w:type="dxa"/>
            <w:gridSpan w:val="4"/>
            <w:shd w:val="clear" w:color="auto" w:fill="auto"/>
            <w:noWrap/>
            <w:vAlign w:val="bottom"/>
            <w:hideMark/>
          </w:tcPr>
          <w:p w:rsidR="0063599D" w:rsidRPr="0063599D" w:rsidRDefault="0063599D" w:rsidP="00E763C9">
            <w:pPr>
              <w:spacing w:after="0" w:line="240" w:lineRule="auto"/>
              <w:jc w:val="center"/>
              <w:rPr>
                <w:rFonts w:ascii="Cambria" w:eastAsia="Times New Roman" w:hAnsi="Cambria" w:cs="Calibri"/>
                <w:sz w:val="24"/>
                <w:szCs w:val="24"/>
                <w:lang w:eastAsia="pt-BR"/>
              </w:rPr>
            </w:pPr>
            <w:r w:rsidRPr="0063599D">
              <w:rPr>
                <w:rFonts w:ascii="Cambria" w:eastAsia="Times New Roman" w:hAnsi="Cambria" w:cs="Calibri"/>
                <w:sz w:val="24"/>
                <w:szCs w:val="24"/>
                <w:lang w:eastAsia="pt-BR"/>
              </w:rPr>
              <w:t>TOTAL</w:t>
            </w:r>
          </w:p>
        </w:tc>
        <w:tc>
          <w:tcPr>
            <w:tcW w:w="1300" w:type="dxa"/>
            <w:shd w:val="clear" w:color="auto" w:fill="auto"/>
            <w:noWrap/>
            <w:vAlign w:val="bottom"/>
            <w:hideMark/>
          </w:tcPr>
          <w:p w:rsidR="0063599D" w:rsidRPr="0063599D" w:rsidRDefault="0063599D" w:rsidP="00E763C9">
            <w:pPr>
              <w:spacing w:after="0" w:line="240" w:lineRule="auto"/>
              <w:jc w:val="right"/>
              <w:rPr>
                <w:rFonts w:ascii="Cambria" w:eastAsia="Times New Roman" w:hAnsi="Cambria" w:cs="Calibri"/>
                <w:color w:val="000000"/>
                <w:sz w:val="24"/>
                <w:szCs w:val="24"/>
                <w:lang w:eastAsia="pt-BR"/>
              </w:rPr>
            </w:pPr>
            <w:r w:rsidRPr="0063599D">
              <w:rPr>
                <w:rFonts w:ascii="Cambria" w:eastAsia="Times New Roman" w:hAnsi="Cambria" w:cs="Calibri"/>
                <w:color w:val="000000"/>
                <w:sz w:val="24"/>
                <w:szCs w:val="24"/>
                <w:lang w:eastAsia="pt-BR"/>
              </w:rPr>
              <w:t>24</w:t>
            </w:r>
            <w:r>
              <w:rPr>
                <w:rFonts w:ascii="Cambria" w:eastAsia="Times New Roman" w:hAnsi="Cambria" w:cs="Calibri"/>
                <w:color w:val="000000"/>
                <w:sz w:val="24"/>
                <w:szCs w:val="24"/>
                <w:lang w:eastAsia="pt-BR"/>
              </w:rPr>
              <w:t>.</w:t>
            </w:r>
            <w:r w:rsidRPr="0063599D">
              <w:rPr>
                <w:rFonts w:ascii="Cambria" w:eastAsia="Times New Roman" w:hAnsi="Cambria" w:cs="Calibri"/>
                <w:color w:val="000000"/>
                <w:sz w:val="24"/>
                <w:szCs w:val="24"/>
                <w:lang w:eastAsia="pt-BR"/>
              </w:rPr>
              <w:t>960,01</w:t>
            </w:r>
          </w:p>
        </w:tc>
      </w:tr>
    </w:tbl>
    <w:p w:rsidR="0063599D" w:rsidRPr="002E1C47" w:rsidRDefault="0063599D" w:rsidP="00B87B2E">
      <w:pPr>
        <w:pStyle w:val="PargrafodaLista"/>
        <w:autoSpaceDE w:val="0"/>
        <w:autoSpaceDN w:val="0"/>
        <w:adjustRightInd w:val="0"/>
        <w:ind w:left="0" w:right="-110"/>
        <w:jc w:val="both"/>
        <w:rPr>
          <w:rFonts w:asciiTheme="majorHAnsi" w:hAnsiTheme="majorHAnsi"/>
          <w:b/>
          <w:bCs/>
          <w:color w:val="000000"/>
          <w:sz w:val="24"/>
          <w:szCs w:val="24"/>
          <w:u w:val="single"/>
        </w:rPr>
      </w:pPr>
    </w:p>
    <w:p w:rsidR="000835A3" w:rsidRPr="002E1C47" w:rsidRDefault="000835A3" w:rsidP="000835A3">
      <w:pPr>
        <w:pStyle w:val="PargrafodaLista"/>
        <w:autoSpaceDE w:val="0"/>
        <w:autoSpaceDN w:val="0"/>
        <w:adjustRightInd w:val="0"/>
        <w:ind w:left="0" w:right="-110"/>
        <w:jc w:val="both"/>
        <w:rPr>
          <w:rFonts w:asciiTheme="majorHAnsi" w:hAnsiTheme="majorHAnsi"/>
          <w:b/>
          <w:bCs/>
          <w:color w:val="000000"/>
          <w:sz w:val="24"/>
          <w:szCs w:val="24"/>
          <w:u w:val="single"/>
        </w:rPr>
      </w:pPr>
    </w:p>
    <w:p w:rsidR="00B87B2E" w:rsidRPr="002E1C47" w:rsidRDefault="00B87B2E" w:rsidP="000835A3">
      <w:pPr>
        <w:pStyle w:val="PargrafodaLista"/>
        <w:autoSpaceDE w:val="0"/>
        <w:autoSpaceDN w:val="0"/>
        <w:adjustRightInd w:val="0"/>
        <w:ind w:left="0" w:right="-110"/>
        <w:jc w:val="both"/>
        <w:rPr>
          <w:rFonts w:asciiTheme="majorHAnsi" w:hAnsiTheme="majorHAnsi"/>
          <w:b/>
          <w:bCs/>
          <w:color w:val="000000"/>
          <w:sz w:val="24"/>
          <w:szCs w:val="24"/>
          <w:u w:val="single"/>
        </w:rPr>
      </w:pPr>
      <w:r w:rsidRPr="002E1C47">
        <w:rPr>
          <w:rFonts w:asciiTheme="majorHAnsi" w:hAnsiTheme="majorHAnsi" w:cs="Arial"/>
          <w:bCs/>
          <w:noProof/>
          <w:sz w:val="24"/>
          <w:szCs w:val="24"/>
        </w:rPr>
        <w:t>3.</w:t>
      </w:r>
      <w:r w:rsidR="00234C7A" w:rsidRPr="002E1C47">
        <w:rPr>
          <w:rFonts w:asciiTheme="majorHAnsi" w:hAnsiTheme="majorHAnsi" w:cs="Arial"/>
          <w:bCs/>
          <w:noProof/>
          <w:sz w:val="24"/>
          <w:szCs w:val="24"/>
        </w:rPr>
        <w:t>2</w:t>
      </w:r>
      <w:r w:rsidRPr="002E1C47">
        <w:rPr>
          <w:rFonts w:asciiTheme="majorHAnsi" w:hAnsiTheme="majorHAnsi" w:cs="Arial"/>
          <w:bCs/>
          <w:noProof/>
          <w:sz w:val="24"/>
          <w:szCs w:val="24"/>
        </w:rPr>
        <w:t xml:space="preserve">. </w:t>
      </w:r>
      <w:r w:rsidRPr="002E1C47">
        <w:rPr>
          <w:rFonts w:asciiTheme="majorHAnsi" w:hAnsiTheme="majorHAnsi" w:cs="Arial"/>
          <w:sz w:val="24"/>
          <w:szCs w:val="24"/>
        </w:rPr>
        <w:t>O preço total estimado pela administração para aqui</w:t>
      </w:r>
      <w:r w:rsidR="000835A3" w:rsidRPr="002E1C47">
        <w:rPr>
          <w:rFonts w:asciiTheme="majorHAnsi" w:hAnsiTheme="majorHAnsi" w:cs="Arial"/>
          <w:sz w:val="24"/>
          <w:szCs w:val="24"/>
        </w:rPr>
        <w:t xml:space="preserve">sição do objeto do edital é de </w:t>
      </w:r>
      <w:r w:rsidRPr="002E1C47">
        <w:rPr>
          <w:rFonts w:asciiTheme="majorHAnsi" w:hAnsiTheme="majorHAnsi" w:cs="Arial"/>
          <w:sz w:val="24"/>
          <w:szCs w:val="24"/>
        </w:rPr>
        <w:t xml:space="preserve">R$ </w:t>
      </w:r>
      <w:r w:rsidR="00A747BA" w:rsidRPr="0063599D">
        <w:rPr>
          <w:rFonts w:asciiTheme="majorHAnsi" w:hAnsiTheme="majorHAnsi"/>
          <w:b/>
          <w:bCs/>
          <w:color w:val="000000"/>
          <w:sz w:val="24"/>
          <w:szCs w:val="24"/>
        </w:rPr>
        <w:t xml:space="preserve">Valor total da contratação: </w:t>
      </w:r>
      <w:r w:rsidR="0063599D" w:rsidRPr="0063599D">
        <w:rPr>
          <w:rFonts w:asciiTheme="majorHAnsi" w:hAnsiTheme="majorHAnsi"/>
          <w:b/>
          <w:bCs/>
          <w:color w:val="000000"/>
          <w:sz w:val="24"/>
          <w:szCs w:val="24"/>
        </w:rPr>
        <w:t xml:space="preserve">R$ </w:t>
      </w:r>
      <w:r w:rsidR="0063599D" w:rsidRPr="0063599D">
        <w:rPr>
          <w:rFonts w:ascii="Cambria" w:eastAsia="Times New Roman" w:hAnsi="Cambria" w:cs="Calibri"/>
          <w:b/>
          <w:color w:val="000000"/>
          <w:sz w:val="24"/>
          <w:szCs w:val="24"/>
          <w:lang w:eastAsia="pt-BR"/>
        </w:rPr>
        <w:t>24.960,01</w:t>
      </w:r>
      <w:r w:rsidR="0063599D">
        <w:rPr>
          <w:rFonts w:ascii="Cambria" w:eastAsia="Times New Roman" w:hAnsi="Cambria" w:cs="Calibri"/>
          <w:b/>
          <w:color w:val="000000"/>
          <w:sz w:val="24"/>
          <w:szCs w:val="24"/>
          <w:lang w:eastAsia="pt-BR"/>
        </w:rPr>
        <w:t xml:space="preserve"> (Vinte e quatro mil novecentos e sessenta reais e um centavo) </w:t>
      </w:r>
      <w:r w:rsidRPr="002E1C47">
        <w:rPr>
          <w:rFonts w:asciiTheme="majorHAnsi" w:hAnsiTheme="majorHAnsi" w:cs="Arial"/>
          <w:sz w:val="24"/>
          <w:szCs w:val="24"/>
        </w:rPr>
        <w:t>conforme os valores constantes no quadro acima.</w:t>
      </w:r>
    </w:p>
    <w:p w:rsidR="00B87B2E" w:rsidRPr="002E1C47" w:rsidRDefault="00B87B2E" w:rsidP="00B87B2E">
      <w:pPr>
        <w:autoSpaceDE w:val="0"/>
        <w:autoSpaceDN w:val="0"/>
        <w:adjustRightInd w:val="0"/>
        <w:ind w:right="-110"/>
        <w:jc w:val="both"/>
        <w:rPr>
          <w:rFonts w:asciiTheme="majorHAnsi" w:hAnsiTheme="majorHAnsi"/>
          <w:sz w:val="24"/>
          <w:szCs w:val="24"/>
        </w:rPr>
      </w:pPr>
      <w:r w:rsidRPr="002E1C47">
        <w:rPr>
          <w:rFonts w:asciiTheme="majorHAnsi" w:hAnsiTheme="majorHAnsi"/>
          <w:sz w:val="24"/>
          <w:szCs w:val="24"/>
        </w:rPr>
        <w:t>3.</w:t>
      </w:r>
      <w:r w:rsidR="00234C7A" w:rsidRPr="002E1C47">
        <w:rPr>
          <w:rFonts w:asciiTheme="majorHAnsi" w:hAnsiTheme="majorHAnsi"/>
          <w:sz w:val="24"/>
          <w:szCs w:val="24"/>
        </w:rPr>
        <w:t>2</w:t>
      </w:r>
      <w:r w:rsidRPr="002E1C47">
        <w:rPr>
          <w:rFonts w:asciiTheme="majorHAnsi" w:hAnsiTheme="majorHAnsi"/>
          <w:sz w:val="24"/>
          <w:szCs w:val="24"/>
        </w:rPr>
        <w:t xml:space="preserve">. A </w:t>
      </w:r>
      <w:r w:rsidRPr="002E1C47">
        <w:rPr>
          <w:rFonts w:asciiTheme="majorHAnsi" w:hAnsiTheme="majorHAnsi"/>
          <w:b/>
          <w:sz w:val="24"/>
          <w:szCs w:val="24"/>
        </w:rPr>
        <w:t>PREFEITURA MUNICIPAL DE BOM JARDIM DE MINAS</w:t>
      </w:r>
      <w:r w:rsidRPr="002E1C47">
        <w:rPr>
          <w:rFonts w:asciiTheme="majorHAnsi" w:hAnsiTheme="majorHAnsi"/>
          <w:sz w:val="24"/>
          <w:szCs w:val="24"/>
        </w:rPr>
        <w:t xml:space="preserve"> declarará vencedora da licitação aquela proponente que tiver cotado para o objeto O MENOR PREÇO POR ITEM.</w:t>
      </w:r>
    </w:p>
    <w:p w:rsidR="00B87B2E" w:rsidRPr="002E1C47" w:rsidRDefault="00234C7A" w:rsidP="00B87B2E">
      <w:pPr>
        <w:pStyle w:val="PargrafodaLista"/>
        <w:ind w:left="0" w:right="-110"/>
        <w:jc w:val="both"/>
        <w:rPr>
          <w:rFonts w:asciiTheme="majorHAnsi" w:hAnsiTheme="majorHAnsi"/>
          <w:b/>
          <w:bCs/>
          <w:color w:val="000000"/>
          <w:sz w:val="24"/>
          <w:szCs w:val="24"/>
        </w:rPr>
      </w:pPr>
      <w:proofErr w:type="gramStart"/>
      <w:r w:rsidRPr="002E1C47">
        <w:rPr>
          <w:rFonts w:asciiTheme="majorHAnsi" w:hAnsiTheme="majorHAnsi"/>
          <w:b/>
          <w:bCs/>
          <w:color w:val="000000"/>
          <w:sz w:val="24"/>
          <w:szCs w:val="24"/>
        </w:rPr>
        <w:t>4 - PRAZO</w:t>
      </w:r>
      <w:proofErr w:type="gramEnd"/>
      <w:r w:rsidRPr="002E1C47">
        <w:rPr>
          <w:rFonts w:asciiTheme="majorHAnsi" w:hAnsiTheme="majorHAnsi"/>
          <w:b/>
          <w:bCs/>
          <w:color w:val="000000"/>
          <w:sz w:val="24"/>
          <w:szCs w:val="24"/>
        </w:rPr>
        <w:t xml:space="preserve"> DE REALIZAÇÃO DOS SERVIÇOS</w:t>
      </w:r>
    </w:p>
    <w:p w:rsidR="00B87B2E" w:rsidRPr="002E1C47" w:rsidRDefault="00B87B2E" w:rsidP="00B87B2E">
      <w:pPr>
        <w:ind w:right="-110"/>
        <w:jc w:val="both"/>
        <w:rPr>
          <w:rFonts w:asciiTheme="majorHAnsi" w:hAnsiTheme="majorHAnsi"/>
          <w:b/>
          <w:bCs/>
          <w:sz w:val="24"/>
          <w:szCs w:val="24"/>
        </w:rPr>
      </w:pPr>
      <w:r w:rsidRPr="002E1C47">
        <w:rPr>
          <w:rFonts w:asciiTheme="majorHAnsi" w:hAnsiTheme="majorHAnsi"/>
          <w:sz w:val="24"/>
          <w:szCs w:val="24"/>
        </w:rPr>
        <w:t xml:space="preserve">4.1 - </w:t>
      </w:r>
      <w:proofErr w:type="gramStart"/>
      <w:r w:rsidRPr="002E1C47">
        <w:rPr>
          <w:rFonts w:asciiTheme="majorHAnsi" w:hAnsiTheme="majorHAnsi"/>
          <w:sz w:val="24"/>
          <w:szCs w:val="24"/>
        </w:rPr>
        <w:t xml:space="preserve">O prazo </w:t>
      </w:r>
      <w:r w:rsidR="00234C7A" w:rsidRPr="002E1C47">
        <w:rPr>
          <w:rFonts w:asciiTheme="majorHAnsi" w:hAnsiTheme="majorHAnsi"/>
          <w:sz w:val="24"/>
          <w:szCs w:val="24"/>
        </w:rPr>
        <w:t xml:space="preserve">de realização dos </w:t>
      </w:r>
      <w:r w:rsidRPr="002E1C47">
        <w:rPr>
          <w:rFonts w:asciiTheme="majorHAnsi" w:hAnsiTheme="majorHAnsi"/>
          <w:sz w:val="24"/>
          <w:szCs w:val="24"/>
        </w:rPr>
        <w:t>serviços serão</w:t>
      </w:r>
      <w:proofErr w:type="gramEnd"/>
      <w:r w:rsidRPr="002E1C47">
        <w:rPr>
          <w:rFonts w:asciiTheme="majorHAnsi" w:hAnsiTheme="majorHAnsi"/>
          <w:sz w:val="24"/>
          <w:szCs w:val="24"/>
        </w:rPr>
        <w:t xml:space="preserve"> de 05 dias úteis e começará a fluir a partir do 1º (primeiro) dia útil seguinte ao do recebimento do ofício de Autorização de Fornecimento/Serviço, a ser emitido pela Secretaria de Transportes da </w:t>
      </w:r>
      <w:r w:rsidRPr="002E1C47">
        <w:rPr>
          <w:rFonts w:asciiTheme="majorHAnsi" w:hAnsiTheme="majorHAnsi"/>
          <w:b/>
          <w:bCs/>
          <w:sz w:val="24"/>
          <w:szCs w:val="24"/>
        </w:rPr>
        <w:t>PREFEITURA MUNICIPAL DE BOM JARDIM DE MINAS – MG.</w:t>
      </w:r>
    </w:p>
    <w:p w:rsidR="00B87B2E" w:rsidRPr="002E1C47" w:rsidRDefault="004369FD" w:rsidP="00B87B2E">
      <w:pPr>
        <w:pStyle w:val="PargrafodaLista"/>
        <w:numPr>
          <w:ilvl w:val="0"/>
          <w:numId w:val="8"/>
        </w:numPr>
        <w:ind w:right="-110"/>
        <w:jc w:val="both"/>
        <w:rPr>
          <w:rFonts w:asciiTheme="majorHAnsi" w:hAnsiTheme="majorHAnsi"/>
          <w:b/>
          <w:bCs/>
          <w:color w:val="000000"/>
          <w:sz w:val="24"/>
          <w:szCs w:val="24"/>
        </w:rPr>
      </w:pPr>
      <w:r w:rsidRPr="002E1C47">
        <w:rPr>
          <w:rFonts w:asciiTheme="majorHAnsi" w:hAnsiTheme="majorHAnsi"/>
          <w:b/>
          <w:bCs/>
          <w:color w:val="000000"/>
          <w:sz w:val="24"/>
          <w:szCs w:val="24"/>
        </w:rPr>
        <w:t>–</w:t>
      </w:r>
      <w:r w:rsidR="00B87B2E" w:rsidRPr="002E1C47">
        <w:rPr>
          <w:rFonts w:asciiTheme="majorHAnsi" w:hAnsiTheme="majorHAnsi"/>
          <w:b/>
          <w:bCs/>
          <w:color w:val="000000"/>
          <w:sz w:val="24"/>
          <w:szCs w:val="24"/>
        </w:rPr>
        <w:t xml:space="preserve"> </w:t>
      </w:r>
      <w:r w:rsidRPr="002E1C47">
        <w:rPr>
          <w:rFonts w:asciiTheme="majorHAnsi" w:hAnsiTheme="majorHAnsi"/>
          <w:b/>
          <w:bCs/>
          <w:color w:val="000000"/>
          <w:sz w:val="24"/>
          <w:szCs w:val="24"/>
          <w:u w:val="single"/>
        </w:rPr>
        <w:t>DA EXECUÇÃO DOS SERVIÇOS</w:t>
      </w:r>
    </w:p>
    <w:p w:rsidR="00B87B2E" w:rsidRPr="002E1C47" w:rsidRDefault="00710EC3" w:rsidP="00B87B2E">
      <w:pPr>
        <w:numPr>
          <w:ilvl w:val="1"/>
          <w:numId w:val="8"/>
        </w:numPr>
        <w:tabs>
          <w:tab w:val="clear" w:pos="1260"/>
        </w:tabs>
        <w:ind w:left="0" w:right="-110" w:firstLine="0"/>
        <w:jc w:val="both"/>
        <w:rPr>
          <w:rFonts w:asciiTheme="majorHAnsi" w:hAnsiTheme="majorHAnsi" w:cs="Arial"/>
          <w:sz w:val="24"/>
          <w:szCs w:val="24"/>
          <w:lang w:eastAsia="ar-SA"/>
        </w:rPr>
      </w:pPr>
      <w:r w:rsidRPr="002E1C47">
        <w:rPr>
          <w:rFonts w:asciiTheme="majorHAnsi" w:hAnsiTheme="majorHAnsi" w:cs="Arial"/>
          <w:sz w:val="24"/>
          <w:szCs w:val="24"/>
          <w:lang w:eastAsia="ar-SA"/>
        </w:rPr>
        <w:t>A</w:t>
      </w:r>
      <w:r w:rsidR="00B87B2E" w:rsidRPr="002E1C47">
        <w:rPr>
          <w:rFonts w:asciiTheme="majorHAnsi" w:hAnsiTheme="majorHAnsi" w:cs="Arial"/>
          <w:sz w:val="24"/>
          <w:szCs w:val="24"/>
          <w:lang w:eastAsia="ar-SA"/>
        </w:rPr>
        <w:t xml:space="preserve"> prestação de serviços poderá ser realizada na sede da Licitante vencedora, sendo de responsabilidade desta a coleta bem como a devolução dos pneus na sede do Município de Bom Jardim de Minas;</w:t>
      </w:r>
      <w:r w:rsidR="004369FD" w:rsidRPr="002E1C47">
        <w:rPr>
          <w:rFonts w:asciiTheme="majorHAnsi" w:hAnsiTheme="majorHAnsi" w:cs="Arial"/>
          <w:sz w:val="24"/>
          <w:szCs w:val="24"/>
          <w:lang w:eastAsia="ar-SA"/>
        </w:rPr>
        <w:t xml:space="preserve"> </w:t>
      </w:r>
    </w:p>
    <w:p w:rsidR="004369FD" w:rsidRPr="002E1C47" w:rsidRDefault="004369FD" w:rsidP="004369FD">
      <w:pPr>
        <w:ind w:right="-110"/>
        <w:jc w:val="both"/>
        <w:rPr>
          <w:rFonts w:asciiTheme="majorHAnsi" w:hAnsiTheme="majorHAnsi" w:cs="Arial"/>
          <w:sz w:val="24"/>
          <w:szCs w:val="24"/>
          <w:lang w:eastAsia="ar-SA"/>
        </w:rPr>
      </w:pPr>
      <w:r w:rsidRPr="002E1C47">
        <w:rPr>
          <w:rFonts w:asciiTheme="majorHAnsi" w:hAnsiTheme="majorHAnsi" w:cs="Arial"/>
          <w:sz w:val="24"/>
          <w:szCs w:val="24"/>
          <w:lang w:eastAsia="ar-SA"/>
        </w:rPr>
        <w:t>6.2. A Coleta, bem como a devolução dos pneus</w:t>
      </w:r>
      <w:proofErr w:type="gramStart"/>
      <w:r w:rsidRPr="002E1C47">
        <w:rPr>
          <w:rFonts w:asciiTheme="majorHAnsi" w:hAnsiTheme="majorHAnsi" w:cs="Arial"/>
          <w:sz w:val="24"/>
          <w:szCs w:val="24"/>
          <w:lang w:eastAsia="ar-SA"/>
        </w:rPr>
        <w:t xml:space="preserve">  </w:t>
      </w:r>
      <w:proofErr w:type="gramEnd"/>
      <w:r w:rsidRPr="002E1C47">
        <w:rPr>
          <w:rFonts w:asciiTheme="majorHAnsi" w:hAnsiTheme="majorHAnsi" w:cs="Arial"/>
          <w:sz w:val="24"/>
          <w:szCs w:val="24"/>
          <w:lang w:eastAsia="ar-SA"/>
        </w:rPr>
        <w:t xml:space="preserve">deverá ser realizado na Secretaria de Transportes de Bom Jardim de Minas. </w:t>
      </w:r>
    </w:p>
    <w:p w:rsidR="004369FD" w:rsidRPr="002E1C47" w:rsidRDefault="004369FD" w:rsidP="004369FD">
      <w:pPr>
        <w:ind w:right="-110"/>
        <w:jc w:val="both"/>
        <w:rPr>
          <w:rFonts w:asciiTheme="majorHAnsi" w:hAnsiTheme="majorHAnsi" w:cs="Arial"/>
          <w:sz w:val="24"/>
          <w:szCs w:val="24"/>
          <w:lang w:eastAsia="ar-SA"/>
        </w:rPr>
      </w:pPr>
      <w:r w:rsidRPr="002E1C47">
        <w:rPr>
          <w:rFonts w:asciiTheme="majorHAnsi" w:hAnsiTheme="majorHAnsi"/>
          <w:sz w:val="24"/>
          <w:szCs w:val="24"/>
        </w:rPr>
        <w:t xml:space="preserve">6.3. </w:t>
      </w:r>
      <w:proofErr w:type="gramStart"/>
      <w:r w:rsidRPr="002E1C47">
        <w:rPr>
          <w:rFonts w:asciiTheme="majorHAnsi" w:hAnsiTheme="majorHAnsi"/>
          <w:sz w:val="24"/>
          <w:szCs w:val="24"/>
        </w:rPr>
        <w:t>As despesas referente</w:t>
      </w:r>
      <w:proofErr w:type="gramEnd"/>
      <w:r w:rsidRPr="002E1C47">
        <w:rPr>
          <w:rFonts w:asciiTheme="majorHAnsi" w:hAnsiTheme="majorHAnsi"/>
          <w:sz w:val="24"/>
          <w:szCs w:val="24"/>
        </w:rPr>
        <w:t xml:space="preserve"> ao transporte do produto correrão por conta e risco da Licitante vencedora.</w:t>
      </w:r>
    </w:p>
    <w:p w:rsidR="00B87B2E" w:rsidRPr="002E1C47" w:rsidRDefault="004369FD" w:rsidP="004369FD">
      <w:pPr>
        <w:ind w:right="-110"/>
        <w:jc w:val="both"/>
        <w:rPr>
          <w:rFonts w:asciiTheme="majorHAnsi" w:hAnsiTheme="majorHAnsi" w:cs="Arial"/>
          <w:sz w:val="24"/>
          <w:szCs w:val="24"/>
          <w:lang w:eastAsia="ar-SA"/>
        </w:rPr>
      </w:pPr>
      <w:r w:rsidRPr="002E1C47">
        <w:rPr>
          <w:rFonts w:asciiTheme="majorHAnsi" w:hAnsiTheme="majorHAnsi" w:cs="Arial"/>
          <w:sz w:val="24"/>
          <w:szCs w:val="24"/>
          <w:lang w:eastAsia="ar-SA"/>
        </w:rPr>
        <w:t xml:space="preserve">6.4. </w:t>
      </w:r>
      <w:r w:rsidR="00B87B2E" w:rsidRPr="002E1C47">
        <w:rPr>
          <w:rFonts w:asciiTheme="majorHAnsi" w:hAnsiTheme="majorHAnsi" w:cs="Arial"/>
          <w:sz w:val="24"/>
          <w:szCs w:val="24"/>
          <w:lang w:eastAsia="ar-SA"/>
        </w:rPr>
        <w:t xml:space="preserve">Caberá ao Secretário de Transportes, no ato da entrega, conferir produtos, bem como a prestação dos serviços e lavrar Termo de Recebimento Provisório, para efeito de posterior verificação da conformidade do mesmo com as exigências do edital. </w:t>
      </w:r>
    </w:p>
    <w:p w:rsidR="00B87B2E" w:rsidRPr="002E1C47" w:rsidRDefault="004369FD" w:rsidP="004369FD">
      <w:pPr>
        <w:ind w:right="-110"/>
        <w:jc w:val="both"/>
        <w:rPr>
          <w:rFonts w:asciiTheme="majorHAnsi" w:hAnsiTheme="majorHAnsi"/>
          <w:b/>
          <w:bCs/>
          <w:sz w:val="24"/>
          <w:szCs w:val="24"/>
        </w:rPr>
      </w:pPr>
      <w:r w:rsidRPr="002E1C47">
        <w:rPr>
          <w:rFonts w:asciiTheme="majorHAnsi" w:eastAsia="ArialMT" w:hAnsiTheme="majorHAnsi" w:cs="Arial"/>
          <w:color w:val="000000"/>
          <w:sz w:val="24"/>
          <w:szCs w:val="24"/>
          <w:lang w:eastAsia="ar-SA"/>
        </w:rPr>
        <w:t xml:space="preserve">6.5. </w:t>
      </w:r>
      <w:r w:rsidR="00B87B2E" w:rsidRPr="002E1C47">
        <w:rPr>
          <w:rFonts w:asciiTheme="majorHAnsi" w:eastAsia="ArialMT" w:hAnsiTheme="majorHAnsi" w:cs="Arial"/>
          <w:color w:val="000000"/>
          <w:sz w:val="24"/>
          <w:szCs w:val="24"/>
          <w:lang w:eastAsia="ar-SA"/>
        </w:rPr>
        <w:t xml:space="preserve">Além da entrega no local designado pela Prefeitura Municipal de Bom Jardim de Minas, conforme subitem </w:t>
      </w:r>
      <w:r w:rsidRPr="002E1C47">
        <w:rPr>
          <w:rFonts w:asciiTheme="majorHAnsi" w:eastAsia="ArialMT" w:hAnsiTheme="majorHAnsi" w:cs="Arial"/>
          <w:color w:val="000000"/>
          <w:sz w:val="24"/>
          <w:szCs w:val="24"/>
          <w:lang w:eastAsia="ar-SA"/>
        </w:rPr>
        <w:t>6.2</w:t>
      </w:r>
      <w:r w:rsidR="00B87B2E" w:rsidRPr="002E1C47">
        <w:rPr>
          <w:rFonts w:asciiTheme="majorHAnsi" w:eastAsia="ArialMT" w:hAnsiTheme="majorHAnsi" w:cs="Arial"/>
          <w:color w:val="000000"/>
          <w:sz w:val="24"/>
          <w:szCs w:val="24"/>
          <w:lang w:eastAsia="ar-SA"/>
        </w:rPr>
        <w:t xml:space="preserve">, deverá a licitante vencedora também descarregar e armazenar os </w:t>
      </w:r>
      <w:r w:rsidR="00291544" w:rsidRPr="002E1C47">
        <w:rPr>
          <w:rFonts w:asciiTheme="majorHAnsi" w:eastAsia="ArialMT" w:hAnsiTheme="majorHAnsi" w:cs="Arial"/>
          <w:color w:val="000000"/>
          <w:sz w:val="24"/>
          <w:szCs w:val="24"/>
          <w:lang w:eastAsia="ar-SA"/>
        </w:rPr>
        <w:t>pneus</w:t>
      </w:r>
      <w:r w:rsidR="00B87B2E" w:rsidRPr="002E1C47">
        <w:rPr>
          <w:rFonts w:asciiTheme="majorHAnsi" w:eastAsia="ArialMT" w:hAnsiTheme="majorHAnsi" w:cs="Arial"/>
          <w:color w:val="000000"/>
          <w:sz w:val="24"/>
          <w:szCs w:val="24"/>
          <w:lang w:eastAsia="ar-SA"/>
        </w:rPr>
        <w:t xml:space="preserve"> em local indicado pela Secretaria de Transportes.</w:t>
      </w:r>
    </w:p>
    <w:p w:rsidR="00B87B2E" w:rsidRPr="002E1C47" w:rsidRDefault="00B87B2E" w:rsidP="00B87B2E">
      <w:pPr>
        <w:ind w:right="-110"/>
        <w:jc w:val="both"/>
        <w:rPr>
          <w:rFonts w:asciiTheme="majorHAnsi" w:hAnsiTheme="majorHAnsi"/>
          <w:b/>
          <w:bCs/>
          <w:sz w:val="24"/>
          <w:szCs w:val="24"/>
          <w:u w:val="single"/>
        </w:rPr>
      </w:pPr>
      <w:r w:rsidRPr="002E1C47">
        <w:rPr>
          <w:rFonts w:asciiTheme="majorHAnsi" w:hAnsiTheme="majorHAnsi"/>
          <w:b/>
          <w:bCs/>
          <w:sz w:val="24"/>
          <w:szCs w:val="24"/>
        </w:rPr>
        <w:t xml:space="preserve">6 - </w:t>
      </w:r>
      <w:r w:rsidRPr="002E1C47">
        <w:rPr>
          <w:rFonts w:asciiTheme="majorHAnsi" w:hAnsiTheme="majorHAnsi"/>
          <w:b/>
          <w:bCs/>
          <w:sz w:val="24"/>
          <w:szCs w:val="24"/>
          <w:u w:val="single"/>
        </w:rPr>
        <w:t>OBRIGAÇÕES E RESPONSABILIDADES</w:t>
      </w:r>
    </w:p>
    <w:p w:rsidR="00B87B2E" w:rsidRPr="002E1C47" w:rsidRDefault="00B87B2E" w:rsidP="00B87B2E">
      <w:pPr>
        <w:ind w:right="-108"/>
        <w:jc w:val="both"/>
        <w:rPr>
          <w:rFonts w:asciiTheme="majorHAnsi" w:hAnsiTheme="majorHAnsi"/>
          <w:b/>
          <w:bCs/>
          <w:sz w:val="24"/>
          <w:szCs w:val="24"/>
          <w:u w:val="single"/>
        </w:rPr>
      </w:pPr>
      <w:r w:rsidRPr="002E1C47">
        <w:rPr>
          <w:rFonts w:asciiTheme="majorHAnsi" w:hAnsiTheme="majorHAnsi"/>
          <w:b/>
          <w:bCs/>
          <w:sz w:val="24"/>
          <w:szCs w:val="24"/>
        </w:rPr>
        <w:t>6.1 - DA CONTRATADA</w:t>
      </w:r>
      <w:r w:rsidRPr="002E1C47">
        <w:rPr>
          <w:rFonts w:asciiTheme="majorHAnsi" w:hAnsiTheme="majorHAnsi"/>
          <w:b/>
          <w:bCs/>
          <w:sz w:val="24"/>
          <w:szCs w:val="24"/>
          <w:u w:val="single"/>
        </w:rPr>
        <w:t xml:space="preserve"> </w:t>
      </w:r>
    </w:p>
    <w:p w:rsidR="00B87B2E" w:rsidRPr="002E1C47" w:rsidRDefault="00B87B2E" w:rsidP="00B87B2E">
      <w:pPr>
        <w:pStyle w:val="Corpodetexto2"/>
        <w:spacing w:after="200" w:line="276" w:lineRule="auto"/>
        <w:ind w:right="-108"/>
        <w:jc w:val="both"/>
        <w:rPr>
          <w:rFonts w:asciiTheme="majorHAnsi" w:hAnsiTheme="majorHAnsi"/>
        </w:rPr>
      </w:pPr>
      <w:r w:rsidRPr="002E1C47">
        <w:rPr>
          <w:rFonts w:asciiTheme="majorHAnsi" w:hAnsiTheme="majorHAnsi"/>
        </w:rPr>
        <w:lastRenderedPageBreak/>
        <w:t xml:space="preserve">6.1.1 - Assinar a ata de registro de preços e manter, durante toda a vigência da mesma, compatibilidade com as obrigações por ela assumidas e todas as condições de habilitação e qualificação exigidas no edital. </w:t>
      </w:r>
    </w:p>
    <w:p w:rsidR="00B87B2E" w:rsidRPr="002E1C47" w:rsidRDefault="00B87B2E" w:rsidP="00B87B2E">
      <w:pPr>
        <w:pStyle w:val="Corpodetexto2"/>
        <w:spacing w:after="200" w:line="276" w:lineRule="auto"/>
        <w:ind w:right="-108"/>
        <w:jc w:val="both"/>
        <w:rPr>
          <w:rFonts w:asciiTheme="majorHAnsi" w:hAnsiTheme="majorHAnsi"/>
        </w:rPr>
      </w:pPr>
      <w:r w:rsidRPr="002E1C47">
        <w:rPr>
          <w:rFonts w:asciiTheme="majorHAnsi" w:hAnsiTheme="majorHAnsi"/>
        </w:rPr>
        <w:t xml:space="preserve">6.1.2 - </w:t>
      </w:r>
      <w:r w:rsidR="005E0626" w:rsidRPr="002E1C47">
        <w:rPr>
          <w:rFonts w:asciiTheme="majorHAnsi" w:hAnsiTheme="majorHAnsi"/>
        </w:rPr>
        <w:t>p</w:t>
      </w:r>
      <w:r w:rsidRPr="002E1C47">
        <w:rPr>
          <w:rFonts w:asciiTheme="majorHAnsi" w:hAnsiTheme="majorHAnsi"/>
        </w:rPr>
        <w:t xml:space="preserve">restar os serviços </w:t>
      </w:r>
      <w:r w:rsidR="005E0626" w:rsidRPr="002E1C47">
        <w:rPr>
          <w:rFonts w:asciiTheme="majorHAnsi" w:hAnsiTheme="majorHAnsi"/>
        </w:rPr>
        <w:t>conforme</w:t>
      </w:r>
      <w:r w:rsidRPr="002E1C47">
        <w:rPr>
          <w:rFonts w:asciiTheme="majorHAnsi" w:hAnsiTheme="majorHAnsi"/>
        </w:rPr>
        <w:t xml:space="preserve"> previsto neste termo. </w:t>
      </w:r>
    </w:p>
    <w:p w:rsidR="00B87B2E" w:rsidRPr="002E1C47" w:rsidRDefault="00B87B2E" w:rsidP="00B87B2E">
      <w:pPr>
        <w:pStyle w:val="Corpodetexto2"/>
        <w:spacing w:after="200" w:line="276" w:lineRule="auto"/>
        <w:ind w:right="-108"/>
        <w:jc w:val="both"/>
        <w:rPr>
          <w:rFonts w:asciiTheme="majorHAnsi" w:hAnsiTheme="majorHAnsi"/>
        </w:rPr>
      </w:pPr>
      <w:r w:rsidRPr="002E1C47">
        <w:rPr>
          <w:rFonts w:asciiTheme="majorHAnsi" w:hAnsiTheme="majorHAnsi"/>
        </w:rPr>
        <w:t xml:space="preserve">6.1.3 - Cumprir todas as demais obrigações impostas pelo edital e seus anexos. </w:t>
      </w:r>
    </w:p>
    <w:p w:rsidR="00B87B2E" w:rsidRPr="002E1C47" w:rsidRDefault="00B87B2E" w:rsidP="00B87B2E">
      <w:pPr>
        <w:pStyle w:val="Corpodetexto2"/>
        <w:spacing w:after="200" w:line="276" w:lineRule="auto"/>
        <w:ind w:right="-108"/>
        <w:jc w:val="both"/>
        <w:rPr>
          <w:rFonts w:asciiTheme="majorHAnsi" w:hAnsiTheme="majorHAnsi"/>
        </w:rPr>
      </w:pPr>
      <w:r w:rsidRPr="002E1C47">
        <w:rPr>
          <w:rFonts w:asciiTheme="majorHAnsi" w:hAnsiTheme="majorHAnsi"/>
        </w:rPr>
        <w:t>6.1.4 - Promover por sua conta, através de seguros, a cobertura dos riscos a que se julgar exposta, em vista das responsabilidades que lhe cabem na entrega do objeto do edital.</w:t>
      </w:r>
    </w:p>
    <w:p w:rsidR="00B87B2E" w:rsidRPr="002E1C47" w:rsidRDefault="00B87B2E" w:rsidP="00B87B2E">
      <w:pPr>
        <w:ind w:right="-108"/>
        <w:jc w:val="both"/>
        <w:rPr>
          <w:rFonts w:asciiTheme="majorHAnsi" w:hAnsiTheme="majorHAnsi"/>
          <w:sz w:val="24"/>
          <w:szCs w:val="24"/>
        </w:rPr>
      </w:pPr>
      <w:r w:rsidRPr="002E1C47">
        <w:rPr>
          <w:rFonts w:asciiTheme="majorHAnsi" w:hAnsiTheme="majorHAnsi"/>
          <w:sz w:val="24"/>
          <w:szCs w:val="24"/>
        </w:rPr>
        <w:t xml:space="preserve">6.1.5 - Credenciar junto a </w:t>
      </w:r>
      <w:r w:rsidRPr="002E1C47">
        <w:rPr>
          <w:rFonts w:asciiTheme="majorHAnsi" w:hAnsiTheme="majorHAnsi"/>
          <w:b/>
          <w:bCs/>
          <w:sz w:val="24"/>
          <w:szCs w:val="24"/>
        </w:rPr>
        <w:t xml:space="preserve">PREFEITURA MUNICIPAL DE BOM JARDIM DE MINAS – MG </w:t>
      </w:r>
      <w:r w:rsidRPr="002E1C47">
        <w:rPr>
          <w:rFonts w:asciiTheme="majorHAnsi" w:hAnsiTheme="majorHAnsi"/>
          <w:sz w:val="24"/>
          <w:szCs w:val="24"/>
        </w:rPr>
        <w:t xml:space="preserve">funcionário que atenderá as requisições dos produtos objeto do edital. </w:t>
      </w:r>
    </w:p>
    <w:p w:rsidR="00B87B2E" w:rsidRPr="002E1C47" w:rsidRDefault="00B87B2E" w:rsidP="00B87B2E">
      <w:pPr>
        <w:tabs>
          <w:tab w:val="left" w:pos="2410"/>
        </w:tabs>
        <w:autoSpaceDE w:val="0"/>
        <w:autoSpaceDN w:val="0"/>
        <w:adjustRightInd w:val="0"/>
        <w:ind w:right="-110"/>
        <w:jc w:val="both"/>
        <w:rPr>
          <w:rFonts w:asciiTheme="majorHAnsi" w:hAnsiTheme="majorHAnsi"/>
          <w:b/>
          <w:bCs/>
          <w:sz w:val="24"/>
          <w:szCs w:val="24"/>
          <w:u w:val="single"/>
        </w:rPr>
      </w:pPr>
      <w:r w:rsidRPr="002E1C47">
        <w:rPr>
          <w:rFonts w:asciiTheme="majorHAnsi" w:hAnsiTheme="majorHAnsi"/>
          <w:b/>
          <w:bCs/>
          <w:sz w:val="24"/>
          <w:szCs w:val="24"/>
        </w:rPr>
        <w:t xml:space="preserve">7 - </w:t>
      </w:r>
      <w:r w:rsidRPr="002E1C47">
        <w:rPr>
          <w:rFonts w:asciiTheme="majorHAnsi" w:hAnsiTheme="majorHAnsi"/>
          <w:b/>
          <w:bCs/>
          <w:sz w:val="24"/>
          <w:szCs w:val="24"/>
          <w:u w:val="single"/>
        </w:rPr>
        <w:t>FISCALIZAÇÃO E GERENCIAMENTO DA CONTRATAÇÃO</w:t>
      </w:r>
    </w:p>
    <w:p w:rsidR="00B87B2E" w:rsidRPr="002E1C47" w:rsidRDefault="00B87B2E" w:rsidP="00B87B2E">
      <w:pPr>
        <w:autoSpaceDE w:val="0"/>
        <w:autoSpaceDN w:val="0"/>
        <w:adjustRightInd w:val="0"/>
        <w:ind w:right="-110"/>
        <w:jc w:val="both"/>
        <w:rPr>
          <w:rFonts w:asciiTheme="majorHAnsi" w:hAnsiTheme="majorHAnsi"/>
          <w:sz w:val="24"/>
          <w:szCs w:val="24"/>
        </w:rPr>
      </w:pPr>
      <w:r w:rsidRPr="002E1C47">
        <w:rPr>
          <w:rFonts w:asciiTheme="majorHAnsi" w:hAnsiTheme="majorHAnsi"/>
          <w:sz w:val="24"/>
          <w:szCs w:val="24"/>
        </w:rPr>
        <w:t xml:space="preserve">7.1 - </w:t>
      </w:r>
      <w:proofErr w:type="gramStart"/>
      <w:r w:rsidRPr="002E1C47">
        <w:rPr>
          <w:rFonts w:asciiTheme="majorHAnsi" w:hAnsiTheme="majorHAnsi"/>
          <w:sz w:val="24"/>
          <w:szCs w:val="24"/>
        </w:rPr>
        <w:t>O gerenciamento e a fiscalização da contratação decorrente do edital caberá</w:t>
      </w:r>
      <w:proofErr w:type="gramEnd"/>
      <w:r w:rsidRPr="002E1C47">
        <w:rPr>
          <w:rFonts w:asciiTheme="majorHAnsi" w:hAnsiTheme="majorHAnsi"/>
          <w:sz w:val="24"/>
          <w:szCs w:val="24"/>
        </w:rPr>
        <w:t xml:space="preserve"> ao Secretário de Transporte que determinará o que for necessário para regularização de faltas ou defeitos, nos termos do art. 67 da Lei Federal n° 8.666/93 e, na sua falta ou impedimento, ao seu substituto.</w:t>
      </w:r>
    </w:p>
    <w:p w:rsidR="00B87B2E" w:rsidRPr="002E1C47" w:rsidRDefault="00B87B2E" w:rsidP="00B87B2E">
      <w:pPr>
        <w:autoSpaceDE w:val="0"/>
        <w:autoSpaceDN w:val="0"/>
        <w:adjustRightInd w:val="0"/>
        <w:ind w:right="-110"/>
        <w:jc w:val="both"/>
        <w:rPr>
          <w:rFonts w:asciiTheme="majorHAnsi" w:hAnsiTheme="majorHAnsi"/>
          <w:sz w:val="24"/>
          <w:szCs w:val="24"/>
        </w:rPr>
      </w:pPr>
      <w:r w:rsidRPr="002E1C47">
        <w:rPr>
          <w:rFonts w:asciiTheme="majorHAnsi" w:hAnsiTheme="majorHAnsi"/>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2E1C47">
        <w:rPr>
          <w:rFonts w:asciiTheme="majorHAnsi" w:hAnsiTheme="majorHAnsi"/>
          <w:b/>
          <w:bCs/>
          <w:sz w:val="24"/>
          <w:szCs w:val="24"/>
        </w:rPr>
        <w:t xml:space="preserve">MUNICÍPIO </w:t>
      </w:r>
      <w:r w:rsidRPr="002E1C47">
        <w:rPr>
          <w:rFonts w:asciiTheme="majorHAnsi" w:hAnsiTheme="majorHAnsi"/>
          <w:sz w:val="24"/>
          <w:szCs w:val="24"/>
        </w:rPr>
        <w:t xml:space="preserve">ou modificação da contratação. </w:t>
      </w:r>
    </w:p>
    <w:p w:rsidR="00B87B2E" w:rsidRPr="002E1C47" w:rsidRDefault="00B87B2E" w:rsidP="00B87B2E">
      <w:pPr>
        <w:autoSpaceDE w:val="0"/>
        <w:autoSpaceDN w:val="0"/>
        <w:adjustRightInd w:val="0"/>
        <w:ind w:right="-110"/>
        <w:jc w:val="both"/>
        <w:rPr>
          <w:rFonts w:asciiTheme="majorHAnsi" w:hAnsiTheme="majorHAnsi"/>
          <w:sz w:val="24"/>
          <w:szCs w:val="24"/>
        </w:rPr>
      </w:pPr>
      <w:r w:rsidRPr="002E1C47">
        <w:rPr>
          <w:rFonts w:asciiTheme="majorHAnsi" w:hAnsiTheme="majorHAnsi"/>
          <w:sz w:val="24"/>
          <w:szCs w:val="24"/>
        </w:rPr>
        <w:t xml:space="preserve">7.3 - As decisões que ultrapassarem a competência do fiscal do </w:t>
      </w:r>
      <w:r w:rsidRPr="002E1C47">
        <w:rPr>
          <w:rFonts w:asciiTheme="majorHAnsi" w:hAnsiTheme="majorHAnsi"/>
          <w:b/>
          <w:bCs/>
          <w:sz w:val="24"/>
          <w:szCs w:val="24"/>
        </w:rPr>
        <w:t>MUNICÍPIO</w:t>
      </w:r>
      <w:r w:rsidRPr="002E1C47">
        <w:rPr>
          <w:rFonts w:asciiTheme="majorHAnsi" w:hAnsiTheme="majorHAnsi"/>
          <w:sz w:val="24"/>
          <w:szCs w:val="24"/>
        </w:rPr>
        <w:t xml:space="preserve"> deverão ser solicitadas formalmente pela </w:t>
      </w:r>
      <w:r w:rsidRPr="002E1C47">
        <w:rPr>
          <w:rFonts w:asciiTheme="majorHAnsi" w:hAnsiTheme="majorHAnsi"/>
          <w:b/>
          <w:bCs/>
          <w:sz w:val="24"/>
          <w:szCs w:val="24"/>
        </w:rPr>
        <w:t xml:space="preserve">CONTRATADA </w:t>
      </w:r>
      <w:r w:rsidRPr="002E1C47">
        <w:rPr>
          <w:rFonts w:asciiTheme="majorHAnsi" w:hAnsiTheme="majorHAnsi"/>
          <w:sz w:val="24"/>
          <w:szCs w:val="24"/>
        </w:rPr>
        <w:t>à autoridade administrativa imediatamente superior ao fiscal, através dele, em tempo hábil para a adoção de medidas convenientes.</w:t>
      </w:r>
    </w:p>
    <w:p w:rsidR="00B87B2E" w:rsidRPr="002E1C47" w:rsidRDefault="00B87B2E" w:rsidP="00B87B2E">
      <w:pPr>
        <w:autoSpaceDE w:val="0"/>
        <w:autoSpaceDN w:val="0"/>
        <w:adjustRightInd w:val="0"/>
        <w:ind w:right="-110"/>
        <w:jc w:val="both"/>
        <w:rPr>
          <w:rFonts w:asciiTheme="majorHAnsi" w:hAnsiTheme="majorHAnsi"/>
          <w:sz w:val="24"/>
          <w:szCs w:val="24"/>
        </w:rPr>
      </w:pPr>
      <w:r w:rsidRPr="002E1C47">
        <w:rPr>
          <w:rFonts w:asciiTheme="majorHAnsi" w:hAnsiTheme="majorHAnsi"/>
          <w:sz w:val="24"/>
          <w:szCs w:val="24"/>
        </w:rPr>
        <w:t xml:space="preserve">7.4 - A </w:t>
      </w:r>
      <w:r w:rsidRPr="002E1C47">
        <w:rPr>
          <w:rFonts w:asciiTheme="majorHAnsi" w:hAnsiTheme="majorHAnsi"/>
          <w:b/>
          <w:bCs/>
          <w:sz w:val="24"/>
          <w:szCs w:val="24"/>
        </w:rPr>
        <w:t xml:space="preserve">CONTRATADA </w:t>
      </w:r>
      <w:r w:rsidRPr="002E1C47">
        <w:rPr>
          <w:rFonts w:asciiTheme="majorHAnsi" w:hAnsiTheme="majorHAnsi"/>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2E1C47">
        <w:rPr>
          <w:rFonts w:asciiTheme="majorHAnsi" w:hAnsiTheme="majorHAnsi"/>
          <w:sz w:val="24"/>
          <w:szCs w:val="24"/>
        </w:rPr>
        <w:t>necessários ao desenvolvimento de sua atividade</w:t>
      </w:r>
      <w:proofErr w:type="gramEnd"/>
      <w:r w:rsidRPr="002E1C47">
        <w:rPr>
          <w:rFonts w:asciiTheme="majorHAnsi" w:hAnsiTheme="majorHAnsi"/>
          <w:sz w:val="24"/>
          <w:szCs w:val="24"/>
        </w:rPr>
        <w:t xml:space="preserve">. </w:t>
      </w:r>
    </w:p>
    <w:p w:rsidR="00B87B2E" w:rsidRDefault="00B87B2E" w:rsidP="00B87B2E">
      <w:pPr>
        <w:autoSpaceDE w:val="0"/>
        <w:autoSpaceDN w:val="0"/>
        <w:adjustRightInd w:val="0"/>
        <w:ind w:right="-110"/>
        <w:jc w:val="both"/>
        <w:rPr>
          <w:rFonts w:asciiTheme="majorHAnsi" w:hAnsiTheme="majorHAnsi"/>
          <w:sz w:val="24"/>
          <w:szCs w:val="24"/>
        </w:rPr>
      </w:pPr>
      <w:r w:rsidRPr="002E1C47">
        <w:rPr>
          <w:rFonts w:asciiTheme="majorHAnsi" w:hAnsiTheme="majorHAnsi"/>
          <w:sz w:val="24"/>
          <w:szCs w:val="24"/>
        </w:rPr>
        <w:t xml:space="preserve">7.5 - A existência e a atuação da fiscalização em nada restringem a responsabilidade única, integral e exclusiva da </w:t>
      </w:r>
      <w:r w:rsidRPr="002E1C47">
        <w:rPr>
          <w:rFonts w:asciiTheme="majorHAnsi" w:hAnsiTheme="majorHAnsi"/>
          <w:b/>
          <w:bCs/>
          <w:sz w:val="24"/>
          <w:szCs w:val="24"/>
        </w:rPr>
        <w:t>CONTRATADA</w:t>
      </w:r>
      <w:r w:rsidRPr="002E1C47">
        <w:rPr>
          <w:rFonts w:asciiTheme="majorHAnsi" w:hAnsiTheme="majorHAnsi"/>
          <w:sz w:val="24"/>
          <w:szCs w:val="24"/>
        </w:rPr>
        <w:t xml:space="preserve">, no que concerne ao objeto da contratação, às implicações próximas e remotas perante o </w:t>
      </w:r>
      <w:r w:rsidRPr="002E1C47">
        <w:rPr>
          <w:rFonts w:asciiTheme="majorHAnsi" w:hAnsiTheme="majorHAnsi"/>
          <w:b/>
          <w:bCs/>
          <w:sz w:val="24"/>
          <w:szCs w:val="24"/>
        </w:rPr>
        <w:t>MUNICÍPIO</w:t>
      </w:r>
      <w:r w:rsidRPr="002E1C47">
        <w:rPr>
          <w:rFonts w:asciiTheme="majorHAnsi" w:hAnsiTheme="majorHAnsi"/>
          <w:sz w:val="24"/>
          <w:szCs w:val="24"/>
        </w:rPr>
        <w:t xml:space="preserve"> ou perante terceiros, do mesmo modo que a ocorrência de irregularidades decorrentes da execução contratual não implicará corresponsabilidade </w:t>
      </w:r>
      <w:r w:rsidRPr="002E1C47">
        <w:rPr>
          <w:rFonts w:asciiTheme="majorHAnsi" w:hAnsiTheme="majorHAnsi"/>
          <w:b/>
          <w:bCs/>
          <w:sz w:val="24"/>
          <w:szCs w:val="24"/>
        </w:rPr>
        <w:t>MUNICÍPIO</w:t>
      </w:r>
      <w:r w:rsidRPr="002E1C47">
        <w:rPr>
          <w:rFonts w:asciiTheme="majorHAnsi" w:hAnsiTheme="majorHAnsi"/>
          <w:sz w:val="24"/>
          <w:szCs w:val="24"/>
        </w:rPr>
        <w:t xml:space="preserve"> ou de seus prepostos, devendo, ainda, a </w:t>
      </w:r>
      <w:r w:rsidRPr="002E1C47">
        <w:rPr>
          <w:rFonts w:asciiTheme="majorHAnsi" w:hAnsiTheme="majorHAnsi"/>
          <w:b/>
          <w:bCs/>
          <w:sz w:val="24"/>
          <w:szCs w:val="24"/>
        </w:rPr>
        <w:t>CONTRATADA</w:t>
      </w:r>
      <w:r w:rsidRPr="002E1C47">
        <w:rPr>
          <w:rFonts w:asciiTheme="majorHAnsi" w:hAnsiTheme="majorHAnsi"/>
          <w:sz w:val="24"/>
          <w:szCs w:val="24"/>
        </w:rPr>
        <w:t xml:space="preserve">, sem prejuízo das penalidades previstas, proceder ao ressarcimento imediato ao </w:t>
      </w:r>
      <w:r w:rsidRPr="002E1C47">
        <w:rPr>
          <w:rFonts w:asciiTheme="majorHAnsi" w:hAnsiTheme="majorHAnsi"/>
          <w:b/>
          <w:bCs/>
          <w:sz w:val="24"/>
          <w:szCs w:val="24"/>
        </w:rPr>
        <w:t>MUNICÍPIO</w:t>
      </w:r>
      <w:r w:rsidRPr="002E1C47">
        <w:rPr>
          <w:rFonts w:asciiTheme="majorHAnsi" w:hAnsiTheme="majorHAnsi"/>
          <w:sz w:val="24"/>
          <w:szCs w:val="24"/>
        </w:rPr>
        <w:t xml:space="preserve"> dos prejuízos apurados e imputados a falhas em suas atividades.</w:t>
      </w:r>
    </w:p>
    <w:p w:rsidR="0063599D" w:rsidRPr="002E1C47" w:rsidRDefault="0063599D" w:rsidP="00B87B2E">
      <w:pPr>
        <w:autoSpaceDE w:val="0"/>
        <w:autoSpaceDN w:val="0"/>
        <w:adjustRightInd w:val="0"/>
        <w:ind w:right="-110"/>
        <w:jc w:val="both"/>
        <w:rPr>
          <w:rFonts w:asciiTheme="majorHAnsi" w:hAnsiTheme="majorHAnsi"/>
          <w:sz w:val="24"/>
          <w:szCs w:val="24"/>
        </w:rPr>
      </w:pPr>
    </w:p>
    <w:p w:rsidR="00B87B2E" w:rsidRPr="002E1C47" w:rsidRDefault="00B87B2E" w:rsidP="00B87B2E">
      <w:pPr>
        <w:autoSpaceDE w:val="0"/>
        <w:autoSpaceDN w:val="0"/>
        <w:adjustRightInd w:val="0"/>
        <w:jc w:val="both"/>
        <w:rPr>
          <w:rFonts w:asciiTheme="majorHAnsi" w:hAnsiTheme="majorHAnsi" w:cs="Arial"/>
          <w:b/>
          <w:bCs/>
          <w:sz w:val="24"/>
          <w:szCs w:val="24"/>
          <w:u w:val="single"/>
        </w:rPr>
      </w:pPr>
      <w:r w:rsidRPr="002E1C47">
        <w:rPr>
          <w:rFonts w:asciiTheme="majorHAnsi" w:hAnsiTheme="majorHAnsi" w:cs="Arial"/>
          <w:b/>
          <w:bCs/>
          <w:sz w:val="24"/>
          <w:szCs w:val="24"/>
        </w:rPr>
        <w:lastRenderedPageBreak/>
        <w:t xml:space="preserve">08 - </w:t>
      </w:r>
      <w:r w:rsidRPr="002E1C47">
        <w:rPr>
          <w:rFonts w:asciiTheme="majorHAnsi" w:hAnsiTheme="majorHAnsi" w:cs="Arial"/>
          <w:b/>
          <w:bCs/>
          <w:sz w:val="24"/>
          <w:szCs w:val="24"/>
          <w:u w:val="single"/>
        </w:rPr>
        <w:t>DAS CONDIÇÕES DE PAGAMENTO</w:t>
      </w:r>
    </w:p>
    <w:p w:rsidR="00B87B2E" w:rsidRPr="002E1C47" w:rsidRDefault="00B87B2E" w:rsidP="00B87B2E">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8.1 - A licitante contratada deverá apresentar a documentação para a cobrança respectiva à Secretaria de Transporte até o 5º (quinto) dia útil posterior à data final do período de adimplemento da obrigação.</w:t>
      </w:r>
    </w:p>
    <w:p w:rsidR="00B87B2E" w:rsidRPr="002E1C47" w:rsidRDefault="00B87B2E" w:rsidP="00B87B2E">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8.2 - Os documentos fiscais de cobrança deverão ser emitidos contra a Prefeitura Municipal de Bom Jardim de Minas, CNPJ N 18.194.076/0001-60, situada na Rua Capitão João Mariano Dias, nº 86,</w:t>
      </w:r>
      <w:proofErr w:type="gramStart"/>
      <w:r w:rsidRPr="002E1C47">
        <w:rPr>
          <w:rFonts w:asciiTheme="majorHAnsi" w:hAnsiTheme="majorHAnsi" w:cs="Arial"/>
          <w:sz w:val="24"/>
          <w:szCs w:val="24"/>
        </w:rPr>
        <w:t xml:space="preserve">  </w:t>
      </w:r>
      <w:proofErr w:type="gramEnd"/>
      <w:r w:rsidRPr="002E1C47">
        <w:rPr>
          <w:rFonts w:asciiTheme="majorHAnsi" w:hAnsiTheme="majorHAnsi" w:cs="Arial"/>
          <w:sz w:val="24"/>
          <w:szCs w:val="24"/>
        </w:rPr>
        <w:t xml:space="preserve">Bairro Centro - Bom Jardim de Minas – MG. </w:t>
      </w:r>
    </w:p>
    <w:p w:rsidR="00B87B2E" w:rsidRPr="002E1C47" w:rsidRDefault="00B87B2E" w:rsidP="00B87B2E">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8.3 - O pagamento será efetuado pela </w:t>
      </w:r>
      <w:r w:rsidRPr="002E1C47">
        <w:rPr>
          <w:rFonts w:asciiTheme="majorHAnsi" w:hAnsiTheme="majorHAnsi" w:cs="Arial"/>
          <w:b/>
          <w:sz w:val="24"/>
          <w:szCs w:val="24"/>
        </w:rPr>
        <w:t>PREFEITURA MUNICIPAL DE BOM JARDIM DE MINAS</w:t>
      </w:r>
      <w:r w:rsidRPr="002E1C47">
        <w:rPr>
          <w:rFonts w:asciiTheme="majorHAnsi" w:hAnsiTheme="majorHAnsi" w:cs="Arial"/>
          <w:sz w:val="24"/>
          <w:szCs w:val="24"/>
        </w:rPr>
        <w:t>, até o 30º (trigésimo) dia corrido, a contar da data final do período de adimplemento da obrigação, cumpridas as formalidades legais e contratuais previstas.</w:t>
      </w:r>
    </w:p>
    <w:p w:rsidR="00B87B2E" w:rsidRPr="002E1C47" w:rsidRDefault="00B87B2E" w:rsidP="00B87B2E">
      <w:pPr>
        <w:pStyle w:val="Default"/>
        <w:spacing w:after="200" w:line="276" w:lineRule="auto"/>
        <w:ind w:right="-28"/>
        <w:jc w:val="both"/>
        <w:rPr>
          <w:rFonts w:asciiTheme="majorHAnsi" w:hAnsiTheme="majorHAnsi"/>
        </w:rPr>
      </w:pPr>
      <w:r w:rsidRPr="002E1C47">
        <w:rPr>
          <w:rFonts w:asciiTheme="majorHAnsi" w:hAnsiTheme="majorHAnsi"/>
          <w:bCs/>
        </w:rPr>
        <w:t>8.4. -</w:t>
      </w:r>
      <w:r w:rsidRPr="002E1C47">
        <w:rPr>
          <w:rFonts w:asciiTheme="majorHAnsi" w:hAnsiTheme="majorHAnsi"/>
          <w:b/>
          <w:bCs/>
        </w:rPr>
        <w:t xml:space="preserve"> </w:t>
      </w:r>
      <w:r w:rsidRPr="002E1C47">
        <w:rPr>
          <w:rFonts w:asciiTheme="majorHAnsi" w:hAnsiTheme="majorHAnsi"/>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B87B2E" w:rsidRPr="002E1C47" w:rsidRDefault="00B87B2E" w:rsidP="00B87B2E">
      <w:pPr>
        <w:pStyle w:val="Default"/>
        <w:spacing w:after="200" w:line="276" w:lineRule="auto"/>
        <w:ind w:right="-28"/>
        <w:jc w:val="both"/>
        <w:rPr>
          <w:rFonts w:asciiTheme="majorHAnsi" w:hAnsiTheme="majorHAnsi"/>
        </w:rPr>
      </w:pPr>
      <w:r w:rsidRPr="002E1C47">
        <w:rPr>
          <w:rFonts w:asciiTheme="majorHAnsi" w:hAnsiTheme="majorHAnsi"/>
        </w:rPr>
        <w:t>9.5</w:t>
      </w:r>
      <w:r w:rsidRPr="002E1C47">
        <w:rPr>
          <w:rFonts w:asciiTheme="majorHAnsi" w:hAnsiTheme="majorHAnsi"/>
          <w:bCs/>
        </w:rPr>
        <w:t>.</w:t>
      </w:r>
      <w:r w:rsidRPr="002E1C47">
        <w:rPr>
          <w:rFonts w:asciiTheme="majorHAnsi" w:hAnsiTheme="majorHAnsi"/>
          <w:b/>
          <w:bCs/>
        </w:rPr>
        <w:t xml:space="preserve"> </w:t>
      </w:r>
      <w:r w:rsidRPr="002E1C47">
        <w:rPr>
          <w:rFonts w:asciiTheme="majorHAnsi" w:hAnsiTheme="majorHAnsi"/>
          <w:bCs/>
        </w:rPr>
        <w:t>-</w:t>
      </w:r>
      <w:r w:rsidRPr="002E1C47">
        <w:rPr>
          <w:rFonts w:asciiTheme="majorHAnsi" w:hAnsiTheme="majorHAnsi"/>
          <w:b/>
          <w:bCs/>
        </w:rPr>
        <w:t xml:space="preserve"> </w:t>
      </w:r>
      <w:r w:rsidRPr="002E1C47">
        <w:rPr>
          <w:rFonts w:asciiTheme="majorHAnsi" w:hAnsiTheme="majorHAnsi"/>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B87B2E" w:rsidRPr="002E1C47" w:rsidRDefault="00B87B2E" w:rsidP="00B87B2E">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9.6. - Na hipótese de o documento de cobrança apresentar erros, fica suspenso o prazo para pagamento, prosseguindo-se a contagem somente após a apresentação da nova documentação isenta de erros. </w:t>
      </w:r>
    </w:p>
    <w:p w:rsidR="00B87B2E" w:rsidRPr="002E1C47" w:rsidRDefault="00B87B2E" w:rsidP="00B87B2E">
      <w:pPr>
        <w:suppressAutoHyphens/>
        <w:jc w:val="both"/>
        <w:rPr>
          <w:rFonts w:asciiTheme="majorHAnsi" w:hAnsiTheme="majorHAnsi" w:cs="Arial"/>
          <w:sz w:val="24"/>
          <w:szCs w:val="24"/>
          <w:lang w:eastAsia="ar-SA"/>
        </w:rPr>
      </w:pPr>
      <w:r w:rsidRPr="002E1C47">
        <w:rPr>
          <w:rFonts w:asciiTheme="majorHAnsi" w:hAnsiTheme="majorHAnsi" w:cs="Arial"/>
          <w:sz w:val="24"/>
          <w:szCs w:val="24"/>
          <w:lang w:eastAsia="ar-SA"/>
        </w:rPr>
        <w:t xml:space="preserve">9.7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AF3676" w:rsidRPr="002E1C47" w:rsidRDefault="00AF3676" w:rsidP="00B87B2E">
      <w:pPr>
        <w:suppressAutoHyphens/>
        <w:jc w:val="both"/>
        <w:rPr>
          <w:rFonts w:asciiTheme="majorHAnsi" w:hAnsiTheme="majorHAnsi" w:cs="Arial"/>
          <w:sz w:val="24"/>
          <w:szCs w:val="24"/>
          <w:lang w:eastAsia="ar-SA"/>
        </w:rPr>
      </w:pPr>
    </w:p>
    <w:p w:rsidR="00034475" w:rsidRPr="002E1C47" w:rsidRDefault="00034475" w:rsidP="00B87B2E">
      <w:pPr>
        <w:ind w:right="49"/>
        <w:jc w:val="both"/>
        <w:rPr>
          <w:rFonts w:asciiTheme="majorHAnsi" w:hAnsiTheme="majorHAnsi"/>
          <w:bCs/>
          <w:sz w:val="24"/>
          <w:szCs w:val="24"/>
        </w:rPr>
      </w:pPr>
    </w:p>
    <w:p w:rsidR="00A61EF8" w:rsidRPr="002E1C47" w:rsidRDefault="00A61EF8" w:rsidP="00B87B2E">
      <w:pPr>
        <w:ind w:right="49"/>
        <w:jc w:val="both"/>
        <w:rPr>
          <w:rFonts w:asciiTheme="majorHAnsi" w:hAnsiTheme="majorHAnsi"/>
          <w:bCs/>
          <w:sz w:val="24"/>
          <w:szCs w:val="24"/>
        </w:rPr>
      </w:pPr>
    </w:p>
    <w:p w:rsidR="00A61EF8" w:rsidRPr="002E1C47" w:rsidRDefault="00A61EF8" w:rsidP="00B87B2E">
      <w:pPr>
        <w:ind w:right="49"/>
        <w:jc w:val="both"/>
        <w:rPr>
          <w:rFonts w:asciiTheme="majorHAnsi" w:hAnsiTheme="majorHAnsi"/>
          <w:bCs/>
          <w:sz w:val="24"/>
          <w:szCs w:val="24"/>
        </w:rPr>
      </w:pPr>
    </w:p>
    <w:p w:rsidR="00A61EF8" w:rsidRPr="002E1C47" w:rsidRDefault="00A61EF8" w:rsidP="00B87B2E">
      <w:pPr>
        <w:ind w:right="49"/>
        <w:jc w:val="both"/>
        <w:rPr>
          <w:rFonts w:asciiTheme="majorHAnsi" w:hAnsiTheme="majorHAnsi"/>
          <w:bCs/>
          <w:sz w:val="24"/>
          <w:szCs w:val="24"/>
        </w:rPr>
      </w:pPr>
    </w:p>
    <w:p w:rsidR="004369FD" w:rsidRPr="002E1C47" w:rsidRDefault="004369FD" w:rsidP="00B87B2E">
      <w:pPr>
        <w:ind w:right="49"/>
        <w:jc w:val="both"/>
        <w:rPr>
          <w:rFonts w:asciiTheme="majorHAnsi" w:hAnsiTheme="majorHAnsi"/>
          <w:bCs/>
          <w:sz w:val="24"/>
          <w:szCs w:val="24"/>
        </w:rPr>
      </w:pPr>
    </w:p>
    <w:p w:rsidR="004369FD" w:rsidRDefault="004369FD" w:rsidP="00B87B2E">
      <w:pPr>
        <w:ind w:right="49"/>
        <w:jc w:val="both"/>
        <w:rPr>
          <w:rFonts w:asciiTheme="majorHAnsi" w:hAnsiTheme="majorHAnsi"/>
          <w:bCs/>
          <w:sz w:val="24"/>
          <w:szCs w:val="24"/>
        </w:rPr>
      </w:pPr>
    </w:p>
    <w:p w:rsidR="000D0427" w:rsidRDefault="000D0427" w:rsidP="00B87B2E">
      <w:pPr>
        <w:ind w:right="49"/>
        <w:jc w:val="both"/>
        <w:rPr>
          <w:rFonts w:asciiTheme="majorHAnsi" w:hAnsiTheme="majorHAnsi"/>
          <w:bCs/>
          <w:sz w:val="24"/>
          <w:szCs w:val="24"/>
        </w:rPr>
      </w:pPr>
    </w:p>
    <w:p w:rsidR="0063599D" w:rsidRDefault="0063599D" w:rsidP="009F4B92">
      <w:pPr>
        <w:autoSpaceDE w:val="0"/>
        <w:autoSpaceDN w:val="0"/>
        <w:adjustRightInd w:val="0"/>
        <w:ind w:right="49"/>
        <w:jc w:val="center"/>
        <w:rPr>
          <w:rFonts w:asciiTheme="majorHAnsi" w:hAnsiTheme="majorHAnsi" w:cs="Arial"/>
          <w:b/>
          <w:bCs/>
          <w:noProof/>
          <w:sz w:val="24"/>
          <w:szCs w:val="24"/>
        </w:rPr>
      </w:pPr>
    </w:p>
    <w:p w:rsidR="00730D3C" w:rsidRPr="002E1C47" w:rsidRDefault="00A17042" w:rsidP="009F4B92">
      <w:pPr>
        <w:autoSpaceDE w:val="0"/>
        <w:autoSpaceDN w:val="0"/>
        <w:adjustRightInd w:val="0"/>
        <w:ind w:right="49"/>
        <w:jc w:val="center"/>
        <w:rPr>
          <w:rFonts w:asciiTheme="majorHAnsi" w:hAnsiTheme="majorHAnsi" w:cs="Arial"/>
          <w:b/>
          <w:bCs/>
          <w:noProof/>
          <w:sz w:val="24"/>
          <w:szCs w:val="24"/>
        </w:rPr>
      </w:pPr>
      <w:r w:rsidRPr="002E1C47">
        <w:rPr>
          <w:rFonts w:asciiTheme="majorHAnsi" w:hAnsiTheme="majorHAnsi" w:cs="Arial"/>
          <w:b/>
          <w:bCs/>
          <w:noProof/>
          <w:sz w:val="24"/>
          <w:szCs w:val="24"/>
        </w:rPr>
        <w:t>ANEXO III</w:t>
      </w:r>
    </w:p>
    <w:p w:rsidR="00730D3C" w:rsidRDefault="001E524C" w:rsidP="009F4B92">
      <w:pPr>
        <w:overflowPunct w:val="0"/>
        <w:autoSpaceDE w:val="0"/>
        <w:autoSpaceDN w:val="0"/>
        <w:adjustRightInd w:val="0"/>
        <w:jc w:val="center"/>
        <w:textAlignment w:val="baseline"/>
        <w:rPr>
          <w:rFonts w:asciiTheme="majorHAnsi" w:hAnsiTheme="majorHAnsi" w:cs="Arial"/>
          <w:b/>
          <w:sz w:val="24"/>
          <w:szCs w:val="24"/>
          <w:lang w:eastAsia="ar-SA"/>
        </w:rPr>
      </w:pPr>
      <w:r w:rsidRPr="002E1C47">
        <w:rPr>
          <w:rFonts w:asciiTheme="majorHAnsi" w:hAnsiTheme="majorHAnsi" w:cs="Arial"/>
          <w:b/>
          <w:sz w:val="24"/>
          <w:szCs w:val="24"/>
          <w:lang w:eastAsia="ar-SA"/>
        </w:rPr>
        <w:t>MINUTA DA ATA DE REGISTRO DE PREÇOS</w:t>
      </w:r>
    </w:p>
    <w:p w:rsidR="004E6BA5" w:rsidRPr="002E1C47" w:rsidRDefault="004E6BA5" w:rsidP="009F4B92">
      <w:pPr>
        <w:overflowPunct w:val="0"/>
        <w:autoSpaceDE w:val="0"/>
        <w:autoSpaceDN w:val="0"/>
        <w:adjustRightInd w:val="0"/>
        <w:jc w:val="center"/>
        <w:textAlignment w:val="baseline"/>
        <w:rPr>
          <w:rFonts w:asciiTheme="majorHAnsi" w:hAnsiTheme="majorHAnsi" w:cs="Arial"/>
          <w:b/>
          <w:sz w:val="24"/>
          <w:szCs w:val="24"/>
          <w:lang w:eastAsia="ar-SA"/>
        </w:rPr>
      </w:pPr>
    </w:p>
    <w:p w:rsidR="00737C22" w:rsidRPr="002E1C47" w:rsidRDefault="006B7244" w:rsidP="009F4B92">
      <w:pPr>
        <w:jc w:val="both"/>
        <w:rPr>
          <w:rFonts w:asciiTheme="majorHAnsi" w:hAnsiTheme="majorHAnsi" w:cs="Arial"/>
          <w:color w:val="000000"/>
          <w:sz w:val="24"/>
          <w:szCs w:val="24"/>
          <w:lang w:eastAsia="ar-SA"/>
        </w:rPr>
      </w:pPr>
      <w:r w:rsidRPr="002E1C47">
        <w:rPr>
          <w:rFonts w:asciiTheme="majorHAnsi" w:hAnsiTheme="majorHAnsi" w:cs="Arial"/>
          <w:sz w:val="24"/>
          <w:szCs w:val="24"/>
        </w:rPr>
        <w:t xml:space="preserve">O MUNICÍPIO DE BOM JARDIM DE MINAS, pessoa jurídica de direito público interno, com sede na Avenida Dom Silvério, 170 – Centro – CEP: </w:t>
      </w:r>
      <w:proofErr w:type="gramStart"/>
      <w:r w:rsidRPr="002E1C47">
        <w:rPr>
          <w:rFonts w:asciiTheme="majorHAnsi" w:hAnsiTheme="majorHAnsi" w:cs="Arial"/>
          <w:sz w:val="24"/>
          <w:szCs w:val="24"/>
        </w:rPr>
        <w:t>37310-000, CNPJ</w:t>
      </w:r>
      <w:proofErr w:type="gramEnd"/>
      <w:r w:rsidRPr="002E1C47">
        <w:rPr>
          <w:rFonts w:asciiTheme="majorHAnsi" w:hAnsiTheme="majorHAnsi" w:cs="Arial"/>
          <w:sz w:val="24"/>
          <w:szCs w:val="24"/>
        </w:rPr>
        <w:t xml:space="preserve"> n.º 18.684.217/0001-23, neste ato representado pelo Exmo. </w:t>
      </w:r>
      <w:proofErr w:type="gramStart"/>
      <w:r w:rsidRPr="002E1C47">
        <w:rPr>
          <w:rFonts w:asciiTheme="majorHAnsi" w:hAnsiTheme="majorHAnsi" w:cs="Arial"/>
          <w:sz w:val="24"/>
          <w:szCs w:val="24"/>
        </w:rPr>
        <w:t>Sr.</w:t>
      </w:r>
      <w:proofErr w:type="gramEnd"/>
      <w:r w:rsidRPr="002E1C47">
        <w:rPr>
          <w:rFonts w:asciiTheme="majorHAnsi" w:hAnsiTheme="majorHAnsi" w:cs="Arial"/>
          <w:sz w:val="24"/>
          <w:szCs w:val="24"/>
        </w:rPr>
        <w:t xml:space="preserve"> Prefeito Municipal </w:t>
      </w:r>
      <w:r w:rsidRPr="002E1C47">
        <w:rPr>
          <w:rFonts w:asciiTheme="majorHAnsi" w:hAnsiTheme="majorHAnsi" w:cs="Arial"/>
          <w:b/>
          <w:sz w:val="24"/>
          <w:szCs w:val="24"/>
        </w:rPr>
        <w:t>Sérgio Martins</w:t>
      </w:r>
      <w:r w:rsidRPr="002E1C47">
        <w:rPr>
          <w:rFonts w:asciiTheme="majorHAnsi" w:hAnsiTheme="majorHAnsi" w:cs="Arial"/>
          <w:sz w:val="24"/>
          <w:szCs w:val="24"/>
        </w:rPr>
        <w:t>, brasileiro, divorciado, empresário, residente e domiciliado nesta cidade, na Rua Santos Dumont, 242, Centro portador de Carteira de Identidade nº MG-4165902, II-MG, e inscrito no Cadastro de Pessoas Físicas sob o nº596.818.706-97</w:t>
      </w:r>
      <w:r w:rsidR="000E18E5" w:rsidRPr="002E1C47">
        <w:rPr>
          <w:rFonts w:asciiTheme="majorHAnsi" w:hAnsiTheme="majorHAnsi" w:cs="Arial"/>
          <w:sz w:val="24"/>
          <w:szCs w:val="24"/>
        </w:rPr>
        <w:t>, doravante denominado MUNICÍPIO</w:t>
      </w:r>
      <w:r w:rsidR="001E524C" w:rsidRPr="002E1C47">
        <w:rPr>
          <w:rFonts w:asciiTheme="majorHAnsi" w:hAnsiTheme="majorHAnsi" w:cs="Arial"/>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001E524C" w:rsidRPr="002E1C47">
        <w:rPr>
          <w:rFonts w:asciiTheme="majorHAnsi" w:hAnsiTheme="majorHAnsi" w:cs="Arial"/>
          <w:b/>
          <w:sz w:val="24"/>
          <w:szCs w:val="24"/>
          <w:lang w:eastAsia="ar-SA"/>
        </w:rPr>
        <w:t>PROMITENTE FORNECEDORA</w:t>
      </w:r>
      <w:r w:rsidR="001E524C" w:rsidRPr="002E1C47">
        <w:rPr>
          <w:rFonts w:asciiTheme="majorHAnsi" w:hAnsiTheme="majorHAnsi" w:cs="Arial"/>
          <w:sz w:val="24"/>
          <w:szCs w:val="24"/>
          <w:lang w:eastAsia="ar-SA"/>
        </w:rPr>
        <w:t xml:space="preserve">, </w:t>
      </w:r>
      <w:r w:rsidR="001E524C" w:rsidRPr="002E1C47">
        <w:rPr>
          <w:rFonts w:asciiTheme="majorHAnsi" w:hAnsiTheme="majorHAnsi" w:cs="Arial"/>
          <w:b/>
          <w:bCs/>
          <w:noProof/>
          <w:sz w:val="24"/>
          <w:szCs w:val="24"/>
        </w:rPr>
        <w:t>EMBASAMENTO</w:t>
      </w:r>
      <w:r w:rsidR="001E524C" w:rsidRPr="002E1C47">
        <w:rPr>
          <w:rFonts w:asciiTheme="majorHAnsi" w:hAnsiTheme="majorHAnsi" w:cs="Arial"/>
          <w:sz w:val="24"/>
          <w:szCs w:val="24"/>
          <w:lang w:eastAsia="ar-SA"/>
        </w:rPr>
        <w:t>: nos termos do art. 15 da Lei Federal n° 8.666/93, com as alterações nela inseridas pela Lei Federal n° 8.883/94, Lei Federal n° 10.520/2002</w:t>
      </w:r>
      <w:r w:rsidR="001E524C" w:rsidRPr="002E1C47">
        <w:rPr>
          <w:rFonts w:asciiTheme="majorHAnsi" w:hAnsiTheme="majorHAnsi" w:cs="Arial"/>
          <w:color w:val="000000"/>
          <w:sz w:val="24"/>
          <w:szCs w:val="24"/>
          <w:lang w:eastAsia="ar-SA"/>
        </w:rPr>
        <w:t xml:space="preserve">, decreto Municipal n° </w:t>
      </w:r>
      <w:r w:rsidRPr="002E1C47">
        <w:rPr>
          <w:rFonts w:asciiTheme="majorHAnsi" w:hAnsiTheme="majorHAnsi" w:cs="Arial"/>
          <w:color w:val="000000"/>
          <w:sz w:val="24"/>
          <w:szCs w:val="24"/>
          <w:lang w:eastAsia="ar-SA"/>
        </w:rPr>
        <w:t>497/2014</w:t>
      </w:r>
      <w:r w:rsidR="001E524C" w:rsidRPr="002E1C47">
        <w:rPr>
          <w:rFonts w:asciiTheme="majorHAnsi" w:hAnsiTheme="majorHAnsi" w:cs="Arial"/>
          <w:color w:val="000000"/>
          <w:sz w:val="24"/>
          <w:szCs w:val="24"/>
          <w:lang w:eastAsia="ar-SA"/>
        </w:rPr>
        <w:t xml:space="preserve"> e demais normas legais aplicáveis e considerando o resultado </w:t>
      </w:r>
      <w:r w:rsidR="001A34E9" w:rsidRPr="002E1C47">
        <w:rPr>
          <w:rFonts w:asciiTheme="majorHAnsi" w:hAnsiTheme="majorHAnsi" w:cs="Arial"/>
          <w:color w:val="000000"/>
          <w:sz w:val="24"/>
          <w:szCs w:val="24"/>
          <w:lang w:eastAsia="ar-SA"/>
        </w:rPr>
        <w:t xml:space="preserve">do </w:t>
      </w:r>
      <w:r w:rsidR="001A34E9" w:rsidRPr="002E1C47">
        <w:rPr>
          <w:rFonts w:asciiTheme="majorHAnsi" w:hAnsiTheme="majorHAnsi" w:cs="Arial"/>
          <w:b/>
          <w:color w:val="000000"/>
          <w:sz w:val="24"/>
          <w:szCs w:val="24"/>
          <w:lang w:eastAsia="ar-SA"/>
        </w:rPr>
        <w:t xml:space="preserve">PROCESSO LICITATÓRIO </w:t>
      </w:r>
      <w:r w:rsidR="00E07481" w:rsidRPr="002E1C47">
        <w:rPr>
          <w:rFonts w:asciiTheme="majorHAnsi" w:hAnsiTheme="majorHAnsi" w:cs="Arial"/>
          <w:b/>
          <w:color w:val="000000"/>
          <w:sz w:val="24"/>
          <w:szCs w:val="24"/>
          <w:lang w:eastAsia="ar-SA"/>
        </w:rPr>
        <w:t>0</w:t>
      </w:r>
      <w:r w:rsidR="00C60443" w:rsidRPr="002E1C47">
        <w:rPr>
          <w:rFonts w:asciiTheme="majorHAnsi" w:hAnsiTheme="majorHAnsi" w:cs="Arial"/>
          <w:b/>
          <w:color w:val="000000"/>
          <w:sz w:val="24"/>
          <w:szCs w:val="24"/>
          <w:lang w:eastAsia="ar-SA"/>
        </w:rPr>
        <w:t>02/2018</w:t>
      </w:r>
      <w:r w:rsidR="001A34E9" w:rsidRPr="002E1C47">
        <w:rPr>
          <w:rFonts w:asciiTheme="majorHAnsi" w:hAnsiTheme="majorHAnsi" w:cs="Arial"/>
          <w:color w:val="000000"/>
          <w:sz w:val="24"/>
          <w:szCs w:val="24"/>
          <w:lang w:eastAsia="ar-SA"/>
        </w:rPr>
        <w:t xml:space="preserve"> </w:t>
      </w:r>
      <w:r w:rsidR="001E524C" w:rsidRPr="002E1C47">
        <w:rPr>
          <w:rFonts w:asciiTheme="majorHAnsi" w:hAnsiTheme="majorHAnsi" w:cs="Arial"/>
          <w:color w:val="000000"/>
          <w:sz w:val="24"/>
          <w:szCs w:val="24"/>
          <w:lang w:eastAsia="ar-SA"/>
        </w:rPr>
        <w:t xml:space="preserve">modalidade </w:t>
      </w:r>
      <w:r w:rsidR="001E524C" w:rsidRPr="002E1C47">
        <w:rPr>
          <w:rFonts w:asciiTheme="majorHAnsi" w:hAnsiTheme="majorHAnsi" w:cs="Arial"/>
          <w:b/>
          <w:color w:val="000000"/>
          <w:sz w:val="24"/>
          <w:szCs w:val="24"/>
          <w:lang w:eastAsia="ar-SA"/>
        </w:rPr>
        <w:t xml:space="preserve">PREGÃO PRESENCIAL N° </w:t>
      </w:r>
      <w:r w:rsidR="00E07481" w:rsidRPr="002E1C47">
        <w:rPr>
          <w:rFonts w:asciiTheme="majorHAnsi" w:hAnsiTheme="majorHAnsi" w:cs="Arial"/>
          <w:b/>
          <w:color w:val="000000"/>
          <w:sz w:val="24"/>
          <w:szCs w:val="24"/>
          <w:lang w:eastAsia="ar-SA"/>
        </w:rPr>
        <w:t>0</w:t>
      </w:r>
      <w:r w:rsidR="00C60443" w:rsidRPr="002E1C47">
        <w:rPr>
          <w:rFonts w:asciiTheme="majorHAnsi" w:hAnsiTheme="majorHAnsi" w:cs="Arial"/>
          <w:b/>
          <w:color w:val="000000"/>
          <w:sz w:val="24"/>
          <w:szCs w:val="24"/>
          <w:lang w:eastAsia="ar-SA"/>
        </w:rPr>
        <w:t>02/2018</w:t>
      </w:r>
      <w:r w:rsidR="001E524C" w:rsidRPr="002E1C47">
        <w:rPr>
          <w:rFonts w:asciiTheme="majorHAnsi" w:hAnsiTheme="majorHAnsi" w:cs="Arial"/>
          <w:b/>
          <w:color w:val="000000"/>
          <w:sz w:val="24"/>
          <w:szCs w:val="24"/>
          <w:lang w:eastAsia="ar-SA"/>
        </w:rPr>
        <w:t xml:space="preserve">, </w:t>
      </w:r>
      <w:r w:rsidR="001E524C" w:rsidRPr="002E1C47">
        <w:rPr>
          <w:rFonts w:asciiTheme="majorHAnsi" w:hAnsiTheme="majorHAnsi" w:cs="Arial"/>
          <w:color w:val="000000"/>
          <w:sz w:val="24"/>
          <w:szCs w:val="24"/>
          <w:lang w:eastAsia="ar-SA"/>
        </w:rPr>
        <w:t xml:space="preserve">para </w:t>
      </w:r>
      <w:r w:rsidR="001E524C" w:rsidRPr="002E1C47">
        <w:rPr>
          <w:rFonts w:asciiTheme="majorHAnsi" w:hAnsiTheme="majorHAnsi" w:cs="Arial"/>
          <w:b/>
          <w:color w:val="000000"/>
          <w:sz w:val="24"/>
          <w:szCs w:val="24"/>
          <w:lang w:eastAsia="ar-SA"/>
        </w:rPr>
        <w:t>REGISTRO DE PREÇOS</w:t>
      </w:r>
      <w:r w:rsidR="001E524C" w:rsidRPr="002E1C47">
        <w:rPr>
          <w:rFonts w:asciiTheme="majorHAnsi" w:hAnsiTheme="majorHAnsi" w:cs="Arial"/>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1E524C" w:rsidRPr="002E1C47" w:rsidRDefault="001E524C" w:rsidP="009F4B92">
      <w:pPr>
        <w:suppressAutoHyphens/>
        <w:jc w:val="both"/>
        <w:rPr>
          <w:rFonts w:asciiTheme="majorHAnsi" w:hAnsiTheme="majorHAnsi" w:cs="Arial"/>
          <w:b/>
          <w:sz w:val="24"/>
          <w:szCs w:val="24"/>
          <w:lang w:eastAsia="ar-SA"/>
        </w:rPr>
      </w:pPr>
      <w:r w:rsidRPr="002E1C47">
        <w:rPr>
          <w:rFonts w:asciiTheme="majorHAnsi" w:hAnsiTheme="majorHAnsi" w:cs="Arial"/>
          <w:b/>
          <w:sz w:val="24"/>
          <w:szCs w:val="24"/>
          <w:lang w:eastAsia="ar-SA"/>
        </w:rPr>
        <w:t>CLÁUSULA I - DO OBJETO E DO VALOR</w:t>
      </w:r>
    </w:p>
    <w:p w:rsidR="00761A23" w:rsidRPr="002E1C47" w:rsidRDefault="001E524C" w:rsidP="009F4B92">
      <w:pPr>
        <w:numPr>
          <w:ilvl w:val="1"/>
          <w:numId w:val="6"/>
        </w:numPr>
        <w:suppressAutoHyphens/>
        <w:ind w:left="0" w:firstLine="0"/>
        <w:jc w:val="both"/>
        <w:rPr>
          <w:rFonts w:asciiTheme="majorHAnsi" w:hAnsiTheme="majorHAnsi" w:cs="Arial"/>
          <w:sz w:val="24"/>
          <w:szCs w:val="24"/>
          <w:lang w:eastAsia="ar-SA"/>
        </w:rPr>
      </w:pPr>
      <w:r w:rsidRPr="002E1C47">
        <w:rPr>
          <w:rFonts w:asciiTheme="majorHAnsi" w:hAnsiTheme="majorHAnsi" w:cs="Arial"/>
          <w:sz w:val="24"/>
          <w:szCs w:val="24"/>
          <w:lang w:eastAsia="ar-SA"/>
        </w:rPr>
        <w:t xml:space="preserve">– Através da presente ata ficam registrados os seguintes preços, para futuras aquisições pela Prefeitura Municipal de </w:t>
      </w:r>
      <w:r w:rsidR="00983222" w:rsidRPr="002E1C47">
        <w:rPr>
          <w:rFonts w:asciiTheme="majorHAnsi" w:hAnsiTheme="majorHAnsi" w:cs="Arial"/>
          <w:sz w:val="24"/>
          <w:szCs w:val="24"/>
          <w:lang w:eastAsia="ar-SA"/>
        </w:rPr>
        <w:t>Bom Jardim de Minas</w:t>
      </w:r>
      <w:r w:rsidRPr="002E1C47">
        <w:rPr>
          <w:rFonts w:asciiTheme="majorHAnsi" w:hAnsiTheme="majorHAnsi" w:cs="Arial"/>
          <w:sz w:val="24"/>
          <w:szCs w:val="24"/>
          <w:lang w:eastAsia="ar-SA"/>
        </w:rPr>
        <w:t>:</w:t>
      </w:r>
    </w:p>
    <w:p w:rsidR="003915B5" w:rsidRPr="002E1C47" w:rsidRDefault="00761A23" w:rsidP="009F4B92">
      <w:pPr>
        <w:suppressAutoHyphens/>
        <w:jc w:val="center"/>
        <w:rPr>
          <w:rFonts w:asciiTheme="majorHAnsi" w:hAnsiTheme="majorHAnsi" w:cs="Arial"/>
          <w:sz w:val="24"/>
          <w:szCs w:val="24"/>
          <w:lang w:eastAsia="ar-SA"/>
        </w:rPr>
      </w:pPr>
      <w:proofErr w:type="spellStart"/>
      <w:r w:rsidRPr="002E1C47">
        <w:rPr>
          <w:rFonts w:asciiTheme="majorHAnsi" w:hAnsiTheme="majorHAnsi" w:cs="Arial"/>
          <w:sz w:val="24"/>
          <w:szCs w:val="24"/>
          <w:lang w:eastAsia="ar-SA"/>
        </w:rPr>
        <w:t>X</w:t>
      </w:r>
      <w:r w:rsidR="00A97385" w:rsidRPr="002E1C47">
        <w:rPr>
          <w:rFonts w:asciiTheme="majorHAnsi" w:hAnsiTheme="majorHAnsi" w:cs="Arial"/>
          <w:sz w:val="24"/>
          <w:szCs w:val="24"/>
          <w:lang w:eastAsia="ar-SA"/>
        </w:rPr>
        <w:t>xxxxxxxxxxxxxxxxxxxxxxxxxxx</w:t>
      </w:r>
      <w:proofErr w:type="spellEnd"/>
    </w:p>
    <w:p w:rsidR="00730D3C" w:rsidRPr="002E1C47" w:rsidRDefault="001E524C" w:rsidP="009F4B92">
      <w:pPr>
        <w:tabs>
          <w:tab w:val="left" w:pos="6449"/>
          <w:tab w:val="left" w:pos="9709"/>
        </w:tabs>
        <w:overflowPunct w:val="0"/>
        <w:autoSpaceDE w:val="0"/>
        <w:autoSpaceDN w:val="0"/>
        <w:adjustRightInd w:val="0"/>
        <w:jc w:val="both"/>
        <w:textAlignment w:val="baseline"/>
        <w:rPr>
          <w:rFonts w:asciiTheme="majorHAnsi" w:hAnsiTheme="majorHAnsi" w:cs="Arial"/>
          <w:sz w:val="24"/>
          <w:szCs w:val="24"/>
        </w:rPr>
      </w:pPr>
      <w:r w:rsidRPr="002E1C47">
        <w:rPr>
          <w:rFonts w:asciiTheme="majorHAnsi" w:hAnsiTheme="majorHAnsi" w:cs="Arial"/>
          <w:sz w:val="24"/>
          <w:szCs w:val="24"/>
          <w:lang w:eastAsia="ar-SA"/>
        </w:rPr>
        <w:t xml:space="preserve">1.2 – </w:t>
      </w:r>
      <w:r w:rsidRPr="002E1C47">
        <w:rPr>
          <w:rFonts w:asciiTheme="majorHAnsi" w:hAnsiTheme="majorHAnsi" w:cs="Arial"/>
          <w:sz w:val="24"/>
          <w:szCs w:val="24"/>
        </w:rPr>
        <w:t xml:space="preserve">O </w:t>
      </w:r>
      <w:r w:rsidRPr="002E1C47">
        <w:rPr>
          <w:rFonts w:asciiTheme="majorHAnsi" w:hAnsiTheme="majorHAnsi" w:cs="Arial"/>
          <w:b/>
          <w:bCs/>
          <w:sz w:val="24"/>
          <w:szCs w:val="24"/>
        </w:rPr>
        <w:t xml:space="preserve">MUNICÍPIO </w:t>
      </w:r>
      <w:r w:rsidR="00291544" w:rsidRPr="002E1C47">
        <w:rPr>
          <w:rFonts w:asciiTheme="majorHAnsi" w:hAnsiTheme="majorHAnsi" w:cs="Arial"/>
          <w:sz w:val="24"/>
          <w:szCs w:val="24"/>
        </w:rPr>
        <w:t>não se obriga a contratar os serviços</w:t>
      </w:r>
      <w:r w:rsidRPr="002E1C47">
        <w:rPr>
          <w:rFonts w:asciiTheme="majorHAnsi" w:hAnsiTheme="majorHAnsi" w:cs="Arial"/>
          <w:sz w:val="24"/>
          <w:szCs w:val="24"/>
        </w:rPr>
        <w:t xml:space="preserve"> dos licitantes vencedores, nem nas quantidades indicadas no </w:t>
      </w:r>
      <w:r w:rsidRPr="002E1C47">
        <w:rPr>
          <w:rFonts w:asciiTheme="majorHAnsi" w:hAnsiTheme="majorHAnsi" w:cs="Arial"/>
          <w:b/>
          <w:bCs/>
          <w:sz w:val="24"/>
          <w:szCs w:val="24"/>
        </w:rPr>
        <w:t xml:space="preserve">TERMO DE REFERÊNCIA – ANEXO II, </w:t>
      </w:r>
      <w:r w:rsidRPr="002E1C47">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proofErr w:type="gramStart"/>
      <w:r w:rsidRPr="002E1C47">
        <w:rPr>
          <w:rFonts w:asciiTheme="majorHAnsi" w:hAnsiTheme="majorHAnsi" w:cs="Arial"/>
          <w:sz w:val="24"/>
          <w:szCs w:val="24"/>
        </w:rPr>
        <w:t>respeitada</w:t>
      </w:r>
      <w:proofErr w:type="gramEnd"/>
      <w:r w:rsidRPr="002E1C47">
        <w:rPr>
          <w:rFonts w:asciiTheme="majorHAnsi" w:hAnsiTheme="majorHAnsi" w:cs="Arial"/>
          <w:sz w:val="24"/>
          <w:szCs w:val="24"/>
        </w:rPr>
        <w:t xml:space="preserve"> a legislação relativa às licitações.</w:t>
      </w:r>
    </w:p>
    <w:p w:rsidR="00DB31CE" w:rsidRPr="002E1C47" w:rsidRDefault="001E524C" w:rsidP="009F4B92">
      <w:pPr>
        <w:tabs>
          <w:tab w:val="left" w:pos="6449"/>
          <w:tab w:val="left" w:pos="9709"/>
        </w:tabs>
        <w:overflowPunct w:val="0"/>
        <w:autoSpaceDE w:val="0"/>
        <w:autoSpaceDN w:val="0"/>
        <w:adjustRightInd w:val="0"/>
        <w:jc w:val="both"/>
        <w:textAlignment w:val="baseline"/>
        <w:rPr>
          <w:rFonts w:asciiTheme="majorHAnsi" w:hAnsiTheme="majorHAnsi" w:cs="Arial"/>
          <w:b/>
          <w:sz w:val="24"/>
          <w:szCs w:val="24"/>
          <w:lang w:eastAsia="ar-SA"/>
        </w:rPr>
      </w:pPr>
      <w:r w:rsidRPr="002E1C47">
        <w:rPr>
          <w:rFonts w:asciiTheme="majorHAnsi" w:hAnsiTheme="majorHAnsi" w:cs="Arial"/>
          <w:b/>
          <w:sz w:val="24"/>
          <w:szCs w:val="24"/>
          <w:lang w:eastAsia="ar-SA"/>
        </w:rPr>
        <w:t>CLÁUSULA II – DA VALIDADE DO REGISTRO DE PREÇOS</w:t>
      </w:r>
      <w:r w:rsidR="00DB31CE" w:rsidRPr="002E1C47">
        <w:rPr>
          <w:rFonts w:asciiTheme="majorHAnsi" w:hAnsiTheme="majorHAnsi" w:cs="Arial"/>
          <w:b/>
          <w:sz w:val="24"/>
          <w:szCs w:val="24"/>
          <w:lang w:eastAsia="ar-SA"/>
        </w:rPr>
        <w:t xml:space="preserve">                                               </w:t>
      </w:r>
    </w:p>
    <w:p w:rsidR="001E524C" w:rsidRPr="002E1C47" w:rsidRDefault="001E524C" w:rsidP="009F4B92">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2E1C47">
        <w:rPr>
          <w:rFonts w:asciiTheme="majorHAnsi" w:hAnsiTheme="majorHAnsi" w:cs="Arial"/>
          <w:sz w:val="24"/>
          <w:szCs w:val="24"/>
          <w:lang w:eastAsia="ar-SA"/>
        </w:rPr>
        <w:lastRenderedPageBreak/>
        <w:t xml:space="preserve">2.1 – </w:t>
      </w:r>
      <w:r w:rsidRPr="002E1C47">
        <w:rPr>
          <w:rFonts w:asciiTheme="majorHAnsi" w:hAnsiTheme="majorHAnsi" w:cs="Arial"/>
          <w:sz w:val="24"/>
          <w:szCs w:val="24"/>
        </w:rPr>
        <w:t xml:space="preserve">O prazo de vigência do registro de preços será de 12 (doze) meses, contados da data da assinatura da </w:t>
      </w:r>
      <w:r w:rsidRPr="002E1C47">
        <w:rPr>
          <w:rFonts w:asciiTheme="majorHAnsi" w:hAnsiTheme="majorHAnsi" w:cs="Arial"/>
          <w:b/>
          <w:bCs/>
          <w:sz w:val="24"/>
          <w:szCs w:val="24"/>
        </w:rPr>
        <w:t xml:space="preserve">ATA DE REGISTRO DE PREÇOS - ANEXO III </w:t>
      </w:r>
      <w:r w:rsidRPr="002E1C47">
        <w:rPr>
          <w:rFonts w:asciiTheme="majorHAnsi" w:hAnsiTheme="majorHAnsi" w:cs="Arial"/>
          <w:sz w:val="24"/>
          <w:szCs w:val="24"/>
        </w:rPr>
        <w:t>do edital.</w:t>
      </w:r>
    </w:p>
    <w:p w:rsidR="001E524C" w:rsidRPr="002E1C47" w:rsidRDefault="001E524C" w:rsidP="009F4B92">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2E1C47">
        <w:rPr>
          <w:rFonts w:asciiTheme="majorHAnsi" w:hAnsiTheme="majorHAnsi" w:cs="Arial"/>
          <w:sz w:val="24"/>
          <w:szCs w:val="24"/>
          <w:lang w:eastAsia="ar-SA"/>
        </w:rPr>
        <w:t xml:space="preserve">2.3 – Em cada aquisição decorrentes desta Ata, serão observados, quanto ao preço, </w:t>
      </w:r>
      <w:proofErr w:type="gramStart"/>
      <w:r w:rsidRPr="002E1C47">
        <w:rPr>
          <w:rFonts w:asciiTheme="majorHAnsi" w:hAnsiTheme="majorHAnsi" w:cs="Arial"/>
          <w:sz w:val="24"/>
          <w:szCs w:val="24"/>
          <w:lang w:eastAsia="ar-SA"/>
        </w:rPr>
        <w:t>as</w:t>
      </w:r>
      <w:proofErr w:type="gramEnd"/>
      <w:r w:rsidRPr="002E1C47">
        <w:rPr>
          <w:rFonts w:asciiTheme="majorHAnsi" w:hAnsiTheme="majorHAnsi" w:cs="Arial"/>
          <w:sz w:val="24"/>
          <w:szCs w:val="24"/>
          <w:lang w:eastAsia="ar-SA"/>
        </w:rPr>
        <w:t xml:space="preserve"> cláusulas e condições constantes do Edital do Pregão Presencial para Registro de Preços n° </w:t>
      </w:r>
      <w:r w:rsidR="00E07481" w:rsidRPr="002E1C47">
        <w:rPr>
          <w:rFonts w:asciiTheme="majorHAnsi" w:hAnsiTheme="majorHAnsi" w:cs="Arial"/>
          <w:sz w:val="24"/>
          <w:szCs w:val="24"/>
          <w:lang w:eastAsia="ar-SA"/>
        </w:rPr>
        <w:t>0</w:t>
      </w:r>
      <w:r w:rsidR="00C60443" w:rsidRPr="002E1C47">
        <w:rPr>
          <w:rFonts w:asciiTheme="majorHAnsi" w:hAnsiTheme="majorHAnsi" w:cs="Arial"/>
          <w:sz w:val="24"/>
          <w:szCs w:val="24"/>
          <w:lang w:eastAsia="ar-SA"/>
        </w:rPr>
        <w:t>02/2018</w:t>
      </w:r>
      <w:r w:rsidRPr="002E1C47">
        <w:rPr>
          <w:rFonts w:asciiTheme="majorHAnsi" w:hAnsiTheme="majorHAnsi" w:cs="Arial"/>
          <w:sz w:val="24"/>
          <w:szCs w:val="24"/>
          <w:lang w:eastAsia="ar-SA"/>
        </w:rPr>
        <w:t xml:space="preserve">, que a precedeu e integra o presente instrumento de compromisso, independente de transcrição, por ser de pleno conhecimento das partes. </w:t>
      </w:r>
    </w:p>
    <w:p w:rsidR="001E524C" w:rsidRPr="002E1C47" w:rsidRDefault="001E524C" w:rsidP="009F4B92">
      <w:pPr>
        <w:suppressAutoHyphens/>
        <w:jc w:val="both"/>
        <w:rPr>
          <w:rFonts w:asciiTheme="majorHAnsi" w:hAnsiTheme="majorHAnsi" w:cs="Arial"/>
          <w:b/>
          <w:sz w:val="24"/>
          <w:szCs w:val="24"/>
          <w:lang w:eastAsia="ar-SA"/>
        </w:rPr>
      </w:pPr>
      <w:r w:rsidRPr="002E1C47">
        <w:rPr>
          <w:rFonts w:asciiTheme="majorHAnsi" w:hAnsiTheme="majorHAnsi" w:cs="Arial"/>
          <w:b/>
          <w:sz w:val="24"/>
          <w:szCs w:val="24"/>
          <w:lang w:eastAsia="ar-SA"/>
        </w:rPr>
        <w:t>CLÁUSULA III - DAS CONDIÇÕES E FORMAS DE PAGAMENTO</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lang w:eastAsia="ar-SA"/>
        </w:rPr>
        <w:t xml:space="preserve">3.1 - </w:t>
      </w:r>
      <w:r w:rsidRPr="002E1C47">
        <w:rPr>
          <w:rFonts w:asciiTheme="majorHAnsi" w:hAnsiTheme="majorHAnsi" w:cs="Arial"/>
          <w:sz w:val="24"/>
          <w:szCs w:val="24"/>
        </w:rPr>
        <w:t xml:space="preserve">A licitante contratada deverá apresentar a documentação para a cobrança respectiva </w:t>
      </w:r>
      <w:r w:rsidR="00761A23" w:rsidRPr="002E1C47">
        <w:rPr>
          <w:rFonts w:asciiTheme="majorHAnsi" w:hAnsiTheme="majorHAnsi" w:cs="Arial"/>
          <w:sz w:val="24"/>
          <w:szCs w:val="24"/>
        </w:rPr>
        <w:t>à Secretaria Requisitante</w:t>
      </w:r>
      <w:r w:rsidRPr="002E1C47">
        <w:rPr>
          <w:rFonts w:asciiTheme="majorHAnsi" w:hAnsiTheme="majorHAnsi" w:cs="Arial"/>
          <w:sz w:val="24"/>
          <w:szCs w:val="24"/>
        </w:rPr>
        <w:t xml:space="preserve">, até o 5º (quinto) dia útil posterior à data final do período de adimplemento da obrigação. </w:t>
      </w:r>
    </w:p>
    <w:p w:rsidR="001E524C" w:rsidRPr="002E1C47" w:rsidRDefault="001E524C" w:rsidP="009F4B92">
      <w:pPr>
        <w:tabs>
          <w:tab w:val="left" w:pos="2268"/>
        </w:tabs>
        <w:jc w:val="both"/>
        <w:rPr>
          <w:rFonts w:asciiTheme="majorHAnsi" w:hAnsiTheme="majorHAnsi"/>
          <w:sz w:val="24"/>
          <w:szCs w:val="24"/>
        </w:rPr>
      </w:pPr>
      <w:r w:rsidRPr="002E1C47">
        <w:rPr>
          <w:rFonts w:asciiTheme="majorHAnsi" w:hAnsiTheme="majorHAnsi" w:cs="Arial"/>
          <w:sz w:val="24"/>
          <w:szCs w:val="24"/>
          <w:lang w:eastAsia="ar-SA"/>
        </w:rPr>
        <w:t xml:space="preserve">3.2 - </w:t>
      </w:r>
      <w:r w:rsidRPr="002E1C47">
        <w:rPr>
          <w:rFonts w:asciiTheme="majorHAnsi" w:hAnsiTheme="majorHAnsi" w:cs="Arial"/>
          <w:sz w:val="24"/>
          <w:szCs w:val="24"/>
        </w:rPr>
        <w:t>Os documentos fiscais de cobrança deverão ser emitidos contra a</w:t>
      </w:r>
      <w:r w:rsidRPr="002E1C47">
        <w:rPr>
          <w:rFonts w:asciiTheme="majorHAnsi" w:hAnsiTheme="majorHAnsi" w:cs="Arial"/>
          <w:color w:val="000000"/>
          <w:sz w:val="24"/>
          <w:szCs w:val="24"/>
        </w:rPr>
        <w:t xml:space="preserve"> </w:t>
      </w:r>
      <w:r w:rsidRPr="002E1C47">
        <w:rPr>
          <w:rFonts w:asciiTheme="majorHAnsi" w:hAnsiTheme="majorHAnsi" w:cs="Arial"/>
          <w:b/>
          <w:sz w:val="24"/>
          <w:szCs w:val="24"/>
        </w:rPr>
        <w:t>Prefei</w:t>
      </w:r>
      <w:r w:rsidR="00400762" w:rsidRPr="002E1C47">
        <w:rPr>
          <w:rFonts w:asciiTheme="majorHAnsi" w:hAnsiTheme="majorHAnsi" w:cs="Arial"/>
          <w:b/>
          <w:sz w:val="24"/>
          <w:szCs w:val="24"/>
        </w:rPr>
        <w:t xml:space="preserve">tura Municipal de </w:t>
      </w:r>
      <w:r w:rsidR="00983222" w:rsidRPr="002E1C47">
        <w:rPr>
          <w:rFonts w:asciiTheme="majorHAnsi" w:hAnsiTheme="majorHAnsi" w:cs="Arial"/>
          <w:b/>
          <w:sz w:val="24"/>
          <w:szCs w:val="24"/>
        </w:rPr>
        <w:t>Bom Jardim de Minas</w:t>
      </w:r>
      <w:r w:rsidRPr="002E1C47">
        <w:rPr>
          <w:rFonts w:asciiTheme="majorHAnsi" w:hAnsiTheme="majorHAnsi" w:cs="Arial"/>
          <w:b/>
          <w:sz w:val="24"/>
          <w:szCs w:val="24"/>
        </w:rPr>
        <w:t xml:space="preserve">, </w:t>
      </w:r>
      <w:r w:rsidRPr="002E1C47">
        <w:rPr>
          <w:rFonts w:asciiTheme="majorHAnsi" w:hAnsiTheme="majorHAnsi" w:cs="Arial"/>
          <w:sz w:val="24"/>
          <w:szCs w:val="24"/>
        </w:rPr>
        <w:t>portadora do</w:t>
      </w:r>
      <w:r w:rsidRPr="002E1C47">
        <w:rPr>
          <w:rFonts w:asciiTheme="majorHAnsi" w:hAnsiTheme="majorHAnsi" w:cs="Arial"/>
          <w:b/>
          <w:sz w:val="24"/>
          <w:szCs w:val="24"/>
        </w:rPr>
        <w:t xml:space="preserve"> </w:t>
      </w:r>
      <w:r w:rsidRPr="002E1C47">
        <w:rPr>
          <w:rFonts w:asciiTheme="majorHAnsi" w:hAnsiTheme="majorHAnsi"/>
          <w:sz w:val="24"/>
          <w:szCs w:val="24"/>
        </w:rPr>
        <w:t xml:space="preserve">CNPJ n.º </w:t>
      </w:r>
      <w:r w:rsidR="006B7244" w:rsidRPr="002E1C47">
        <w:rPr>
          <w:rFonts w:asciiTheme="majorHAnsi" w:hAnsiTheme="majorHAnsi" w:cs="Arial"/>
          <w:sz w:val="24"/>
          <w:szCs w:val="24"/>
        </w:rPr>
        <w:t>18.684.217/0001-23</w:t>
      </w:r>
      <w:r w:rsidRPr="002E1C47">
        <w:rPr>
          <w:rFonts w:asciiTheme="majorHAnsi" w:hAnsiTheme="majorHAnsi"/>
          <w:sz w:val="24"/>
          <w:szCs w:val="24"/>
        </w:rPr>
        <w:t xml:space="preserve">, </w:t>
      </w:r>
      <w:r w:rsidRPr="002E1C47">
        <w:rPr>
          <w:rFonts w:asciiTheme="majorHAnsi" w:hAnsiTheme="majorHAnsi" w:cs="Arial"/>
          <w:sz w:val="24"/>
          <w:szCs w:val="24"/>
        </w:rPr>
        <w:t>situada na</w:t>
      </w:r>
      <w:r w:rsidRPr="002E1C47">
        <w:rPr>
          <w:rFonts w:asciiTheme="majorHAnsi" w:hAnsiTheme="majorHAnsi"/>
          <w:sz w:val="24"/>
          <w:szCs w:val="24"/>
        </w:rPr>
        <w:t xml:space="preserve"> </w:t>
      </w:r>
      <w:r w:rsidR="006B7244" w:rsidRPr="002E1C47">
        <w:rPr>
          <w:rFonts w:asciiTheme="majorHAnsi" w:hAnsiTheme="majorHAnsi" w:cs="Arial"/>
          <w:sz w:val="24"/>
          <w:szCs w:val="24"/>
        </w:rPr>
        <w:t>Avenida Dom Silvério, 170 – Centro – CEP: 37310-000</w:t>
      </w:r>
      <w:r w:rsidRPr="002E1C47">
        <w:rPr>
          <w:rFonts w:asciiTheme="majorHAnsi" w:hAnsiTheme="majorHAnsi" w:cs="Arial"/>
          <w:sz w:val="24"/>
          <w:szCs w:val="24"/>
        </w:rPr>
        <w:t xml:space="preserve">. </w:t>
      </w:r>
    </w:p>
    <w:p w:rsidR="001E524C" w:rsidRPr="002E1C47" w:rsidRDefault="001E524C"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3.</w:t>
      </w:r>
      <w:r w:rsidR="006B7244" w:rsidRPr="002E1C47">
        <w:rPr>
          <w:rFonts w:asciiTheme="majorHAnsi" w:hAnsiTheme="majorHAnsi" w:cs="Arial"/>
          <w:sz w:val="24"/>
          <w:szCs w:val="24"/>
        </w:rPr>
        <w:t>2</w:t>
      </w:r>
      <w:r w:rsidRPr="002E1C47">
        <w:rPr>
          <w:rFonts w:asciiTheme="majorHAnsi" w:hAnsiTheme="majorHAnsi" w:cs="Arial"/>
          <w:sz w:val="24"/>
          <w:szCs w:val="24"/>
        </w:rPr>
        <w:t xml:space="preserve">.1 - O pagamento será efetuado pela </w:t>
      </w:r>
      <w:r w:rsidRPr="002E1C47">
        <w:rPr>
          <w:rFonts w:asciiTheme="majorHAnsi" w:hAnsiTheme="majorHAnsi" w:cs="Arial"/>
          <w:b/>
          <w:sz w:val="24"/>
          <w:szCs w:val="24"/>
        </w:rPr>
        <w:t xml:space="preserve">PREFEITURA MUNICIPAL DE </w:t>
      </w:r>
      <w:r w:rsidR="00983222" w:rsidRPr="002E1C47">
        <w:rPr>
          <w:rFonts w:asciiTheme="majorHAnsi" w:hAnsiTheme="majorHAnsi" w:cs="Arial"/>
          <w:b/>
          <w:sz w:val="24"/>
          <w:szCs w:val="24"/>
        </w:rPr>
        <w:t>BOM JARDIM DE MINAS</w:t>
      </w:r>
      <w:r w:rsidRPr="002E1C47">
        <w:rPr>
          <w:rFonts w:asciiTheme="majorHAnsi" w:hAnsiTheme="majorHAnsi" w:cs="Arial"/>
          <w:sz w:val="24"/>
          <w:szCs w:val="24"/>
        </w:rPr>
        <w:t xml:space="preserve">, no 30º (trigésimo) dia corrido, a contar da data final do período de adimplemento da obrigação, cumpridas as formalidades legais e contratuais previstas. </w:t>
      </w:r>
    </w:p>
    <w:p w:rsidR="001E524C" w:rsidRPr="002E1C47" w:rsidRDefault="001E524C" w:rsidP="009F4B92">
      <w:pPr>
        <w:suppressAutoHyphens/>
        <w:jc w:val="both"/>
        <w:rPr>
          <w:rFonts w:asciiTheme="majorHAnsi" w:hAnsiTheme="majorHAnsi" w:cs="Arial"/>
          <w:sz w:val="24"/>
          <w:szCs w:val="24"/>
          <w:lang w:eastAsia="ar-SA"/>
        </w:rPr>
      </w:pPr>
      <w:r w:rsidRPr="002E1C47">
        <w:rPr>
          <w:rFonts w:asciiTheme="majorHAnsi" w:hAnsiTheme="majorHAnsi" w:cs="Arial"/>
          <w:sz w:val="24"/>
          <w:szCs w:val="24"/>
          <w:lang w:eastAsia="ar-SA"/>
        </w:rPr>
        <w:t>3.3 – Além da nota fiscal e/ou fatura do(s) produto(s) entregue(s), a(s) empresa(s) deverá (</w:t>
      </w:r>
      <w:proofErr w:type="spellStart"/>
      <w:r w:rsidRPr="002E1C47">
        <w:rPr>
          <w:rFonts w:asciiTheme="majorHAnsi" w:hAnsiTheme="majorHAnsi" w:cs="Arial"/>
          <w:sz w:val="24"/>
          <w:szCs w:val="24"/>
          <w:lang w:eastAsia="ar-SA"/>
        </w:rPr>
        <w:t>ão</w:t>
      </w:r>
      <w:proofErr w:type="spellEnd"/>
      <w:r w:rsidRPr="002E1C47">
        <w:rPr>
          <w:rFonts w:asciiTheme="majorHAnsi" w:hAnsiTheme="majorHAnsi" w:cs="Arial"/>
          <w:sz w:val="24"/>
          <w:szCs w:val="24"/>
          <w:lang w:eastAsia="ar-SA"/>
        </w:rPr>
        <w:t>) apresentar e manter atualizados (</w:t>
      </w:r>
      <w:r w:rsidRPr="002E1C47">
        <w:rPr>
          <w:rFonts w:asciiTheme="majorHAnsi" w:hAnsiTheme="majorHAnsi" w:cs="Arial"/>
          <w:b/>
          <w:bCs/>
          <w:sz w:val="24"/>
          <w:szCs w:val="24"/>
          <w:lang w:eastAsia="ar-SA"/>
        </w:rPr>
        <w:t>durante a validade do registro</w:t>
      </w:r>
      <w:r w:rsidRPr="002E1C47">
        <w:rPr>
          <w:rFonts w:asciiTheme="majorHAnsi" w:hAnsiTheme="majorHAnsi" w:cs="Arial"/>
          <w:sz w:val="24"/>
          <w:szCs w:val="24"/>
          <w:lang w:eastAsia="ar-SA"/>
        </w:rPr>
        <w:t>) os seguintes documentos:</w:t>
      </w:r>
    </w:p>
    <w:p w:rsidR="00A03FC4" w:rsidRPr="002E1C47" w:rsidRDefault="00A03FC4" w:rsidP="009F4B92">
      <w:pPr>
        <w:autoSpaceDE w:val="0"/>
        <w:autoSpaceDN w:val="0"/>
        <w:adjustRightInd w:val="0"/>
        <w:jc w:val="both"/>
        <w:rPr>
          <w:rFonts w:asciiTheme="majorHAnsi" w:hAnsiTheme="majorHAnsi" w:cs="Arial"/>
          <w:sz w:val="24"/>
          <w:szCs w:val="24"/>
          <w:highlight w:val="yellow"/>
        </w:rPr>
      </w:pPr>
      <w:r w:rsidRPr="002E1C47">
        <w:rPr>
          <w:rFonts w:asciiTheme="majorHAnsi" w:hAnsiTheme="majorHAnsi" w:cs="Arial"/>
          <w:sz w:val="24"/>
          <w:szCs w:val="24"/>
        </w:rPr>
        <w:t>3.3.1 - Certificado de Regularidade de Situação perante o Fundo de Garantia por Tempo de Serviço - FGTS, expedido pela Caixa Econômica Federal – CEF;</w:t>
      </w:r>
    </w:p>
    <w:p w:rsidR="00A03FC4" w:rsidRPr="002E1C47" w:rsidRDefault="00A03FC4" w:rsidP="009F4B92">
      <w:pPr>
        <w:autoSpaceDE w:val="0"/>
        <w:autoSpaceDN w:val="0"/>
        <w:adjustRightInd w:val="0"/>
        <w:jc w:val="both"/>
        <w:rPr>
          <w:rFonts w:asciiTheme="majorHAnsi" w:hAnsiTheme="majorHAnsi" w:cs="Arial"/>
          <w:sz w:val="24"/>
          <w:szCs w:val="24"/>
        </w:rPr>
      </w:pPr>
      <w:r w:rsidRPr="002E1C47">
        <w:rPr>
          <w:rFonts w:asciiTheme="majorHAnsi" w:hAnsiTheme="majorHAnsi" w:cs="Arial"/>
          <w:sz w:val="24"/>
          <w:szCs w:val="24"/>
        </w:rPr>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A03FC4" w:rsidRPr="002E1C47" w:rsidRDefault="00A03FC4" w:rsidP="009F4B92">
      <w:pPr>
        <w:jc w:val="both"/>
        <w:rPr>
          <w:rFonts w:asciiTheme="majorHAnsi" w:hAnsiTheme="majorHAnsi" w:cs="Arial"/>
          <w:sz w:val="24"/>
          <w:szCs w:val="24"/>
        </w:rPr>
      </w:pPr>
      <w:r w:rsidRPr="002E1C47">
        <w:rPr>
          <w:rFonts w:asciiTheme="majorHAnsi" w:hAnsiTheme="majorHAnsi" w:cs="Arial"/>
          <w:sz w:val="24"/>
          <w:szCs w:val="24"/>
        </w:rPr>
        <w:t>3.3.3 - Certidão Negativa de débitos trabalhistas, exigida no art. 642 – A da consolidação das leis do trabalho acrescentado pela lei nº 12.440 de 07 de julho de 2011.</w:t>
      </w:r>
    </w:p>
    <w:p w:rsidR="00DB31CE" w:rsidRPr="002E1C47" w:rsidRDefault="001E524C" w:rsidP="009F4B92">
      <w:pPr>
        <w:suppressAutoHyphens/>
        <w:jc w:val="both"/>
        <w:rPr>
          <w:rFonts w:asciiTheme="majorHAnsi" w:hAnsiTheme="majorHAnsi" w:cs="Arial"/>
          <w:sz w:val="24"/>
          <w:szCs w:val="24"/>
          <w:lang w:eastAsia="ar-SA"/>
        </w:rPr>
      </w:pPr>
      <w:r w:rsidRPr="002E1C47">
        <w:rPr>
          <w:rFonts w:asciiTheme="majorHAnsi" w:hAnsiTheme="majorHAnsi" w:cs="Arial"/>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1E524C" w:rsidRPr="002E1C47" w:rsidRDefault="001E524C" w:rsidP="009F4B92">
      <w:pPr>
        <w:suppressAutoHyphens/>
        <w:jc w:val="both"/>
        <w:rPr>
          <w:rFonts w:asciiTheme="majorHAnsi" w:hAnsiTheme="majorHAnsi" w:cs="Arial"/>
          <w:b/>
          <w:sz w:val="24"/>
          <w:szCs w:val="24"/>
          <w:lang w:eastAsia="ar-SA"/>
        </w:rPr>
      </w:pPr>
      <w:r w:rsidRPr="002E1C47">
        <w:rPr>
          <w:rFonts w:asciiTheme="majorHAnsi" w:hAnsiTheme="majorHAnsi" w:cs="Arial"/>
          <w:b/>
          <w:sz w:val="24"/>
          <w:szCs w:val="24"/>
          <w:lang w:eastAsia="ar-SA"/>
        </w:rPr>
        <w:t>CLÁUSULA IV – DA ENTREGA E DO PRAZO</w:t>
      </w:r>
    </w:p>
    <w:p w:rsidR="001E524C" w:rsidRPr="002E1C47" w:rsidRDefault="001E524C" w:rsidP="009F4B92">
      <w:pPr>
        <w:overflowPunct w:val="0"/>
        <w:autoSpaceDE w:val="0"/>
        <w:autoSpaceDN w:val="0"/>
        <w:adjustRightInd w:val="0"/>
        <w:jc w:val="both"/>
        <w:textAlignment w:val="baseline"/>
        <w:rPr>
          <w:rFonts w:asciiTheme="majorHAnsi" w:hAnsiTheme="majorHAnsi" w:cs="Arial"/>
          <w:color w:val="000000"/>
          <w:sz w:val="24"/>
          <w:szCs w:val="24"/>
          <w:lang w:eastAsia="ar-SA"/>
        </w:rPr>
      </w:pPr>
      <w:r w:rsidRPr="002E1C47">
        <w:rPr>
          <w:rFonts w:asciiTheme="majorHAnsi" w:hAnsiTheme="majorHAnsi" w:cs="Arial"/>
          <w:color w:val="000000"/>
          <w:sz w:val="24"/>
          <w:szCs w:val="24"/>
          <w:lang w:eastAsia="ar-SA"/>
        </w:rPr>
        <w:t xml:space="preserve">4.1 - </w:t>
      </w:r>
      <w:r w:rsidR="000B5368" w:rsidRPr="002E1C47">
        <w:rPr>
          <w:rFonts w:asciiTheme="majorHAnsi" w:hAnsiTheme="majorHAnsi" w:cs="Arial"/>
          <w:sz w:val="24"/>
          <w:szCs w:val="24"/>
        </w:rPr>
        <w:t>O prazo de entrega é o estabelecido no edital do procedimento em epígrafe, que passa a fazer parte deste instrumento contratual</w:t>
      </w:r>
      <w:r w:rsidRPr="002E1C47">
        <w:rPr>
          <w:rFonts w:asciiTheme="majorHAnsi" w:hAnsiTheme="majorHAnsi" w:cs="Arial"/>
          <w:color w:val="000000"/>
          <w:sz w:val="24"/>
          <w:szCs w:val="24"/>
          <w:lang w:eastAsia="ar-SA"/>
        </w:rPr>
        <w:t>.</w:t>
      </w:r>
    </w:p>
    <w:p w:rsidR="00DB3D37" w:rsidRPr="002E1C47" w:rsidRDefault="00DB3D37" w:rsidP="009F4B92">
      <w:pPr>
        <w:suppressAutoHyphens/>
        <w:jc w:val="both"/>
        <w:rPr>
          <w:rFonts w:asciiTheme="majorHAnsi" w:hAnsiTheme="majorHAnsi" w:cs="Arial"/>
          <w:b/>
          <w:color w:val="000000"/>
          <w:sz w:val="24"/>
          <w:szCs w:val="24"/>
          <w:lang w:eastAsia="ar-SA"/>
        </w:rPr>
      </w:pPr>
    </w:p>
    <w:p w:rsidR="00DB3D37" w:rsidRPr="002E1C47" w:rsidRDefault="00DB3D37" w:rsidP="009F4B92">
      <w:pPr>
        <w:suppressAutoHyphens/>
        <w:jc w:val="both"/>
        <w:rPr>
          <w:rFonts w:asciiTheme="majorHAnsi" w:hAnsiTheme="majorHAnsi" w:cs="Arial"/>
          <w:b/>
          <w:color w:val="000000"/>
          <w:sz w:val="24"/>
          <w:szCs w:val="24"/>
          <w:lang w:eastAsia="ar-SA"/>
        </w:rPr>
      </w:pPr>
    </w:p>
    <w:p w:rsidR="008C2317" w:rsidRPr="002E1C47" w:rsidRDefault="008C2317" w:rsidP="009F4B92">
      <w:pPr>
        <w:suppressAutoHyphens/>
        <w:jc w:val="both"/>
        <w:rPr>
          <w:rFonts w:asciiTheme="majorHAnsi" w:hAnsiTheme="majorHAnsi" w:cs="Arial"/>
          <w:b/>
          <w:color w:val="000000"/>
          <w:sz w:val="24"/>
          <w:szCs w:val="24"/>
          <w:lang w:eastAsia="ar-SA"/>
        </w:rPr>
      </w:pPr>
    </w:p>
    <w:p w:rsidR="001E524C" w:rsidRPr="002E1C47" w:rsidRDefault="001E524C" w:rsidP="009F4B92">
      <w:pPr>
        <w:suppressAutoHyphens/>
        <w:jc w:val="both"/>
        <w:rPr>
          <w:rFonts w:asciiTheme="majorHAnsi" w:hAnsiTheme="majorHAnsi" w:cs="Arial"/>
          <w:b/>
          <w:color w:val="000000"/>
          <w:sz w:val="24"/>
          <w:szCs w:val="24"/>
          <w:lang w:eastAsia="ar-SA"/>
        </w:rPr>
      </w:pPr>
      <w:r w:rsidRPr="002E1C47">
        <w:rPr>
          <w:rFonts w:asciiTheme="majorHAnsi" w:hAnsiTheme="majorHAnsi" w:cs="Arial"/>
          <w:b/>
          <w:color w:val="000000"/>
          <w:sz w:val="24"/>
          <w:szCs w:val="24"/>
          <w:lang w:eastAsia="ar-SA"/>
        </w:rPr>
        <w:t>CLÁUSULA V – DAS OBRIGAÇÕES</w:t>
      </w:r>
    </w:p>
    <w:p w:rsidR="001E524C" w:rsidRPr="002E1C47" w:rsidRDefault="001E524C" w:rsidP="009F4B92">
      <w:pPr>
        <w:overflowPunct w:val="0"/>
        <w:autoSpaceDE w:val="0"/>
        <w:autoSpaceDN w:val="0"/>
        <w:adjustRightInd w:val="0"/>
        <w:jc w:val="both"/>
        <w:textAlignment w:val="baseline"/>
        <w:rPr>
          <w:rFonts w:asciiTheme="majorHAnsi" w:hAnsiTheme="majorHAnsi" w:cs="Arial"/>
          <w:b/>
          <w:sz w:val="24"/>
          <w:szCs w:val="24"/>
          <w:lang w:eastAsia="ar-SA"/>
        </w:rPr>
      </w:pPr>
      <w:r w:rsidRPr="002E1C47">
        <w:rPr>
          <w:rFonts w:asciiTheme="majorHAnsi" w:hAnsiTheme="majorHAnsi" w:cs="Arial"/>
          <w:b/>
          <w:sz w:val="24"/>
          <w:szCs w:val="24"/>
          <w:lang w:eastAsia="ar-SA"/>
        </w:rPr>
        <w:t>5.1 – Do Município</w:t>
      </w:r>
    </w:p>
    <w:p w:rsidR="001E524C" w:rsidRPr="002E1C47" w:rsidRDefault="001E524C" w:rsidP="009F4B92">
      <w:pPr>
        <w:overflowPunct w:val="0"/>
        <w:autoSpaceDE w:val="0"/>
        <w:autoSpaceDN w:val="0"/>
        <w:adjustRightInd w:val="0"/>
        <w:jc w:val="both"/>
        <w:textAlignment w:val="baseline"/>
        <w:rPr>
          <w:rFonts w:asciiTheme="majorHAnsi" w:hAnsiTheme="majorHAnsi" w:cs="Arial"/>
          <w:sz w:val="24"/>
          <w:szCs w:val="24"/>
          <w:lang w:eastAsia="ar-SA"/>
        </w:rPr>
      </w:pPr>
      <w:r w:rsidRPr="002E1C47">
        <w:rPr>
          <w:rFonts w:asciiTheme="majorHAnsi" w:hAnsiTheme="majorHAnsi" w:cs="Arial"/>
          <w:sz w:val="24"/>
          <w:szCs w:val="24"/>
          <w:lang w:eastAsia="ar-SA"/>
        </w:rPr>
        <w:t>5.1.</w:t>
      </w:r>
      <w:r w:rsidR="00221DB0" w:rsidRPr="002E1C47">
        <w:rPr>
          <w:rFonts w:asciiTheme="majorHAnsi" w:hAnsiTheme="majorHAnsi" w:cs="Arial"/>
          <w:sz w:val="24"/>
          <w:szCs w:val="24"/>
          <w:lang w:eastAsia="ar-SA"/>
        </w:rPr>
        <w:t>1</w:t>
      </w:r>
      <w:r w:rsidRPr="002E1C47">
        <w:rPr>
          <w:rFonts w:asciiTheme="majorHAnsi" w:hAnsiTheme="majorHAnsi" w:cs="Arial"/>
          <w:sz w:val="24"/>
          <w:szCs w:val="24"/>
          <w:lang w:eastAsia="ar-SA"/>
        </w:rPr>
        <w:t xml:space="preserve"> – Prestar a toda e qualquer informação a licitante vencedora, por esta solicitada, necessária à perfeita execução do Contrato;</w:t>
      </w:r>
    </w:p>
    <w:p w:rsidR="001E524C" w:rsidRPr="002E1C47" w:rsidRDefault="001E524C" w:rsidP="009F4B92">
      <w:pPr>
        <w:overflowPunct w:val="0"/>
        <w:autoSpaceDE w:val="0"/>
        <w:autoSpaceDN w:val="0"/>
        <w:adjustRightInd w:val="0"/>
        <w:jc w:val="both"/>
        <w:textAlignment w:val="baseline"/>
        <w:rPr>
          <w:rFonts w:asciiTheme="majorHAnsi" w:hAnsiTheme="majorHAnsi" w:cs="Arial"/>
          <w:sz w:val="24"/>
          <w:szCs w:val="24"/>
          <w:lang w:eastAsia="ar-SA"/>
        </w:rPr>
      </w:pPr>
      <w:r w:rsidRPr="002E1C47">
        <w:rPr>
          <w:rFonts w:asciiTheme="majorHAnsi" w:hAnsiTheme="majorHAnsi" w:cs="Arial"/>
          <w:sz w:val="24"/>
          <w:szCs w:val="24"/>
          <w:lang w:eastAsia="ar-SA"/>
        </w:rPr>
        <w:t>5.1.</w:t>
      </w:r>
      <w:r w:rsidR="00221DB0" w:rsidRPr="002E1C47">
        <w:rPr>
          <w:rFonts w:asciiTheme="majorHAnsi" w:hAnsiTheme="majorHAnsi" w:cs="Arial"/>
          <w:sz w:val="24"/>
          <w:szCs w:val="24"/>
          <w:lang w:eastAsia="ar-SA"/>
        </w:rPr>
        <w:t>2</w:t>
      </w:r>
      <w:r w:rsidRPr="002E1C47">
        <w:rPr>
          <w:rFonts w:asciiTheme="majorHAnsi" w:hAnsiTheme="majorHAnsi" w:cs="Arial"/>
          <w:sz w:val="24"/>
          <w:szCs w:val="24"/>
          <w:lang w:eastAsia="ar-SA"/>
        </w:rPr>
        <w:t xml:space="preserve"> – Efetuar o pagamento à contratada no prazo avençado, após a entrega da Nota Fiscal;</w:t>
      </w:r>
    </w:p>
    <w:p w:rsidR="00722BA7" w:rsidRPr="002E1C47" w:rsidRDefault="001E524C" w:rsidP="009F4B92">
      <w:pPr>
        <w:overflowPunct w:val="0"/>
        <w:autoSpaceDE w:val="0"/>
        <w:autoSpaceDN w:val="0"/>
        <w:adjustRightInd w:val="0"/>
        <w:jc w:val="both"/>
        <w:textAlignment w:val="baseline"/>
        <w:rPr>
          <w:rFonts w:asciiTheme="majorHAnsi" w:hAnsiTheme="majorHAnsi" w:cs="Arial"/>
          <w:sz w:val="24"/>
          <w:szCs w:val="24"/>
          <w:lang w:eastAsia="ar-SA"/>
        </w:rPr>
      </w:pPr>
      <w:r w:rsidRPr="002E1C47">
        <w:rPr>
          <w:rFonts w:asciiTheme="majorHAnsi" w:hAnsiTheme="majorHAnsi" w:cs="Arial"/>
          <w:b/>
          <w:sz w:val="24"/>
          <w:szCs w:val="24"/>
          <w:lang w:eastAsia="ar-SA"/>
        </w:rPr>
        <w:t>5.2 – Da Promitente Fornecedora</w:t>
      </w:r>
      <w:proofErr w:type="gramStart"/>
      <w:r w:rsidRPr="002E1C47">
        <w:rPr>
          <w:rFonts w:asciiTheme="majorHAnsi" w:hAnsiTheme="majorHAnsi" w:cs="Arial"/>
          <w:b/>
          <w:sz w:val="24"/>
          <w:szCs w:val="24"/>
          <w:lang w:eastAsia="ar-SA"/>
        </w:rPr>
        <w:t xml:space="preserve"> </w:t>
      </w:r>
      <w:r w:rsidR="005600D6" w:rsidRPr="002E1C47">
        <w:rPr>
          <w:rFonts w:asciiTheme="majorHAnsi" w:hAnsiTheme="majorHAnsi" w:cs="Arial"/>
          <w:b/>
          <w:sz w:val="24"/>
          <w:szCs w:val="24"/>
          <w:lang w:eastAsia="ar-SA"/>
        </w:rPr>
        <w:t xml:space="preserve"> </w:t>
      </w:r>
      <w:r w:rsidR="005600D6" w:rsidRPr="002E1C47">
        <w:rPr>
          <w:rFonts w:asciiTheme="majorHAnsi" w:hAnsiTheme="majorHAnsi" w:cs="Arial"/>
          <w:sz w:val="24"/>
          <w:szCs w:val="24"/>
          <w:lang w:eastAsia="ar-SA"/>
        </w:rPr>
        <w:t xml:space="preserve"> </w:t>
      </w:r>
    </w:p>
    <w:p w:rsidR="001E524C" w:rsidRPr="002E1C47" w:rsidRDefault="001E524C" w:rsidP="009F4B92">
      <w:pPr>
        <w:overflowPunct w:val="0"/>
        <w:autoSpaceDE w:val="0"/>
        <w:autoSpaceDN w:val="0"/>
        <w:adjustRightInd w:val="0"/>
        <w:jc w:val="both"/>
        <w:textAlignment w:val="baseline"/>
        <w:rPr>
          <w:rFonts w:asciiTheme="majorHAnsi" w:hAnsiTheme="majorHAnsi" w:cs="Arial"/>
          <w:b/>
          <w:sz w:val="24"/>
          <w:szCs w:val="24"/>
          <w:lang w:eastAsia="ar-SA"/>
        </w:rPr>
      </w:pPr>
      <w:proofErr w:type="gramEnd"/>
      <w:r w:rsidRPr="002E1C47">
        <w:rPr>
          <w:rFonts w:asciiTheme="majorHAnsi" w:hAnsiTheme="majorHAnsi" w:cs="Arial"/>
          <w:sz w:val="24"/>
          <w:szCs w:val="24"/>
          <w:lang w:eastAsia="ar-SA"/>
        </w:rPr>
        <w:t>5.2.1 – Fornecer o objeto desta licitação nas especificações contidas neste edital;</w:t>
      </w:r>
    </w:p>
    <w:p w:rsidR="001E524C" w:rsidRPr="002E1C47" w:rsidRDefault="001E524C" w:rsidP="009F4B92">
      <w:pPr>
        <w:pStyle w:val="WW-Corpodetexto2"/>
        <w:spacing w:after="200" w:line="276" w:lineRule="auto"/>
        <w:rPr>
          <w:rFonts w:asciiTheme="majorHAnsi" w:hAnsiTheme="majorHAnsi" w:cs="Arial"/>
          <w:color w:val="auto"/>
          <w:sz w:val="24"/>
          <w:szCs w:val="24"/>
        </w:rPr>
      </w:pPr>
      <w:r w:rsidRPr="002E1C47">
        <w:rPr>
          <w:rFonts w:asciiTheme="majorHAnsi" w:hAnsiTheme="majorHAnsi" w:cs="Arial"/>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1E524C" w:rsidRPr="002E1C47" w:rsidRDefault="001E524C" w:rsidP="009F4B92">
      <w:pPr>
        <w:jc w:val="both"/>
        <w:rPr>
          <w:rFonts w:asciiTheme="majorHAnsi" w:hAnsiTheme="majorHAnsi" w:cs="Arial"/>
          <w:sz w:val="24"/>
          <w:szCs w:val="24"/>
          <w:lang w:eastAsia="ar-SA"/>
        </w:rPr>
      </w:pPr>
      <w:r w:rsidRPr="002E1C47">
        <w:rPr>
          <w:rFonts w:asciiTheme="majorHAnsi" w:hAnsiTheme="majorHAnsi" w:cs="Arial"/>
          <w:sz w:val="24"/>
          <w:szCs w:val="24"/>
          <w:lang w:eastAsia="ar-SA"/>
        </w:rPr>
        <w:t>5.2.3 – A empresa assume o compromisso formal de executar todas as tarefas, objeto da presente ata, com perfeição e acuidade.</w:t>
      </w:r>
    </w:p>
    <w:p w:rsidR="005600D6" w:rsidRPr="002E1C47" w:rsidRDefault="000B5368" w:rsidP="009F4B92">
      <w:pPr>
        <w:jc w:val="both"/>
        <w:rPr>
          <w:rFonts w:asciiTheme="majorHAnsi" w:hAnsiTheme="majorHAnsi" w:cs="Arial"/>
          <w:sz w:val="24"/>
          <w:szCs w:val="24"/>
          <w:lang w:eastAsia="ar-SA"/>
        </w:rPr>
      </w:pPr>
      <w:r w:rsidRPr="002E1C47">
        <w:rPr>
          <w:rFonts w:asciiTheme="majorHAnsi" w:hAnsiTheme="majorHAnsi" w:cs="Arial"/>
          <w:sz w:val="24"/>
          <w:szCs w:val="24"/>
          <w:lang w:eastAsia="ar-SA"/>
        </w:rPr>
        <w:t>5.2.</w:t>
      </w:r>
      <w:r w:rsidR="001E524C" w:rsidRPr="002E1C47">
        <w:rPr>
          <w:rFonts w:asciiTheme="majorHAnsi" w:hAnsiTheme="majorHAnsi" w:cs="Arial"/>
          <w:sz w:val="24"/>
          <w:szCs w:val="24"/>
          <w:lang w:eastAsia="ar-SA"/>
        </w:rPr>
        <w:t xml:space="preserve"> - Deverão ser prestados pela empresa, todos os esclarecimentos que forem solicitados pelo Município, e cujas reclamações se </w:t>
      </w:r>
      <w:proofErr w:type="gramStart"/>
      <w:r w:rsidR="001E524C" w:rsidRPr="002E1C47">
        <w:rPr>
          <w:rFonts w:asciiTheme="majorHAnsi" w:hAnsiTheme="majorHAnsi" w:cs="Arial"/>
          <w:sz w:val="24"/>
          <w:szCs w:val="24"/>
          <w:lang w:eastAsia="ar-SA"/>
        </w:rPr>
        <w:t>obriga</w:t>
      </w:r>
      <w:proofErr w:type="gramEnd"/>
      <w:r w:rsidR="001E524C" w:rsidRPr="002E1C47">
        <w:rPr>
          <w:rFonts w:asciiTheme="majorHAnsi" w:hAnsiTheme="majorHAnsi" w:cs="Arial"/>
          <w:sz w:val="24"/>
          <w:szCs w:val="24"/>
          <w:lang w:eastAsia="ar-SA"/>
        </w:rPr>
        <w:t xml:space="preserve"> a atender prontamente.</w:t>
      </w:r>
      <w:r w:rsidR="005600D6" w:rsidRPr="002E1C47">
        <w:rPr>
          <w:rFonts w:asciiTheme="majorHAnsi" w:hAnsiTheme="majorHAnsi" w:cs="Arial"/>
          <w:sz w:val="24"/>
          <w:szCs w:val="24"/>
          <w:lang w:eastAsia="ar-SA"/>
        </w:rPr>
        <w:t xml:space="preserve">                                                                               </w:t>
      </w:r>
    </w:p>
    <w:p w:rsidR="00AE36E7" w:rsidRPr="002E1C47" w:rsidRDefault="000B5368" w:rsidP="009F4B92">
      <w:pPr>
        <w:jc w:val="both"/>
        <w:rPr>
          <w:rFonts w:asciiTheme="majorHAnsi" w:hAnsiTheme="majorHAnsi" w:cs="Arial"/>
          <w:sz w:val="24"/>
          <w:szCs w:val="24"/>
          <w:lang w:eastAsia="ar-SA"/>
        </w:rPr>
      </w:pPr>
      <w:r w:rsidRPr="002E1C47">
        <w:rPr>
          <w:rFonts w:asciiTheme="majorHAnsi" w:hAnsiTheme="majorHAnsi" w:cs="Arial"/>
          <w:sz w:val="24"/>
          <w:szCs w:val="24"/>
          <w:lang w:eastAsia="ar-SA"/>
        </w:rPr>
        <w:t>5.2.5</w:t>
      </w:r>
      <w:r w:rsidR="001E524C" w:rsidRPr="002E1C47">
        <w:rPr>
          <w:rFonts w:asciiTheme="majorHAnsi" w:hAnsiTheme="majorHAnsi" w:cs="Arial"/>
          <w:sz w:val="24"/>
          <w:szCs w:val="24"/>
          <w:lang w:eastAsia="ar-SA"/>
        </w:rPr>
        <w:t xml:space="preserve"> – Manter, durante a execução do contrato, as mesmas condições de habilitação.</w:t>
      </w:r>
    </w:p>
    <w:p w:rsidR="00DB31CE" w:rsidRPr="002E1C47" w:rsidRDefault="001E524C" w:rsidP="009F4B92">
      <w:pPr>
        <w:suppressAutoHyphens/>
        <w:jc w:val="both"/>
        <w:rPr>
          <w:rFonts w:asciiTheme="majorHAnsi" w:hAnsiTheme="majorHAnsi" w:cs="Arial"/>
          <w:b/>
          <w:sz w:val="24"/>
          <w:szCs w:val="24"/>
          <w:lang w:eastAsia="ar-SA"/>
        </w:rPr>
      </w:pPr>
      <w:proofErr w:type="gramStart"/>
      <w:r w:rsidRPr="002E1C47">
        <w:rPr>
          <w:rFonts w:asciiTheme="majorHAnsi" w:hAnsiTheme="majorHAnsi" w:cs="Arial"/>
          <w:b/>
          <w:sz w:val="24"/>
          <w:szCs w:val="24"/>
          <w:lang w:eastAsia="ar-SA"/>
        </w:rPr>
        <w:t>CLÁUSULA VI</w:t>
      </w:r>
      <w:proofErr w:type="gramEnd"/>
      <w:r w:rsidRPr="002E1C47">
        <w:rPr>
          <w:rFonts w:asciiTheme="majorHAnsi" w:hAnsiTheme="majorHAnsi" w:cs="Arial"/>
          <w:b/>
          <w:sz w:val="24"/>
          <w:szCs w:val="24"/>
          <w:lang w:eastAsia="ar-SA"/>
        </w:rPr>
        <w:t xml:space="preserve"> - DOS RECURSOS ORÇAMENTÁRIOS:</w:t>
      </w:r>
      <w:r w:rsidR="00DB31CE" w:rsidRPr="002E1C47">
        <w:rPr>
          <w:rFonts w:asciiTheme="majorHAnsi" w:hAnsiTheme="majorHAnsi" w:cs="Arial"/>
          <w:b/>
          <w:sz w:val="24"/>
          <w:szCs w:val="24"/>
          <w:lang w:eastAsia="ar-SA"/>
        </w:rPr>
        <w:t xml:space="preserve">                                                            </w:t>
      </w:r>
    </w:p>
    <w:p w:rsidR="001E524C" w:rsidRPr="002E1C47" w:rsidRDefault="001E524C" w:rsidP="009F4B92">
      <w:pPr>
        <w:suppressAutoHyphens/>
        <w:jc w:val="both"/>
        <w:rPr>
          <w:rFonts w:asciiTheme="majorHAnsi" w:hAnsiTheme="majorHAnsi" w:cs="Arial"/>
          <w:b/>
          <w:sz w:val="24"/>
          <w:szCs w:val="24"/>
          <w:lang w:eastAsia="ar-SA"/>
        </w:rPr>
      </w:pPr>
      <w:r w:rsidRPr="002E1C47">
        <w:rPr>
          <w:rFonts w:asciiTheme="majorHAnsi" w:hAnsiTheme="majorHAnsi" w:cs="Arial"/>
          <w:sz w:val="24"/>
          <w:szCs w:val="24"/>
          <w:lang w:eastAsia="ar-SA"/>
        </w:rPr>
        <w:t xml:space="preserve">6.1 – Os recursos orçamentários para cobrir as futuras despesas decorrentes desta Ata de Registro de Preços, serão alocados quando da emissão das AF Autorização de Fornecimento. </w:t>
      </w:r>
    </w:p>
    <w:p w:rsidR="001E524C" w:rsidRPr="002E1C47" w:rsidRDefault="001E524C" w:rsidP="009F4B92">
      <w:pPr>
        <w:overflowPunct w:val="0"/>
        <w:autoSpaceDE w:val="0"/>
        <w:autoSpaceDN w:val="0"/>
        <w:adjustRightInd w:val="0"/>
        <w:jc w:val="both"/>
        <w:textAlignment w:val="baseline"/>
        <w:rPr>
          <w:rFonts w:asciiTheme="majorHAnsi" w:hAnsiTheme="majorHAnsi" w:cs="Arial"/>
          <w:b/>
          <w:sz w:val="24"/>
          <w:szCs w:val="24"/>
          <w:lang w:eastAsia="ar-SA"/>
        </w:rPr>
      </w:pPr>
      <w:r w:rsidRPr="002E1C47">
        <w:rPr>
          <w:rFonts w:asciiTheme="majorHAnsi" w:hAnsiTheme="majorHAnsi" w:cs="Arial"/>
          <w:b/>
          <w:sz w:val="24"/>
          <w:szCs w:val="24"/>
          <w:lang w:eastAsia="ar-SA"/>
        </w:rPr>
        <w:t>CLAUSULA VII - DA MODALIDADE DE LICITAÇÃO:</w:t>
      </w:r>
    </w:p>
    <w:p w:rsidR="001E524C" w:rsidRPr="002E1C47" w:rsidRDefault="001E524C" w:rsidP="009F4B92">
      <w:pPr>
        <w:overflowPunct w:val="0"/>
        <w:autoSpaceDE w:val="0"/>
        <w:autoSpaceDN w:val="0"/>
        <w:adjustRightInd w:val="0"/>
        <w:jc w:val="both"/>
        <w:textAlignment w:val="baseline"/>
        <w:rPr>
          <w:rFonts w:asciiTheme="majorHAnsi" w:hAnsiTheme="majorHAnsi" w:cs="Arial"/>
          <w:sz w:val="24"/>
          <w:szCs w:val="24"/>
          <w:lang w:eastAsia="ar-SA"/>
        </w:rPr>
      </w:pPr>
      <w:r w:rsidRPr="002E1C47">
        <w:rPr>
          <w:rFonts w:asciiTheme="majorHAnsi" w:hAnsiTheme="majorHAnsi" w:cs="Arial"/>
          <w:sz w:val="24"/>
          <w:szCs w:val="24"/>
          <w:lang w:eastAsia="ar-SA"/>
        </w:rPr>
        <w:t>7.1 – Á presente Ata de Registro de Preços reger-se-á conforme o Edital da licitação modalidade Pregão Presencial para Registro de Preços</w:t>
      </w:r>
      <w:r w:rsidRPr="002E1C47">
        <w:rPr>
          <w:rFonts w:asciiTheme="majorHAnsi" w:hAnsiTheme="majorHAnsi" w:cs="Arial"/>
          <w:b/>
          <w:sz w:val="24"/>
          <w:szCs w:val="24"/>
          <w:lang w:eastAsia="ar-SA"/>
        </w:rPr>
        <w:t xml:space="preserve"> N° </w:t>
      </w:r>
      <w:r w:rsidR="003C2528" w:rsidRPr="002E1C47">
        <w:rPr>
          <w:rFonts w:asciiTheme="majorHAnsi" w:hAnsiTheme="majorHAnsi" w:cs="Arial"/>
          <w:b/>
          <w:sz w:val="24"/>
          <w:szCs w:val="24"/>
          <w:lang w:eastAsia="ar-SA"/>
        </w:rPr>
        <w:t>0</w:t>
      </w:r>
      <w:r w:rsidR="00C60443" w:rsidRPr="002E1C47">
        <w:rPr>
          <w:rFonts w:asciiTheme="majorHAnsi" w:hAnsiTheme="majorHAnsi" w:cs="Arial"/>
          <w:b/>
          <w:sz w:val="24"/>
          <w:szCs w:val="24"/>
          <w:lang w:eastAsia="ar-SA"/>
        </w:rPr>
        <w:t>02/2018</w:t>
      </w:r>
      <w:r w:rsidR="00F6487E" w:rsidRPr="002E1C47">
        <w:rPr>
          <w:rFonts w:asciiTheme="majorHAnsi" w:hAnsiTheme="majorHAnsi" w:cs="Arial"/>
          <w:b/>
          <w:sz w:val="24"/>
          <w:szCs w:val="24"/>
          <w:lang w:eastAsia="ar-SA"/>
        </w:rPr>
        <w:t>.</w:t>
      </w:r>
    </w:p>
    <w:p w:rsidR="001E524C" w:rsidRPr="002E1C47" w:rsidRDefault="001E524C" w:rsidP="009F4B92">
      <w:pPr>
        <w:overflowPunct w:val="0"/>
        <w:autoSpaceDE w:val="0"/>
        <w:autoSpaceDN w:val="0"/>
        <w:adjustRightInd w:val="0"/>
        <w:jc w:val="both"/>
        <w:textAlignment w:val="baseline"/>
        <w:rPr>
          <w:rFonts w:asciiTheme="majorHAnsi" w:hAnsiTheme="majorHAnsi" w:cs="Arial"/>
          <w:b/>
          <w:sz w:val="24"/>
          <w:szCs w:val="24"/>
          <w:lang w:eastAsia="ar-SA"/>
        </w:rPr>
      </w:pPr>
      <w:r w:rsidRPr="002E1C47">
        <w:rPr>
          <w:rFonts w:asciiTheme="majorHAnsi" w:hAnsiTheme="majorHAnsi" w:cs="Arial"/>
          <w:b/>
          <w:sz w:val="24"/>
          <w:szCs w:val="24"/>
          <w:lang w:eastAsia="ar-SA"/>
        </w:rPr>
        <w:t>CLÁUSULA VIII – DAS DISPOSIÇÕES FINAIS</w:t>
      </w:r>
    </w:p>
    <w:p w:rsidR="001E524C" w:rsidRPr="002E1C47" w:rsidRDefault="001E524C" w:rsidP="009F4B92">
      <w:pPr>
        <w:overflowPunct w:val="0"/>
        <w:autoSpaceDE w:val="0"/>
        <w:autoSpaceDN w:val="0"/>
        <w:adjustRightInd w:val="0"/>
        <w:jc w:val="both"/>
        <w:textAlignment w:val="baseline"/>
        <w:rPr>
          <w:rFonts w:asciiTheme="majorHAnsi" w:hAnsiTheme="majorHAnsi" w:cs="Arial"/>
          <w:color w:val="000000"/>
          <w:sz w:val="24"/>
          <w:szCs w:val="24"/>
          <w:lang w:eastAsia="ar-SA"/>
        </w:rPr>
      </w:pPr>
      <w:r w:rsidRPr="002E1C47">
        <w:rPr>
          <w:rFonts w:asciiTheme="majorHAnsi" w:hAnsiTheme="majorHAnsi" w:cs="Arial"/>
          <w:color w:val="000000"/>
          <w:sz w:val="24"/>
          <w:szCs w:val="24"/>
          <w:lang w:eastAsia="ar-SA"/>
        </w:rPr>
        <w:lastRenderedPageBreak/>
        <w:t xml:space="preserve">8.1 – </w:t>
      </w:r>
      <w:proofErr w:type="gramStart"/>
      <w:r w:rsidRPr="002E1C47">
        <w:rPr>
          <w:rFonts w:asciiTheme="majorHAnsi" w:hAnsiTheme="majorHAnsi" w:cs="Arial"/>
          <w:color w:val="000000"/>
          <w:sz w:val="24"/>
          <w:szCs w:val="24"/>
          <w:lang w:eastAsia="ar-SA"/>
        </w:rPr>
        <w:t>Integram</w:t>
      </w:r>
      <w:proofErr w:type="gramEnd"/>
      <w:r w:rsidRPr="002E1C47">
        <w:rPr>
          <w:rFonts w:asciiTheme="majorHAnsi" w:hAnsiTheme="majorHAnsi" w:cs="Arial"/>
          <w:color w:val="000000"/>
          <w:sz w:val="24"/>
          <w:szCs w:val="24"/>
          <w:lang w:eastAsia="ar-SA"/>
        </w:rPr>
        <w:t xml:space="preserve"> esta Ata, o edital do Pregão Presencial para Registro de Preços n° </w:t>
      </w:r>
      <w:r w:rsidR="00E07481" w:rsidRPr="002E1C47">
        <w:rPr>
          <w:rFonts w:asciiTheme="majorHAnsi" w:hAnsiTheme="majorHAnsi" w:cs="Arial"/>
          <w:sz w:val="24"/>
          <w:szCs w:val="24"/>
          <w:lang w:eastAsia="ar-SA"/>
        </w:rPr>
        <w:t>0</w:t>
      </w:r>
      <w:r w:rsidR="00C60443" w:rsidRPr="002E1C47">
        <w:rPr>
          <w:rFonts w:asciiTheme="majorHAnsi" w:hAnsiTheme="majorHAnsi" w:cs="Arial"/>
          <w:sz w:val="24"/>
          <w:szCs w:val="24"/>
          <w:lang w:eastAsia="ar-SA"/>
        </w:rPr>
        <w:t>02/2018</w:t>
      </w:r>
      <w:r w:rsidRPr="002E1C47">
        <w:rPr>
          <w:rFonts w:asciiTheme="majorHAnsi" w:hAnsiTheme="majorHAnsi" w:cs="Arial"/>
          <w:sz w:val="24"/>
          <w:szCs w:val="24"/>
          <w:lang w:eastAsia="ar-SA"/>
        </w:rPr>
        <w:t xml:space="preserve"> e a</w:t>
      </w:r>
      <w:r w:rsidRPr="002E1C47">
        <w:rPr>
          <w:rFonts w:asciiTheme="majorHAnsi" w:hAnsiTheme="majorHAnsi" w:cs="Arial"/>
          <w:color w:val="000000"/>
          <w:sz w:val="24"/>
          <w:szCs w:val="24"/>
          <w:lang w:eastAsia="ar-SA"/>
        </w:rPr>
        <w:t xml:space="preserve"> proposta da empresa _____________________. </w:t>
      </w:r>
    </w:p>
    <w:p w:rsidR="001E524C" w:rsidRPr="002E1C47" w:rsidRDefault="001E524C" w:rsidP="009F4B92">
      <w:pPr>
        <w:overflowPunct w:val="0"/>
        <w:autoSpaceDE w:val="0"/>
        <w:autoSpaceDN w:val="0"/>
        <w:adjustRightInd w:val="0"/>
        <w:jc w:val="both"/>
        <w:textAlignment w:val="baseline"/>
        <w:rPr>
          <w:rFonts w:asciiTheme="majorHAnsi" w:hAnsiTheme="majorHAnsi" w:cs="Arial"/>
          <w:sz w:val="24"/>
          <w:szCs w:val="24"/>
          <w:lang w:eastAsia="ar-SA"/>
        </w:rPr>
      </w:pPr>
      <w:r w:rsidRPr="002E1C47">
        <w:rPr>
          <w:rFonts w:asciiTheme="majorHAnsi" w:hAnsiTheme="majorHAnsi" w:cs="Arial"/>
          <w:sz w:val="24"/>
          <w:szCs w:val="24"/>
          <w:lang w:eastAsia="ar-SA"/>
        </w:rPr>
        <w:t xml:space="preserve">8.2 – </w:t>
      </w:r>
      <w:r w:rsidR="00AE737D" w:rsidRPr="002E1C47">
        <w:rPr>
          <w:rFonts w:asciiTheme="majorHAnsi" w:hAnsiTheme="majorHAnsi" w:cs="Arial"/>
          <w:sz w:val="24"/>
          <w:szCs w:val="24"/>
          <w:lang w:eastAsia="ar-SA"/>
        </w:rPr>
        <w:t>Os casos</w:t>
      </w:r>
      <w:r w:rsidRPr="002E1C47">
        <w:rPr>
          <w:rFonts w:asciiTheme="majorHAnsi" w:hAnsiTheme="majorHAnsi" w:cs="Arial"/>
          <w:sz w:val="24"/>
          <w:szCs w:val="24"/>
          <w:lang w:eastAsia="ar-SA"/>
        </w:rPr>
        <w:t xml:space="preserve"> omissos serão resolvidos de acordo com a Lei Federal n° 8.666/93, alterada pela Lei Federal n° 8.883/94, no que não colidir com a primeira e nas demais normas aplicáveis. Subsidiariamente, aplicar-se-ão os princípios gerais de direito.</w:t>
      </w:r>
    </w:p>
    <w:p w:rsidR="001E524C" w:rsidRPr="002E1C47" w:rsidRDefault="001E524C" w:rsidP="009F4B92">
      <w:pPr>
        <w:overflowPunct w:val="0"/>
        <w:autoSpaceDE w:val="0"/>
        <w:autoSpaceDN w:val="0"/>
        <w:adjustRightInd w:val="0"/>
        <w:jc w:val="both"/>
        <w:textAlignment w:val="baseline"/>
        <w:rPr>
          <w:rFonts w:asciiTheme="majorHAnsi" w:hAnsiTheme="majorHAnsi" w:cs="Arial"/>
          <w:b/>
          <w:sz w:val="24"/>
          <w:szCs w:val="24"/>
          <w:lang w:eastAsia="ar-SA"/>
        </w:rPr>
      </w:pPr>
      <w:r w:rsidRPr="002E1C47">
        <w:rPr>
          <w:rFonts w:asciiTheme="majorHAnsi" w:hAnsiTheme="majorHAnsi" w:cs="Arial"/>
          <w:b/>
          <w:sz w:val="24"/>
          <w:szCs w:val="24"/>
          <w:lang w:eastAsia="ar-SA"/>
        </w:rPr>
        <w:t>CLÁUSULA IX – DO FORO</w:t>
      </w:r>
    </w:p>
    <w:p w:rsidR="001E524C" w:rsidRPr="002E1C47" w:rsidRDefault="001E524C" w:rsidP="009F4B92">
      <w:pPr>
        <w:suppressAutoHyphens/>
        <w:jc w:val="both"/>
        <w:rPr>
          <w:rFonts w:asciiTheme="majorHAnsi" w:hAnsiTheme="majorHAnsi" w:cs="Arial"/>
          <w:sz w:val="24"/>
          <w:szCs w:val="24"/>
          <w:lang w:eastAsia="ar-SA"/>
        </w:rPr>
      </w:pPr>
      <w:r w:rsidRPr="002E1C47">
        <w:rPr>
          <w:rFonts w:asciiTheme="majorHAnsi" w:hAnsiTheme="majorHAnsi" w:cs="Arial"/>
          <w:sz w:val="24"/>
          <w:szCs w:val="24"/>
          <w:lang w:eastAsia="ar-SA"/>
        </w:rPr>
        <w:t>9.1 – As parte e</w:t>
      </w:r>
      <w:r w:rsidR="00EE4452" w:rsidRPr="002E1C47">
        <w:rPr>
          <w:rFonts w:asciiTheme="majorHAnsi" w:hAnsiTheme="majorHAnsi" w:cs="Arial"/>
          <w:sz w:val="24"/>
          <w:szCs w:val="24"/>
          <w:lang w:eastAsia="ar-SA"/>
        </w:rPr>
        <w:t>legem o foro da Comarca de A</w:t>
      </w:r>
      <w:r w:rsidR="00924A19" w:rsidRPr="002E1C47">
        <w:rPr>
          <w:rFonts w:asciiTheme="majorHAnsi" w:hAnsiTheme="majorHAnsi" w:cs="Arial"/>
          <w:sz w:val="24"/>
          <w:szCs w:val="24"/>
          <w:lang w:eastAsia="ar-SA"/>
        </w:rPr>
        <w:t>ndrelândia</w:t>
      </w:r>
      <w:r w:rsidRPr="002E1C47">
        <w:rPr>
          <w:rFonts w:asciiTheme="majorHAnsi" w:hAnsiTheme="majorHAnsi" w:cs="Arial"/>
          <w:sz w:val="24"/>
          <w:szCs w:val="24"/>
          <w:lang w:eastAsia="ar-SA"/>
        </w:rPr>
        <w:t xml:space="preserve">- MG, como único competente para dirimir quaisquer ações oriundas desta Ata. </w:t>
      </w:r>
    </w:p>
    <w:p w:rsidR="00730D3C" w:rsidRPr="002E1C47" w:rsidRDefault="001E524C" w:rsidP="009F4B92">
      <w:pPr>
        <w:suppressAutoHyphens/>
        <w:jc w:val="both"/>
        <w:rPr>
          <w:rFonts w:asciiTheme="majorHAnsi" w:hAnsiTheme="majorHAnsi" w:cs="Arial"/>
          <w:sz w:val="24"/>
          <w:szCs w:val="24"/>
          <w:lang w:eastAsia="ar-SA"/>
        </w:rPr>
      </w:pPr>
      <w:r w:rsidRPr="002E1C47">
        <w:rPr>
          <w:rFonts w:asciiTheme="majorHAnsi" w:hAnsiTheme="majorHAnsi" w:cs="Arial"/>
          <w:sz w:val="24"/>
          <w:szCs w:val="24"/>
          <w:lang w:eastAsia="ar-SA"/>
        </w:rPr>
        <w:tab/>
        <w:t xml:space="preserve"> E, por haverem assim pactuado, assinam, este instrumento na presença de duas testemunhas abaixo.</w:t>
      </w:r>
    </w:p>
    <w:p w:rsidR="001E524C" w:rsidRPr="002E1C47" w:rsidRDefault="00983222" w:rsidP="009F4B92">
      <w:pPr>
        <w:suppressAutoHyphens/>
        <w:jc w:val="both"/>
        <w:rPr>
          <w:rFonts w:asciiTheme="majorHAnsi" w:hAnsiTheme="majorHAnsi" w:cs="Arial"/>
          <w:sz w:val="24"/>
          <w:szCs w:val="24"/>
          <w:lang w:eastAsia="ar-SA"/>
        </w:rPr>
      </w:pPr>
      <w:r w:rsidRPr="002E1C47">
        <w:rPr>
          <w:rFonts w:asciiTheme="majorHAnsi" w:hAnsiTheme="majorHAnsi" w:cs="Arial"/>
          <w:sz w:val="24"/>
          <w:szCs w:val="24"/>
          <w:lang w:eastAsia="ar-SA"/>
        </w:rPr>
        <w:t>BOM JARDIM DE MINAS</w:t>
      </w:r>
      <w:r w:rsidR="001E524C" w:rsidRPr="002E1C47">
        <w:rPr>
          <w:rFonts w:asciiTheme="majorHAnsi" w:hAnsiTheme="majorHAnsi" w:cs="Arial"/>
          <w:sz w:val="24"/>
          <w:szCs w:val="24"/>
          <w:lang w:eastAsia="ar-SA"/>
        </w:rPr>
        <w:t xml:space="preserve">, ___ de ________________ de </w:t>
      </w:r>
      <w:r w:rsidR="002E1C47">
        <w:rPr>
          <w:rFonts w:asciiTheme="majorHAnsi" w:hAnsiTheme="majorHAnsi" w:cs="Arial"/>
          <w:sz w:val="24"/>
          <w:szCs w:val="24"/>
          <w:lang w:eastAsia="ar-SA"/>
        </w:rPr>
        <w:t>2018</w:t>
      </w:r>
      <w:r w:rsidR="001E524C" w:rsidRPr="002E1C47">
        <w:rPr>
          <w:rFonts w:asciiTheme="majorHAnsi" w:hAnsiTheme="majorHAnsi" w:cs="Arial"/>
          <w:sz w:val="24"/>
          <w:szCs w:val="24"/>
          <w:lang w:eastAsia="ar-SA"/>
        </w:rPr>
        <w:t>.</w:t>
      </w:r>
    </w:p>
    <w:p w:rsidR="005600D6" w:rsidRPr="002E1C47" w:rsidRDefault="005600D6" w:rsidP="009F4B92">
      <w:pPr>
        <w:suppressAutoHyphens/>
        <w:jc w:val="both"/>
        <w:rPr>
          <w:rFonts w:asciiTheme="majorHAnsi" w:hAnsiTheme="majorHAnsi" w:cs="Arial"/>
          <w:sz w:val="24"/>
          <w:szCs w:val="24"/>
          <w:lang w:eastAsia="ar-SA"/>
        </w:rPr>
      </w:pPr>
    </w:p>
    <w:p w:rsidR="00E63A6C" w:rsidRPr="002E1C47" w:rsidRDefault="001E524C" w:rsidP="009F4B92">
      <w:pPr>
        <w:suppressAutoHyphens/>
        <w:jc w:val="both"/>
        <w:rPr>
          <w:rFonts w:asciiTheme="majorHAnsi" w:hAnsiTheme="majorHAnsi" w:cs="Arial"/>
          <w:sz w:val="24"/>
          <w:szCs w:val="24"/>
          <w:lang w:eastAsia="ar-SA"/>
        </w:rPr>
      </w:pPr>
      <w:r w:rsidRPr="002E1C47">
        <w:rPr>
          <w:rFonts w:asciiTheme="majorHAnsi" w:hAnsiTheme="majorHAnsi" w:cs="Arial"/>
          <w:sz w:val="24"/>
          <w:szCs w:val="24"/>
          <w:lang w:eastAsia="ar-SA"/>
        </w:rPr>
        <w:t>___________________________                         ___________________________</w:t>
      </w:r>
    </w:p>
    <w:p w:rsidR="001E524C" w:rsidRPr="002E1C47" w:rsidRDefault="00E63A6C" w:rsidP="009F4B92">
      <w:pPr>
        <w:suppressAutoHyphens/>
        <w:jc w:val="both"/>
        <w:rPr>
          <w:rFonts w:asciiTheme="majorHAnsi" w:hAnsiTheme="majorHAnsi" w:cs="Arial"/>
          <w:sz w:val="24"/>
          <w:szCs w:val="24"/>
          <w:lang w:eastAsia="ar-SA"/>
        </w:rPr>
      </w:pPr>
      <w:r w:rsidRPr="002E1C47">
        <w:rPr>
          <w:rFonts w:asciiTheme="majorHAnsi" w:hAnsiTheme="majorHAnsi" w:cs="Arial"/>
          <w:sz w:val="24"/>
          <w:szCs w:val="24"/>
          <w:lang w:eastAsia="ar-SA"/>
        </w:rPr>
        <w:t xml:space="preserve">       </w:t>
      </w:r>
      <w:r w:rsidR="001E524C" w:rsidRPr="002E1C47">
        <w:rPr>
          <w:rFonts w:asciiTheme="majorHAnsi" w:hAnsiTheme="majorHAnsi" w:cs="Arial"/>
          <w:sz w:val="24"/>
          <w:szCs w:val="24"/>
          <w:lang w:eastAsia="ar-SA"/>
        </w:rPr>
        <w:t xml:space="preserve">Prefeito Municipal      </w:t>
      </w:r>
      <w:r w:rsidRPr="002E1C47">
        <w:rPr>
          <w:rFonts w:asciiTheme="majorHAnsi" w:hAnsiTheme="majorHAnsi" w:cs="Arial"/>
          <w:sz w:val="24"/>
          <w:szCs w:val="24"/>
          <w:lang w:eastAsia="ar-SA"/>
        </w:rPr>
        <w:t xml:space="preserve">                         </w:t>
      </w:r>
      <w:r w:rsidR="001E524C" w:rsidRPr="002E1C47">
        <w:rPr>
          <w:rFonts w:asciiTheme="majorHAnsi" w:hAnsiTheme="majorHAnsi" w:cs="Arial"/>
          <w:sz w:val="24"/>
          <w:szCs w:val="24"/>
          <w:lang w:eastAsia="ar-SA"/>
        </w:rPr>
        <w:t xml:space="preserve">  Empresa Detentora da Ata</w:t>
      </w:r>
    </w:p>
    <w:p w:rsidR="00E63A6C" w:rsidRPr="002E1C47" w:rsidRDefault="00E63A6C" w:rsidP="009F4B92">
      <w:pPr>
        <w:suppressAutoHyphens/>
        <w:jc w:val="both"/>
        <w:rPr>
          <w:rFonts w:asciiTheme="majorHAnsi" w:hAnsiTheme="majorHAnsi" w:cs="Arial"/>
          <w:sz w:val="24"/>
          <w:szCs w:val="24"/>
          <w:lang w:eastAsia="ar-SA"/>
        </w:rPr>
      </w:pPr>
    </w:p>
    <w:p w:rsidR="001E524C" w:rsidRPr="002E1C47" w:rsidRDefault="001E524C" w:rsidP="009F4B92">
      <w:pPr>
        <w:suppressAutoHyphens/>
        <w:rPr>
          <w:rFonts w:asciiTheme="majorHAnsi" w:hAnsiTheme="majorHAnsi" w:cs="Arial"/>
          <w:sz w:val="24"/>
          <w:szCs w:val="24"/>
          <w:lang w:eastAsia="ar-SA"/>
        </w:rPr>
      </w:pPr>
      <w:r w:rsidRPr="002E1C47">
        <w:rPr>
          <w:rFonts w:asciiTheme="majorHAnsi" w:hAnsiTheme="majorHAnsi" w:cs="Arial"/>
          <w:sz w:val="24"/>
          <w:szCs w:val="24"/>
          <w:lang w:eastAsia="ar-SA"/>
        </w:rPr>
        <w:t>Testemunhas:</w:t>
      </w:r>
    </w:p>
    <w:p w:rsidR="001E524C" w:rsidRPr="002E1C47" w:rsidRDefault="001E524C" w:rsidP="009F4B92">
      <w:pPr>
        <w:suppressAutoHyphens/>
        <w:overflowPunct w:val="0"/>
        <w:autoSpaceDE w:val="0"/>
        <w:autoSpaceDN w:val="0"/>
        <w:adjustRightInd w:val="0"/>
        <w:jc w:val="both"/>
        <w:textAlignment w:val="baseline"/>
        <w:rPr>
          <w:rFonts w:asciiTheme="majorHAnsi" w:hAnsiTheme="majorHAnsi" w:cs="Arial"/>
          <w:sz w:val="24"/>
          <w:szCs w:val="24"/>
          <w:lang w:eastAsia="ar-SA"/>
        </w:rPr>
      </w:pPr>
      <w:r w:rsidRPr="002E1C47">
        <w:rPr>
          <w:rFonts w:asciiTheme="majorHAnsi" w:hAnsiTheme="majorHAnsi" w:cs="Arial"/>
          <w:sz w:val="24"/>
          <w:szCs w:val="24"/>
          <w:lang w:eastAsia="ar-SA"/>
        </w:rPr>
        <w:t xml:space="preserve">________________________________          ________________________________ </w:t>
      </w:r>
    </w:p>
    <w:p w:rsidR="001E524C" w:rsidRPr="002E1C47" w:rsidRDefault="001E524C" w:rsidP="009F4B92">
      <w:pPr>
        <w:autoSpaceDE w:val="0"/>
        <w:autoSpaceDN w:val="0"/>
        <w:adjustRightInd w:val="0"/>
        <w:rPr>
          <w:rFonts w:asciiTheme="majorHAnsi" w:hAnsiTheme="majorHAnsi" w:cs="Arial"/>
          <w:sz w:val="24"/>
          <w:szCs w:val="24"/>
          <w:lang w:eastAsia="ar-SA"/>
        </w:rPr>
      </w:pPr>
      <w:r w:rsidRPr="002E1C47">
        <w:rPr>
          <w:rFonts w:asciiTheme="majorHAnsi" w:hAnsiTheme="majorHAnsi" w:cs="Arial"/>
          <w:sz w:val="24"/>
          <w:szCs w:val="24"/>
          <w:lang w:eastAsia="ar-SA"/>
        </w:rPr>
        <w:t>Nome:                                                  Nome:</w:t>
      </w:r>
    </w:p>
    <w:p w:rsidR="00A767D6" w:rsidRDefault="001E524C" w:rsidP="009F4B92">
      <w:pPr>
        <w:autoSpaceDE w:val="0"/>
        <w:autoSpaceDN w:val="0"/>
        <w:adjustRightInd w:val="0"/>
        <w:jc w:val="center"/>
        <w:rPr>
          <w:rFonts w:asciiTheme="majorHAnsi" w:hAnsiTheme="majorHAnsi" w:cs="Arial"/>
          <w:sz w:val="24"/>
          <w:szCs w:val="24"/>
          <w:lang w:eastAsia="ar-SA"/>
        </w:rPr>
      </w:pPr>
      <w:r w:rsidRPr="002E1C47">
        <w:rPr>
          <w:rFonts w:asciiTheme="majorHAnsi" w:hAnsiTheme="majorHAnsi" w:cs="Arial"/>
          <w:sz w:val="24"/>
          <w:szCs w:val="24"/>
          <w:lang w:eastAsia="ar-SA"/>
        </w:rPr>
        <w:t xml:space="preserve">CPF:                     </w:t>
      </w:r>
      <w:r w:rsidR="00E63A6C" w:rsidRPr="002E1C47">
        <w:rPr>
          <w:rFonts w:asciiTheme="majorHAnsi" w:hAnsiTheme="majorHAnsi" w:cs="Arial"/>
          <w:sz w:val="24"/>
          <w:szCs w:val="24"/>
          <w:lang w:eastAsia="ar-SA"/>
        </w:rPr>
        <w:t xml:space="preserve">                               </w:t>
      </w:r>
      <w:r w:rsidRPr="002E1C47">
        <w:rPr>
          <w:rFonts w:asciiTheme="majorHAnsi" w:hAnsiTheme="majorHAnsi" w:cs="Arial"/>
          <w:sz w:val="24"/>
          <w:szCs w:val="24"/>
          <w:lang w:eastAsia="ar-SA"/>
        </w:rPr>
        <w:t>CPF:</w:t>
      </w:r>
      <w:r w:rsidRPr="002E1C47">
        <w:rPr>
          <w:rFonts w:asciiTheme="majorHAnsi" w:hAnsiTheme="majorHAnsi" w:cs="Arial"/>
          <w:sz w:val="24"/>
          <w:szCs w:val="24"/>
          <w:lang w:eastAsia="ar-SA"/>
        </w:rPr>
        <w:br w:type="page"/>
      </w:r>
    </w:p>
    <w:p w:rsidR="00A767D6" w:rsidRDefault="00A767D6" w:rsidP="009F4B92">
      <w:pPr>
        <w:autoSpaceDE w:val="0"/>
        <w:autoSpaceDN w:val="0"/>
        <w:adjustRightInd w:val="0"/>
        <w:jc w:val="center"/>
        <w:rPr>
          <w:rFonts w:asciiTheme="majorHAnsi" w:hAnsiTheme="majorHAnsi" w:cs="Arial"/>
          <w:sz w:val="24"/>
          <w:szCs w:val="24"/>
          <w:lang w:eastAsia="ar-SA"/>
        </w:rPr>
      </w:pPr>
    </w:p>
    <w:p w:rsidR="00A767D6" w:rsidRDefault="00A767D6" w:rsidP="009F4B92">
      <w:pPr>
        <w:autoSpaceDE w:val="0"/>
        <w:autoSpaceDN w:val="0"/>
        <w:adjustRightInd w:val="0"/>
        <w:jc w:val="center"/>
        <w:rPr>
          <w:rFonts w:asciiTheme="majorHAnsi" w:hAnsiTheme="majorHAnsi" w:cs="Arial"/>
          <w:sz w:val="24"/>
          <w:szCs w:val="24"/>
          <w:lang w:eastAsia="ar-SA"/>
        </w:rPr>
      </w:pPr>
    </w:p>
    <w:p w:rsidR="001E524C" w:rsidRPr="002E1C47" w:rsidRDefault="001E524C" w:rsidP="009F4B92">
      <w:pPr>
        <w:autoSpaceDE w:val="0"/>
        <w:autoSpaceDN w:val="0"/>
        <w:adjustRightInd w:val="0"/>
        <w:jc w:val="center"/>
        <w:rPr>
          <w:rFonts w:asciiTheme="majorHAnsi" w:hAnsiTheme="majorHAnsi"/>
          <w:b/>
          <w:bCs/>
          <w:sz w:val="24"/>
          <w:szCs w:val="24"/>
        </w:rPr>
      </w:pPr>
      <w:r w:rsidRPr="002E1C47">
        <w:rPr>
          <w:rFonts w:asciiTheme="majorHAnsi" w:hAnsiTheme="majorHAnsi"/>
          <w:b/>
          <w:bCs/>
          <w:sz w:val="24"/>
          <w:szCs w:val="24"/>
        </w:rPr>
        <w:t>ANEXO IV</w:t>
      </w:r>
    </w:p>
    <w:p w:rsidR="001E524C" w:rsidRPr="002E1C47" w:rsidRDefault="001E524C" w:rsidP="009F4B92">
      <w:pPr>
        <w:autoSpaceDE w:val="0"/>
        <w:autoSpaceDN w:val="0"/>
        <w:adjustRightInd w:val="0"/>
        <w:jc w:val="center"/>
        <w:rPr>
          <w:rFonts w:asciiTheme="majorHAnsi" w:hAnsiTheme="majorHAnsi"/>
          <w:b/>
          <w:bCs/>
          <w:sz w:val="24"/>
          <w:szCs w:val="24"/>
          <w:u w:val="single"/>
        </w:rPr>
      </w:pPr>
      <w:r w:rsidRPr="002E1C47">
        <w:rPr>
          <w:rFonts w:asciiTheme="majorHAnsi" w:hAnsiTheme="majorHAnsi"/>
          <w:b/>
          <w:bCs/>
          <w:sz w:val="24"/>
          <w:szCs w:val="24"/>
          <w:u w:val="single"/>
        </w:rPr>
        <w:t xml:space="preserve">MODELO DE DECLARAÇÃO RELATIVA </w:t>
      </w:r>
      <w:proofErr w:type="gramStart"/>
      <w:r w:rsidRPr="002E1C47">
        <w:rPr>
          <w:rFonts w:asciiTheme="majorHAnsi" w:hAnsiTheme="majorHAnsi"/>
          <w:b/>
          <w:bCs/>
          <w:sz w:val="24"/>
          <w:szCs w:val="24"/>
          <w:u w:val="single"/>
        </w:rPr>
        <w:t>A</w:t>
      </w:r>
      <w:proofErr w:type="gramEnd"/>
      <w:r w:rsidRPr="002E1C47">
        <w:rPr>
          <w:rFonts w:asciiTheme="majorHAnsi" w:hAnsiTheme="majorHAnsi"/>
          <w:b/>
          <w:bCs/>
          <w:sz w:val="24"/>
          <w:szCs w:val="24"/>
          <w:u w:val="single"/>
        </w:rPr>
        <w:t xml:space="preserve"> TRABALHO DE MENORES </w:t>
      </w:r>
    </w:p>
    <w:p w:rsidR="001E524C" w:rsidRPr="002E1C47" w:rsidRDefault="001E524C" w:rsidP="009F4B92">
      <w:pPr>
        <w:autoSpaceDE w:val="0"/>
        <w:autoSpaceDN w:val="0"/>
        <w:adjustRightInd w:val="0"/>
        <w:jc w:val="both"/>
        <w:outlineLvl w:val="2"/>
        <w:rPr>
          <w:rFonts w:asciiTheme="majorHAnsi" w:hAnsiTheme="majorHAnsi"/>
          <w:b/>
          <w:bCs/>
          <w:sz w:val="24"/>
          <w:szCs w:val="24"/>
        </w:rPr>
      </w:pPr>
      <w:r w:rsidRPr="002E1C47">
        <w:rPr>
          <w:rFonts w:asciiTheme="majorHAnsi" w:hAnsiTheme="majorHAnsi"/>
          <w:b/>
          <w:bCs/>
          <w:sz w:val="24"/>
          <w:szCs w:val="24"/>
        </w:rPr>
        <w:t xml:space="preserve">Ref.: PREGÃO nº </w:t>
      </w:r>
      <w:r w:rsidR="00E07481" w:rsidRPr="002E1C47">
        <w:rPr>
          <w:rFonts w:asciiTheme="majorHAnsi" w:hAnsiTheme="majorHAnsi"/>
          <w:b/>
          <w:bCs/>
          <w:sz w:val="24"/>
          <w:szCs w:val="24"/>
        </w:rPr>
        <w:t>0</w:t>
      </w:r>
      <w:r w:rsidR="00C60443" w:rsidRPr="002E1C47">
        <w:rPr>
          <w:rFonts w:asciiTheme="majorHAnsi" w:hAnsiTheme="majorHAnsi"/>
          <w:b/>
          <w:bCs/>
          <w:sz w:val="24"/>
          <w:szCs w:val="24"/>
        </w:rPr>
        <w:t>02/2018</w:t>
      </w:r>
    </w:p>
    <w:p w:rsidR="001E524C" w:rsidRPr="002E1C47" w:rsidRDefault="001E524C" w:rsidP="009F4B92">
      <w:pPr>
        <w:autoSpaceDE w:val="0"/>
        <w:autoSpaceDN w:val="0"/>
        <w:adjustRightInd w:val="0"/>
        <w:jc w:val="both"/>
        <w:outlineLvl w:val="2"/>
        <w:rPr>
          <w:rFonts w:asciiTheme="majorHAnsi" w:hAnsiTheme="majorHAnsi"/>
          <w:sz w:val="24"/>
          <w:szCs w:val="24"/>
        </w:rPr>
      </w:pPr>
      <w:r w:rsidRPr="002E1C47">
        <w:rPr>
          <w:rFonts w:asciiTheme="majorHAnsi" w:hAnsiTheme="majorHAnsi"/>
          <w:b/>
          <w:bCs/>
          <w:sz w:val="24"/>
          <w:szCs w:val="24"/>
        </w:rPr>
        <w:t xml:space="preserve"> </w:t>
      </w:r>
    </w:p>
    <w:p w:rsidR="001E524C" w:rsidRPr="002E1C47" w:rsidRDefault="001E524C" w:rsidP="009F4B92">
      <w:pPr>
        <w:autoSpaceDE w:val="0"/>
        <w:autoSpaceDN w:val="0"/>
        <w:adjustRightInd w:val="0"/>
        <w:jc w:val="both"/>
        <w:rPr>
          <w:rFonts w:asciiTheme="majorHAnsi" w:hAnsiTheme="majorHAnsi"/>
          <w:sz w:val="24"/>
          <w:szCs w:val="24"/>
        </w:rPr>
      </w:pPr>
      <w:r w:rsidRPr="002E1C47">
        <w:rPr>
          <w:rFonts w:asciiTheme="majorHAnsi" w:hAnsiTheme="majorHAnsi"/>
          <w:b/>
          <w:bCs/>
          <w:sz w:val="24"/>
          <w:szCs w:val="24"/>
        </w:rPr>
        <w:t>______________________________________________</w:t>
      </w:r>
      <w:r w:rsidRPr="002E1C47">
        <w:rPr>
          <w:rFonts w:asciiTheme="majorHAnsi" w:hAnsiTheme="majorHAnsi"/>
          <w:sz w:val="24"/>
          <w:szCs w:val="24"/>
        </w:rPr>
        <w:t xml:space="preserve">, inscrito no CNPJ nº ___________, por intermédio de seu representante legal </w:t>
      </w:r>
      <w:proofErr w:type="gramStart"/>
      <w:r w:rsidRPr="002E1C47">
        <w:rPr>
          <w:rFonts w:asciiTheme="majorHAnsi" w:hAnsiTheme="majorHAnsi"/>
          <w:sz w:val="24"/>
          <w:szCs w:val="24"/>
        </w:rPr>
        <w:t>o(</w:t>
      </w:r>
      <w:proofErr w:type="gramEnd"/>
      <w:r w:rsidRPr="002E1C47">
        <w:rPr>
          <w:rFonts w:asciiTheme="majorHAnsi" w:hAnsiTheme="majorHAnsi"/>
          <w:sz w:val="24"/>
          <w:szCs w:val="24"/>
        </w:rPr>
        <w:t xml:space="preserve">a) Sr(a) ___________, portador(a) da Carteira de Identidade nº _________ e do CPF nº __________ </w:t>
      </w:r>
      <w:r w:rsidRPr="002E1C47">
        <w:rPr>
          <w:rFonts w:asciiTheme="majorHAnsi" w:hAnsiTheme="majorHAnsi"/>
          <w:b/>
          <w:bCs/>
          <w:sz w:val="24"/>
          <w:szCs w:val="24"/>
        </w:rPr>
        <w:t>DECLARA</w:t>
      </w:r>
      <w:r w:rsidRPr="002E1C47">
        <w:rPr>
          <w:rFonts w:asciiTheme="majorHAnsi" w:hAnsiTheme="majorHAnsi"/>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E524C" w:rsidRPr="002E1C47" w:rsidRDefault="001E524C" w:rsidP="009F4B92">
      <w:pPr>
        <w:autoSpaceDE w:val="0"/>
        <w:autoSpaceDN w:val="0"/>
        <w:adjustRightInd w:val="0"/>
        <w:jc w:val="both"/>
        <w:rPr>
          <w:rFonts w:asciiTheme="majorHAnsi" w:hAnsiTheme="majorHAnsi"/>
          <w:b/>
          <w:bCs/>
          <w:sz w:val="24"/>
          <w:szCs w:val="24"/>
        </w:rPr>
      </w:pPr>
      <w:r w:rsidRPr="002E1C47">
        <w:rPr>
          <w:rFonts w:asciiTheme="majorHAnsi" w:hAnsiTheme="majorHAnsi"/>
          <w:b/>
          <w:bCs/>
          <w:sz w:val="24"/>
          <w:szCs w:val="24"/>
        </w:rPr>
        <w:t xml:space="preserve">Ressalva: </w:t>
      </w:r>
      <w:r w:rsidRPr="002E1C47">
        <w:rPr>
          <w:rFonts w:asciiTheme="majorHAnsi" w:hAnsiTheme="majorHAnsi"/>
          <w:sz w:val="24"/>
          <w:szCs w:val="24"/>
        </w:rPr>
        <w:t xml:space="preserve">emprega menor, a partir de quatorze anos, na condição de aprendiz </w:t>
      </w:r>
      <w:proofErr w:type="gramStart"/>
      <w:r w:rsidRPr="002E1C47">
        <w:rPr>
          <w:rFonts w:asciiTheme="majorHAnsi" w:hAnsiTheme="majorHAnsi"/>
          <w:b/>
          <w:bCs/>
          <w:sz w:val="24"/>
          <w:szCs w:val="24"/>
        </w:rPr>
        <w:t xml:space="preserve">( </w:t>
      </w:r>
      <w:proofErr w:type="gramEnd"/>
      <w:r w:rsidRPr="002E1C47">
        <w:rPr>
          <w:rFonts w:asciiTheme="majorHAnsi" w:hAnsiTheme="majorHAnsi"/>
          <w:b/>
          <w:bCs/>
          <w:sz w:val="24"/>
          <w:szCs w:val="24"/>
        </w:rPr>
        <w:t xml:space="preserve">) </w:t>
      </w:r>
    </w:p>
    <w:p w:rsidR="001E524C" w:rsidRPr="002E1C47" w:rsidRDefault="001E524C" w:rsidP="009F4B92">
      <w:pPr>
        <w:autoSpaceDE w:val="0"/>
        <w:autoSpaceDN w:val="0"/>
        <w:adjustRightInd w:val="0"/>
        <w:jc w:val="both"/>
        <w:rPr>
          <w:rFonts w:asciiTheme="majorHAnsi" w:hAnsiTheme="majorHAnsi"/>
          <w:sz w:val="24"/>
          <w:szCs w:val="24"/>
        </w:rPr>
      </w:pPr>
    </w:p>
    <w:p w:rsidR="001E524C" w:rsidRPr="002E1C47" w:rsidRDefault="001E524C" w:rsidP="009F4B92">
      <w:pPr>
        <w:autoSpaceDE w:val="0"/>
        <w:autoSpaceDN w:val="0"/>
        <w:adjustRightInd w:val="0"/>
        <w:jc w:val="center"/>
        <w:rPr>
          <w:rFonts w:asciiTheme="majorHAnsi" w:hAnsiTheme="majorHAnsi"/>
          <w:sz w:val="24"/>
          <w:szCs w:val="24"/>
        </w:rPr>
      </w:pPr>
      <w:proofErr w:type="gramStart"/>
      <w:r w:rsidRPr="002E1C47">
        <w:rPr>
          <w:rFonts w:asciiTheme="majorHAnsi" w:hAnsiTheme="majorHAnsi"/>
          <w:sz w:val="24"/>
          <w:szCs w:val="24"/>
        </w:rPr>
        <w:t>......................................................................................</w:t>
      </w:r>
      <w:proofErr w:type="gramEnd"/>
      <w:r w:rsidRPr="002E1C47">
        <w:rPr>
          <w:rFonts w:asciiTheme="majorHAnsi" w:hAnsiTheme="majorHAnsi"/>
          <w:sz w:val="24"/>
          <w:szCs w:val="24"/>
        </w:rPr>
        <w:t xml:space="preserve"> </w:t>
      </w:r>
    </w:p>
    <w:p w:rsidR="001E524C" w:rsidRPr="002E1C47" w:rsidRDefault="001E524C" w:rsidP="009F4B92">
      <w:pPr>
        <w:autoSpaceDE w:val="0"/>
        <w:autoSpaceDN w:val="0"/>
        <w:adjustRightInd w:val="0"/>
        <w:jc w:val="center"/>
        <w:rPr>
          <w:rFonts w:asciiTheme="majorHAnsi" w:hAnsiTheme="majorHAnsi"/>
          <w:sz w:val="24"/>
          <w:szCs w:val="24"/>
        </w:rPr>
      </w:pPr>
      <w:r w:rsidRPr="002E1C47">
        <w:rPr>
          <w:rFonts w:asciiTheme="majorHAnsi" w:hAnsiTheme="majorHAnsi"/>
          <w:sz w:val="24"/>
          <w:szCs w:val="24"/>
        </w:rPr>
        <w:t xml:space="preserve">(data) </w:t>
      </w:r>
    </w:p>
    <w:p w:rsidR="001E524C" w:rsidRPr="002E1C47" w:rsidRDefault="001E524C" w:rsidP="009F4B92">
      <w:pPr>
        <w:autoSpaceDE w:val="0"/>
        <w:autoSpaceDN w:val="0"/>
        <w:adjustRightInd w:val="0"/>
        <w:jc w:val="center"/>
        <w:rPr>
          <w:rFonts w:asciiTheme="majorHAnsi" w:hAnsiTheme="majorHAnsi"/>
          <w:sz w:val="24"/>
          <w:szCs w:val="24"/>
        </w:rPr>
      </w:pPr>
    </w:p>
    <w:p w:rsidR="001E524C" w:rsidRPr="002E1C47" w:rsidRDefault="001E524C" w:rsidP="009F4B92">
      <w:pPr>
        <w:autoSpaceDE w:val="0"/>
        <w:autoSpaceDN w:val="0"/>
        <w:adjustRightInd w:val="0"/>
        <w:jc w:val="center"/>
        <w:rPr>
          <w:rFonts w:asciiTheme="majorHAnsi" w:hAnsiTheme="majorHAnsi"/>
          <w:sz w:val="24"/>
          <w:szCs w:val="24"/>
        </w:rPr>
      </w:pPr>
      <w:proofErr w:type="gramStart"/>
      <w:r w:rsidRPr="002E1C47">
        <w:rPr>
          <w:rFonts w:asciiTheme="majorHAnsi" w:hAnsiTheme="majorHAnsi"/>
          <w:sz w:val="24"/>
          <w:szCs w:val="24"/>
        </w:rPr>
        <w:t>......................................................................................</w:t>
      </w:r>
      <w:proofErr w:type="gramEnd"/>
      <w:r w:rsidRPr="002E1C47">
        <w:rPr>
          <w:rFonts w:asciiTheme="majorHAnsi" w:hAnsiTheme="majorHAnsi"/>
          <w:sz w:val="24"/>
          <w:szCs w:val="24"/>
        </w:rPr>
        <w:t xml:space="preserve"> </w:t>
      </w:r>
    </w:p>
    <w:p w:rsidR="001E524C" w:rsidRPr="002E1C47" w:rsidRDefault="001E524C" w:rsidP="009F4B92">
      <w:pPr>
        <w:autoSpaceDE w:val="0"/>
        <w:autoSpaceDN w:val="0"/>
        <w:adjustRightInd w:val="0"/>
        <w:jc w:val="center"/>
        <w:rPr>
          <w:rFonts w:asciiTheme="majorHAnsi" w:hAnsiTheme="majorHAnsi"/>
          <w:sz w:val="24"/>
          <w:szCs w:val="24"/>
        </w:rPr>
      </w:pPr>
      <w:r w:rsidRPr="002E1C47">
        <w:rPr>
          <w:rFonts w:asciiTheme="majorHAnsi" w:hAnsiTheme="majorHAnsi"/>
          <w:sz w:val="24"/>
          <w:szCs w:val="24"/>
        </w:rPr>
        <w:t xml:space="preserve">(representante legal) </w:t>
      </w:r>
    </w:p>
    <w:p w:rsidR="001E524C" w:rsidRPr="002E1C47" w:rsidRDefault="001E524C" w:rsidP="009F4B92">
      <w:pPr>
        <w:autoSpaceDE w:val="0"/>
        <w:autoSpaceDN w:val="0"/>
        <w:adjustRightInd w:val="0"/>
        <w:jc w:val="both"/>
        <w:rPr>
          <w:rFonts w:asciiTheme="majorHAnsi" w:hAnsiTheme="majorHAnsi"/>
          <w:sz w:val="24"/>
          <w:szCs w:val="24"/>
        </w:rPr>
      </w:pPr>
      <w:r w:rsidRPr="002E1C47">
        <w:rPr>
          <w:rFonts w:asciiTheme="majorHAnsi" w:hAnsiTheme="majorHAnsi"/>
          <w:sz w:val="24"/>
          <w:szCs w:val="24"/>
        </w:rPr>
        <w:t>(Observação: em caso afirmativo, assinalar a ressalva acima</w:t>
      </w:r>
      <w:proofErr w:type="gramStart"/>
      <w:r w:rsidRPr="002E1C47">
        <w:rPr>
          <w:rFonts w:asciiTheme="majorHAnsi" w:hAnsiTheme="majorHAnsi"/>
          <w:sz w:val="24"/>
          <w:szCs w:val="24"/>
        </w:rPr>
        <w:t>)</w:t>
      </w:r>
      <w:proofErr w:type="gramEnd"/>
      <w:r w:rsidRPr="002E1C47">
        <w:rPr>
          <w:rFonts w:asciiTheme="majorHAnsi" w:hAnsiTheme="majorHAnsi"/>
          <w:sz w:val="24"/>
          <w:szCs w:val="24"/>
        </w:rPr>
        <w:t xml:space="preserve"> </w:t>
      </w:r>
    </w:p>
    <w:p w:rsidR="00A767D6" w:rsidRDefault="001E524C" w:rsidP="009F4B92">
      <w:pPr>
        <w:autoSpaceDE w:val="0"/>
        <w:autoSpaceDN w:val="0"/>
        <w:adjustRightInd w:val="0"/>
        <w:jc w:val="center"/>
        <w:rPr>
          <w:rFonts w:asciiTheme="majorHAnsi" w:hAnsiTheme="majorHAnsi" w:cs="Trebuchet MS"/>
          <w:b/>
          <w:bCs/>
          <w:sz w:val="24"/>
          <w:szCs w:val="24"/>
        </w:rPr>
      </w:pPr>
      <w:r w:rsidRPr="002E1C47">
        <w:rPr>
          <w:rFonts w:asciiTheme="majorHAnsi" w:hAnsiTheme="majorHAnsi"/>
          <w:i/>
          <w:iCs/>
          <w:sz w:val="24"/>
          <w:szCs w:val="24"/>
        </w:rPr>
        <w:t xml:space="preserve">A Declaração em epígrafe deverá ser apresentada em papel timbrado da licitante e estar assinada pelo representante legal da empresa. </w:t>
      </w:r>
      <w:r w:rsidRPr="002E1C47">
        <w:rPr>
          <w:rFonts w:asciiTheme="majorHAnsi" w:hAnsiTheme="majorHAnsi" w:cs="Trebuchet MS"/>
          <w:b/>
          <w:bCs/>
          <w:sz w:val="24"/>
          <w:szCs w:val="24"/>
        </w:rPr>
        <w:br w:type="page"/>
      </w:r>
    </w:p>
    <w:p w:rsidR="00A767D6" w:rsidRDefault="00A767D6" w:rsidP="009F4B92">
      <w:pPr>
        <w:autoSpaceDE w:val="0"/>
        <w:autoSpaceDN w:val="0"/>
        <w:adjustRightInd w:val="0"/>
        <w:jc w:val="center"/>
        <w:rPr>
          <w:rFonts w:asciiTheme="majorHAnsi" w:hAnsiTheme="majorHAnsi" w:cs="Trebuchet MS"/>
          <w:b/>
          <w:bCs/>
          <w:sz w:val="24"/>
          <w:szCs w:val="24"/>
        </w:rPr>
      </w:pPr>
    </w:p>
    <w:p w:rsidR="00A767D6" w:rsidRDefault="00A767D6" w:rsidP="009F4B92">
      <w:pPr>
        <w:autoSpaceDE w:val="0"/>
        <w:autoSpaceDN w:val="0"/>
        <w:adjustRightInd w:val="0"/>
        <w:jc w:val="center"/>
        <w:rPr>
          <w:rFonts w:asciiTheme="majorHAnsi" w:hAnsiTheme="majorHAnsi" w:cs="Trebuchet MS"/>
          <w:b/>
          <w:bCs/>
          <w:sz w:val="24"/>
          <w:szCs w:val="24"/>
        </w:rPr>
      </w:pPr>
    </w:p>
    <w:p w:rsidR="001E524C" w:rsidRPr="002E1C47" w:rsidRDefault="001E524C" w:rsidP="009F4B92">
      <w:pPr>
        <w:autoSpaceDE w:val="0"/>
        <w:autoSpaceDN w:val="0"/>
        <w:adjustRightInd w:val="0"/>
        <w:jc w:val="center"/>
        <w:rPr>
          <w:rFonts w:asciiTheme="majorHAnsi" w:hAnsiTheme="majorHAnsi" w:cs="Trebuchet MS"/>
          <w:b/>
          <w:bCs/>
          <w:sz w:val="24"/>
          <w:szCs w:val="24"/>
        </w:rPr>
      </w:pPr>
      <w:r w:rsidRPr="002E1C47">
        <w:rPr>
          <w:rFonts w:asciiTheme="majorHAnsi" w:hAnsiTheme="majorHAnsi" w:cs="Trebuchet MS"/>
          <w:b/>
          <w:bCs/>
          <w:sz w:val="24"/>
          <w:szCs w:val="24"/>
        </w:rPr>
        <w:t>ANEXO V</w:t>
      </w:r>
    </w:p>
    <w:p w:rsidR="001E524C" w:rsidRPr="002E1C47" w:rsidRDefault="001E524C" w:rsidP="009F4B92">
      <w:pPr>
        <w:autoSpaceDE w:val="0"/>
        <w:autoSpaceDN w:val="0"/>
        <w:adjustRightInd w:val="0"/>
        <w:jc w:val="center"/>
        <w:rPr>
          <w:rFonts w:asciiTheme="majorHAnsi" w:hAnsiTheme="majorHAnsi" w:cs="Trebuchet MS"/>
          <w:b/>
          <w:bCs/>
          <w:sz w:val="24"/>
          <w:szCs w:val="24"/>
        </w:rPr>
      </w:pPr>
    </w:p>
    <w:p w:rsidR="001E524C" w:rsidRPr="002E1C47" w:rsidRDefault="001E524C" w:rsidP="009F4B92">
      <w:pPr>
        <w:autoSpaceDE w:val="0"/>
        <w:autoSpaceDN w:val="0"/>
        <w:adjustRightInd w:val="0"/>
        <w:jc w:val="center"/>
        <w:rPr>
          <w:rFonts w:asciiTheme="majorHAnsi" w:hAnsiTheme="majorHAnsi"/>
          <w:b/>
          <w:bCs/>
          <w:sz w:val="24"/>
          <w:szCs w:val="24"/>
          <w:u w:val="single"/>
        </w:rPr>
      </w:pPr>
      <w:r w:rsidRPr="002E1C47">
        <w:rPr>
          <w:rFonts w:asciiTheme="majorHAnsi" w:hAnsiTheme="majorHAnsi"/>
          <w:b/>
          <w:bCs/>
          <w:sz w:val="24"/>
          <w:szCs w:val="24"/>
          <w:u w:val="single"/>
        </w:rPr>
        <w:t xml:space="preserve">MODELO DE DECLARAÇÃO DE ATENDIMENTO AOS REQUISITOS DE </w:t>
      </w:r>
    </w:p>
    <w:p w:rsidR="001E524C" w:rsidRPr="002E1C47" w:rsidRDefault="001E524C" w:rsidP="009F4B92">
      <w:pPr>
        <w:autoSpaceDE w:val="0"/>
        <w:autoSpaceDN w:val="0"/>
        <w:adjustRightInd w:val="0"/>
        <w:jc w:val="center"/>
        <w:rPr>
          <w:rFonts w:asciiTheme="majorHAnsi" w:hAnsiTheme="majorHAnsi"/>
          <w:b/>
          <w:bCs/>
          <w:sz w:val="24"/>
          <w:szCs w:val="24"/>
          <w:u w:val="single"/>
        </w:rPr>
      </w:pPr>
      <w:r w:rsidRPr="002E1C47">
        <w:rPr>
          <w:rFonts w:asciiTheme="majorHAnsi" w:hAnsiTheme="majorHAnsi"/>
          <w:b/>
          <w:bCs/>
          <w:sz w:val="24"/>
          <w:szCs w:val="24"/>
          <w:u w:val="single"/>
        </w:rPr>
        <w:t xml:space="preserve">HABILITAÇÃO </w:t>
      </w:r>
    </w:p>
    <w:p w:rsidR="001E524C" w:rsidRPr="002E1C47" w:rsidRDefault="001E524C" w:rsidP="009F4B92">
      <w:pPr>
        <w:autoSpaceDE w:val="0"/>
        <w:autoSpaceDN w:val="0"/>
        <w:adjustRightInd w:val="0"/>
        <w:jc w:val="center"/>
        <w:rPr>
          <w:rFonts w:asciiTheme="majorHAnsi" w:hAnsiTheme="majorHAnsi"/>
          <w:sz w:val="24"/>
          <w:szCs w:val="24"/>
        </w:rPr>
      </w:pPr>
    </w:p>
    <w:p w:rsidR="001E524C" w:rsidRPr="002E1C47" w:rsidRDefault="001E524C" w:rsidP="009F4B92">
      <w:pPr>
        <w:autoSpaceDE w:val="0"/>
        <w:autoSpaceDN w:val="0"/>
        <w:adjustRightInd w:val="0"/>
        <w:jc w:val="both"/>
        <w:outlineLvl w:val="2"/>
        <w:rPr>
          <w:rFonts w:asciiTheme="majorHAnsi" w:hAnsiTheme="majorHAnsi"/>
          <w:b/>
          <w:bCs/>
          <w:sz w:val="24"/>
          <w:szCs w:val="24"/>
        </w:rPr>
      </w:pPr>
      <w:r w:rsidRPr="002E1C47">
        <w:rPr>
          <w:rFonts w:asciiTheme="majorHAnsi" w:hAnsiTheme="majorHAnsi"/>
          <w:b/>
          <w:bCs/>
          <w:sz w:val="24"/>
          <w:szCs w:val="24"/>
        </w:rPr>
        <w:t xml:space="preserve">Ref.: PREGÃO nº </w:t>
      </w:r>
      <w:r w:rsidR="00E07481" w:rsidRPr="002E1C47">
        <w:rPr>
          <w:rFonts w:asciiTheme="majorHAnsi" w:hAnsiTheme="majorHAnsi"/>
          <w:b/>
          <w:bCs/>
          <w:sz w:val="24"/>
          <w:szCs w:val="24"/>
        </w:rPr>
        <w:t>0</w:t>
      </w:r>
      <w:r w:rsidR="00C60443" w:rsidRPr="002E1C47">
        <w:rPr>
          <w:rFonts w:asciiTheme="majorHAnsi" w:hAnsiTheme="majorHAnsi"/>
          <w:b/>
          <w:bCs/>
          <w:sz w:val="24"/>
          <w:szCs w:val="24"/>
        </w:rPr>
        <w:t>02/2018</w:t>
      </w:r>
    </w:p>
    <w:p w:rsidR="001E524C" w:rsidRPr="002E1C47" w:rsidRDefault="001E524C" w:rsidP="009F4B92">
      <w:pPr>
        <w:autoSpaceDE w:val="0"/>
        <w:autoSpaceDN w:val="0"/>
        <w:adjustRightInd w:val="0"/>
        <w:jc w:val="both"/>
        <w:outlineLvl w:val="2"/>
        <w:rPr>
          <w:rFonts w:asciiTheme="majorHAnsi" w:hAnsiTheme="majorHAnsi"/>
          <w:sz w:val="24"/>
          <w:szCs w:val="24"/>
        </w:rPr>
      </w:pPr>
    </w:p>
    <w:p w:rsidR="001E524C" w:rsidRPr="002E1C47" w:rsidRDefault="001E524C" w:rsidP="009F4B92">
      <w:pPr>
        <w:autoSpaceDE w:val="0"/>
        <w:autoSpaceDN w:val="0"/>
        <w:adjustRightInd w:val="0"/>
        <w:jc w:val="both"/>
        <w:rPr>
          <w:rFonts w:asciiTheme="majorHAnsi" w:hAnsiTheme="majorHAnsi"/>
          <w:sz w:val="24"/>
          <w:szCs w:val="24"/>
        </w:rPr>
      </w:pPr>
      <w:r w:rsidRPr="002E1C47">
        <w:rPr>
          <w:rFonts w:asciiTheme="majorHAnsi" w:hAnsiTheme="majorHAnsi"/>
          <w:sz w:val="24"/>
          <w:szCs w:val="24"/>
        </w:rPr>
        <w:t>(razão social da empresa</w:t>
      </w:r>
      <w:proofErr w:type="gramStart"/>
      <w:r w:rsidRPr="002E1C47">
        <w:rPr>
          <w:rFonts w:asciiTheme="majorHAnsi" w:hAnsiTheme="majorHAnsi"/>
          <w:sz w:val="24"/>
          <w:szCs w:val="24"/>
        </w:rPr>
        <w:t>)</w:t>
      </w:r>
      <w:proofErr w:type="gramEnd"/>
      <w:r w:rsidRPr="002E1C47">
        <w:rPr>
          <w:rFonts w:asciiTheme="majorHAnsi" w:hAnsiTheme="majorHAnsi"/>
          <w:b/>
          <w:bCs/>
          <w:sz w:val="24"/>
          <w:szCs w:val="24"/>
        </w:rPr>
        <w:t>___________________________________</w:t>
      </w:r>
      <w:r w:rsidRPr="002E1C47">
        <w:rPr>
          <w:rFonts w:asciiTheme="majorHAnsi" w:hAnsiTheme="majorHAnsi"/>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07481" w:rsidRPr="002E1C47">
        <w:rPr>
          <w:rFonts w:asciiTheme="majorHAnsi" w:hAnsiTheme="majorHAnsi"/>
          <w:sz w:val="24"/>
          <w:szCs w:val="24"/>
        </w:rPr>
        <w:t>0</w:t>
      </w:r>
      <w:r w:rsidR="00C60443" w:rsidRPr="002E1C47">
        <w:rPr>
          <w:rFonts w:asciiTheme="majorHAnsi" w:hAnsiTheme="majorHAnsi"/>
          <w:sz w:val="24"/>
          <w:szCs w:val="24"/>
        </w:rPr>
        <w:t>02/2018</w:t>
      </w:r>
    </w:p>
    <w:p w:rsidR="001E524C" w:rsidRPr="002E1C47" w:rsidRDefault="001E524C" w:rsidP="009F4B92">
      <w:pPr>
        <w:autoSpaceDE w:val="0"/>
        <w:autoSpaceDN w:val="0"/>
        <w:adjustRightInd w:val="0"/>
        <w:jc w:val="both"/>
        <w:rPr>
          <w:rFonts w:asciiTheme="majorHAnsi" w:hAnsiTheme="majorHAnsi"/>
          <w:sz w:val="24"/>
          <w:szCs w:val="24"/>
        </w:rPr>
      </w:pPr>
      <w:r w:rsidRPr="002E1C47">
        <w:rPr>
          <w:rFonts w:asciiTheme="majorHAnsi" w:hAnsiTheme="majorHAnsi"/>
          <w:sz w:val="24"/>
          <w:szCs w:val="24"/>
        </w:rPr>
        <w:t>Declara, ademais, que não está impedida de participar de licitações e de contratar com a Administração Pública em razão de penalidades, nem de fatos impeditivos de sua habilitação.</w:t>
      </w:r>
    </w:p>
    <w:p w:rsidR="001E524C" w:rsidRPr="002E1C47" w:rsidRDefault="001E524C" w:rsidP="009F4B92">
      <w:pPr>
        <w:autoSpaceDE w:val="0"/>
        <w:autoSpaceDN w:val="0"/>
        <w:adjustRightInd w:val="0"/>
        <w:jc w:val="both"/>
        <w:rPr>
          <w:rFonts w:asciiTheme="majorHAnsi" w:hAnsiTheme="majorHAnsi"/>
          <w:sz w:val="24"/>
          <w:szCs w:val="24"/>
        </w:rPr>
      </w:pPr>
      <w:r w:rsidRPr="002E1C47">
        <w:rPr>
          <w:rFonts w:asciiTheme="majorHAnsi" w:hAnsiTheme="majorHAnsi"/>
          <w:b/>
          <w:bCs/>
          <w:sz w:val="24"/>
          <w:szCs w:val="24"/>
        </w:rPr>
        <w:t xml:space="preserve">Ressalva: </w:t>
      </w:r>
      <w:r w:rsidRPr="002E1C47">
        <w:rPr>
          <w:rFonts w:asciiTheme="majorHAnsi" w:hAnsiTheme="majorHAnsi"/>
          <w:sz w:val="24"/>
          <w:szCs w:val="24"/>
        </w:rPr>
        <w:t xml:space="preserve">desejo usufruir da prerrogativa do art. 43 da Lei Complementar nº 123/06 </w:t>
      </w:r>
      <w:proofErr w:type="gramStart"/>
      <w:r w:rsidRPr="002E1C47">
        <w:rPr>
          <w:rFonts w:asciiTheme="majorHAnsi" w:hAnsiTheme="majorHAnsi"/>
          <w:b/>
          <w:bCs/>
          <w:sz w:val="24"/>
          <w:szCs w:val="24"/>
        </w:rPr>
        <w:t xml:space="preserve">( </w:t>
      </w:r>
      <w:proofErr w:type="gramEnd"/>
      <w:r w:rsidRPr="002E1C47">
        <w:rPr>
          <w:rFonts w:asciiTheme="majorHAnsi" w:hAnsiTheme="majorHAnsi"/>
          <w:b/>
          <w:bCs/>
          <w:sz w:val="24"/>
          <w:szCs w:val="24"/>
        </w:rPr>
        <w:t>)</w:t>
      </w:r>
    </w:p>
    <w:p w:rsidR="001E524C" w:rsidRPr="002E1C47" w:rsidRDefault="001E524C" w:rsidP="009F4B92">
      <w:pPr>
        <w:autoSpaceDE w:val="0"/>
        <w:autoSpaceDN w:val="0"/>
        <w:adjustRightInd w:val="0"/>
        <w:jc w:val="center"/>
        <w:rPr>
          <w:rFonts w:asciiTheme="majorHAnsi" w:hAnsiTheme="majorHAnsi"/>
          <w:sz w:val="24"/>
          <w:szCs w:val="24"/>
        </w:rPr>
      </w:pPr>
      <w:proofErr w:type="gramStart"/>
      <w:r w:rsidRPr="002E1C47">
        <w:rPr>
          <w:rFonts w:asciiTheme="majorHAnsi" w:hAnsiTheme="majorHAnsi"/>
          <w:sz w:val="24"/>
          <w:szCs w:val="24"/>
        </w:rPr>
        <w:t>......................................................................................</w:t>
      </w:r>
      <w:proofErr w:type="gramEnd"/>
      <w:r w:rsidRPr="002E1C47">
        <w:rPr>
          <w:rFonts w:asciiTheme="majorHAnsi" w:hAnsiTheme="majorHAnsi"/>
          <w:sz w:val="24"/>
          <w:szCs w:val="24"/>
        </w:rPr>
        <w:t xml:space="preserve"> </w:t>
      </w:r>
    </w:p>
    <w:p w:rsidR="001E524C" w:rsidRPr="002E1C47" w:rsidRDefault="001E524C" w:rsidP="009F4B92">
      <w:pPr>
        <w:autoSpaceDE w:val="0"/>
        <w:autoSpaceDN w:val="0"/>
        <w:adjustRightInd w:val="0"/>
        <w:jc w:val="center"/>
        <w:rPr>
          <w:rFonts w:asciiTheme="majorHAnsi" w:hAnsiTheme="majorHAnsi"/>
          <w:sz w:val="24"/>
          <w:szCs w:val="24"/>
        </w:rPr>
      </w:pPr>
      <w:r w:rsidRPr="002E1C47">
        <w:rPr>
          <w:rFonts w:asciiTheme="majorHAnsi" w:hAnsiTheme="majorHAnsi"/>
          <w:sz w:val="24"/>
          <w:szCs w:val="24"/>
        </w:rPr>
        <w:t xml:space="preserve">(data) </w:t>
      </w:r>
    </w:p>
    <w:p w:rsidR="001E524C" w:rsidRPr="002E1C47" w:rsidRDefault="001E524C" w:rsidP="009F4B92">
      <w:pPr>
        <w:autoSpaceDE w:val="0"/>
        <w:autoSpaceDN w:val="0"/>
        <w:adjustRightInd w:val="0"/>
        <w:jc w:val="center"/>
        <w:rPr>
          <w:rFonts w:asciiTheme="majorHAnsi" w:hAnsiTheme="majorHAnsi"/>
          <w:sz w:val="24"/>
          <w:szCs w:val="24"/>
        </w:rPr>
      </w:pPr>
      <w:proofErr w:type="gramStart"/>
      <w:r w:rsidRPr="002E1C47">
        <w:rPr>
          <w:rFonts w:asciiTheme="majorHAnsi" w:hAnsiTheme="majorHAnsi"/>
          <w:sz w:val="24"/>
          <w:szCs w:val="24"/>
        </w:rPr>
        <w:t>......................................................................................</w:t>
      </w:r>
      <w:proofErr w:type="gramEnd"/>
      <w:r w:rsidRPr="002E1C47">
        <w:rPr>
          <w:rFonts w:asciiTheme="majorHAnsi" w:hAnsiTheme="majorHAnsi"/>
          <w:sz w:val="24"/>
          <w:szCs w:val="24"/>
        </w:rPr>
        <w:t xml:space="preserve"> </w:t>
      </w:r>
    </w:p>
    <w:p w:rsidR="001E524C" w:rsidRPr="002E1C47" w:rsidRDefault="001E524C" w:rsidP="009F4B92">
      <w:pPr>
        <w:autoSpaceDE w:val="0"/>
        <w:autoSpaceDN w:val="0"/>
        <w:adjustRightInd w:val="0"/>
        <w:jc w:val="center"/>
        <w:rPr>
          <w:rFonts w:asciiTheme="majorHAnsi" w:hAnsiTheme="majorHAnsi"/>
          <w:sz w:val="24"/>
          <w:szCs w:val="24"/>
        </w:rPr>
      </w:pPr>
      <w:r w:rsidRPr="002E1C47">
        <w:rPr>
          <w:rFonts w:asciiTheme="majorHAnsi" w:hAnsiTheme="majorHAnsi"/>
          <w:sz w:val="24"/>
          <w:szCs w:val="24"/>
        </w:rPr>
        <w:t xml:space="preserve">(representante legal) </w:t>
      </w:r>
    </w:p>
    <w:p w:rsidR="001E524C" w:rsidRPr="002E1C47" w:rsidRDefault="001E524C" w:rsidP="009F4B92">
      <w:pPr>
        <w:autoSpaceDE w:val="0"/>
        <w:autoSpaceDN w:val="0"/>
        <w:adjustRightInd w:val="0"/>
        <w:jc w:val="both"/>
        <w:rPr>
          <w:rFonts w:asciiTheme="majorHAnsi" w:hAnsiTheme="majorHAnsi"/>
          <w:sz w:val="24"/>
          <w:szCs w:val="24"/>
        </w:rPr>
      </w:pPr>
      <w:r w:rsidRPr="002E1C47">
        <w:rPr>
          <w:rFonts w:asciiTheme="majorHAnsi" w:hAnsiTheme="majorHAnsi"/>
          <w:b/>
          <w:bCs/>
          <w:sz w:val="24"/>
          <w:szCs w:val="24"/>
        </w:rPr>
        <w:t xml:space="preserve">Observação: </w:t>
      </w:r>
    </w:p>
    <w:p w:rsidR="001E524C" w:rsidRPr="002E1C47" w:rsidRDefault="001E524C" w:rsidP="009F4B92">
      <w:pPr>
        <w:rPr>
          <w:rFonts w:asciiTheme="majorHAnsi" w:hAnsiTheme="majorHAnsi"/>
          <w:i/>
          <w:iCs/>
          <w:sz w:val="24"/>
          <w:szCs w:val="24"/>
        </w:rPr>
      </w:pPr>
      <w:r w:rsidRPr="002E1C47">
        <w:rPr>
          <w:rFonts w:asciiTheme="majorHAnsi" w:hAnsiTheme="majorHAnsi"/>
          <w:i/>
          <w:iCs/>
          <w:sz w:val="24"/>
          <w:szCs w:val="24"/>
        </w:rPr>
        <w:t>A Declaração em epígrafe deverá ser apresentada em papel timbrado da licitante e estar assinada pelo representante legal da empresa.</w:t>
      </w:r>
    </w:p>
    <w:p w:rsidR="001E524C" w:rsidRPr="002E1C47" w:rsidRDefault="001E524C" w:rsidP="009F4B92">
      <w:pPr>
        <w:rPr>
          <w:rFonts w:asciiTheme="majorHAnsi" w:hAnsiTheme="majorHAnsi"/>
          <w:i/>
          <w:iCs/>
          <w:sz w:val="24"/>
          <w:szCs w:val="24"/>
        </w:rPr>
      </w:pPr>
    </w:p>
    <w:p w:rsidR="001E524C" w:rsidRPr="002E1C47" w:rsidRDefault="001E524C" w:rsidP="009F4B92">
      <w:pPr>
        <w:rPr>
          <w:rFonts w:asciiTheme="majorHAnsi" w:hAnsiTheme="majorHAnsi"/>
          <w:i/>
          <w:iCs/>
          <w:sz w:val="24"/>
          <w:szCs w:val="24"/>
        </w:rPr>
      </w:pPr>
    </w:p>
    <w:p w:rsidR="00A767D6" w:rsidRDefault="00A767D6" w:rsidP="009F4B92">
      <w:pPr>
        <w:pStyle w:val="Ttulo4"/>
        <w:spacing w:before="0" w:after="200" w:line="276" w:lineRule="auto"/>
        <w:jc w:val="center"/>
        <w:rPr>
          <w:rFonts w:asciiTheme="majorHAnsi" w:hAnsiTheme="majorHAnsi"/>
          <w:iCs/>
          <w:sz w:val="24"/>
          <w:szCs w:val="24"/>
        </w:rPr>
      </w:pPr>
    </w:p>
    <w:p w:rsidR="00A767D6" w:rsidRDefault="00A767D6" w:rsidP="009F4B92">
      <w:pPr>
        <w:pStyle w:val="Ttulo4"/>
        <w:spacing w:before="0" w:after="200" w:line="276" w:lineRule="auto"/>
        <w:jc w:val="center"/>
        <w:rPr>
          <w:rFonts w:asciiTheme="majorHAnsi" w:hAnsiTheme="majorHAnsi"/>
          <w:iCs/>
          <w:sz w:val="24"/>
          <w:szCs w:val="24"/>
        </w:rPr>
      </w:pPr>
    </w:p>
    <w:p w:rsidR="001E524C" w:rsidRPr="002E1C47" w:rsidRDefault="001E524C" w:rsidP="009F4B92">
      <w:pPr>
        <w:pStyle w:val="Ttulo4"/>
        <w:spacing w:before="0" w:after="200" w:line="276" w:lineRule="auto"/>
        <w:jc w:val="center"/>
        <w:rPr>
          <w:rFonts w:asciiTheme="majorHAnsi" w:hAnsiTheme="majorHAnsi"/>
          <w:iCs/>
          <w:sz w:val="24"/>
          <w:szCs w:val="24"/>
        </w:rPr>
      </w:pPr>
      <w:proofErr w:type="gramStart"/>
      <w:r w:rsidRPr="002E1C47">
        <w:rPr>
          <w:rFonts w:asciiTheme="majorHAnsi" w:hAnsiTheme="majorHAnsi"/>
          <w:iCs/>
          <w:sz w:val="24"/>
          <w:szCs w:val="24"/>
        </w:rPr>
        <w:t>ANEXO VI</w:t>
      </w:r>
      <w:proofErr w:type="gramEnd"/>
    </w:p>
    <w:p w:rsidR="001E524C" w:rsidRPr="002E1C47" w:rsidRDefault="001E524C" w:rsidP="009F4B92">
      <w:pPr>
        <w:pStyle w:val="Ttulo4"/>
        <w:spacing w:before="0" w:after="200" w:line="276" w:lineRule="auto"/>
        <w:jc w:val="center"/>
        <w:rPr>
          <w:rFonts w:asciiTheme="majorHAnsi" w:hAnsiTheme="majorHAnsi"/>
          <w:bCs w:val="0"/>
          <w:sz w:val="24"/>
          <w:szCs w:val="24"/>
          <w:u w:val="single"/>
        </w:rPr>
      </w:pPr>
      <w:r w:rsidRPr="002E1C47">
        <w:rPr>
          <w:rFonts w:asciiTheme="majorHAnsi" w:hAnsiTheme="majorHAnsi" w:cs="Swis721 LtCn BT"/>
          <w:i/>
          <w:iCs/>
          <w:sz w:val="24"/>
          <w:szCs w:val="24"/>
        </w:rPr>
        <w:t xml:space="preserve"> </w:t>
      </w:r>
      <w:r w:rsidRPr="002E1C47">
        <w:rPr>
          <w:rFonts w:asciiTheme="majorHAnsi" w:hAnsiTheme="majorHAnsi"/>
          <w:bCs w:val="0"/>
          <w:sz w:val="24"/>
          <w:szCs w:val="24"/>
          <w:u w:val="single"/>
        </w:rPr>
        <w:t>MODELO DE DECLARAÇÃO DE ME OU EPP</w:t>
      </w:r>
    </w:p>
    <w:p w:rsidR="001E524C" w:rsidRPr="002E1C47" w:rsidRDefault="001E524C" w:rsidP="009F4B92">
      <w:pPr>
        <w:pStyle w:val="Ttulo4"/>
        <w:spacing w:before="0" w:after="200" w:line="276" w:lineRule="auto"/>
        <w:jc w:val="center"/>
        <w:rPr>
          <w:rFonts w:asciiTheme="majorHAnsi" w:hAnsiTheme="majorHAnsi"/>
          <w:sz w:val="24"/>
          <w:szCs w:val="24"/>
        </w:rPr>
      </w:pPr>
      <w:r w:rsidRPr="002E1C47">
        <w:rPr>
          <w:rFonts w:asciiTheme="majorHAnsi" w:hAnsiTheme="majorHAnsi"/>
          <w:b w:val="0"/>
          <w:bCs w:val="0"/>
          <w:sz w:val="24"/>
          <w:szCs w:val="24"/>
          <w:u w:val="single"/>
        </w:rPr>
        <w:t xml:space="preserve"> </w:t>
      </w:r>
    </w:p>
    <w:p w:rsidR="001E524C" w:rsidRPr="002E1C47" w:rsidRDefault="001E524C" w:rsidP="009F4B92">
      <w:pPr>
        <w:pStyle w:val="Ttulo3"/>
        <w:spacing w:after="200" w:line="276" w:lineRule="auto"/>
        <w:jc w:val="both"/>
        <w:rPr>
          <w:rFonts w:asciiTheme="majorHAnsi" w:hAnsiTheme="majorHAnsi"/>
          <w:b/>
          <w:bCs/>
        </w:rPr>
      </w:pPr>
      <w:r w:rsidRPr="002E1C47">
        <w:rPr>
          <w:rFonts w:asciiTheme="majorHAnsi" w:hAnsiTheme="majorHAnsi"/>
          <w:b/>
          <w:bCs/>
        </w:rPr>
        <w:t xml:space="preserve">Ref.: PREGÃO nº </w:t>
      </w:r>
      <w:r w:rsidR="00E07481" w:rsidRPr="002E1C47">
        <w:rPr>
          <w:rFonts w:asciiTheme="majorHAnsi" w:hAnsiTheme="majorHAnsi"/>
          <w:b/>
          <w:bCs/>
        </w:rPr>
        <w:t>0</w:t>
      </w:r>
      <w:r w:rsidR="00C60443" w:rsidRPr="002E1C47">
        <w:rPr>
          <w:rFonts w:asciiTheme="majorHAnsi" w:hAnsiTheme="majorHAnsi"/>
          <w:b/>
          <w:bCs/>
        </w:rPr>
        <w:t>02/2018</w:t>
      </w:r>
    </w:p>
    <w:p w:rsidR="00F3054D" w:rsidRPr="002E1C47" w:rsidRDefault="00F3054D" w:rsidP="009F4B92">
      <w:pPr>
        <w:pStyle w:val="Default"/>
        <w:spacing w:after="200" w:line="276" w:lineRule="auto"/>
        <w:rPr>
          <w:rFonts w:asciiTheme="majorHAnsi" w:hAnsiTheme="majorHAnsi"/>
        </w:rPr>
      </w:pPr>
    </w:p>
    <w:p w:rsidR="001E524C" w:rsidRPr="002E1C47" w:rsidRDefault="001E524C" w:rsidP="009F4B92">
      <w:pPr>
        <w:jc w:val="both"/>
        <w:rPr>
          <w:rFonts w:asciiTheme="majorHAnsi" w:hAnsiTheme="majorHAnsi"/>
          <w:sz w:val="24"/>
          <w:szCs w:val="24"/>
        </w:rPr>
      </w:pPr>
      <w:r w:rsidRPr="002E1C47">
        <w:rPr>
          <w:rFonts w:asciiTheme="majorHAnsi" w:hAnsiTheme="majorHAnsi"/>
          <w:sz w:val="24"/>
          <w:szCs w:val="24"/>
        </w:rPr>
        <w:t>(razão social da empresa</w:t>
      </w:r>
      <w:proofErr w:type="gramStart"/>
      <w:r w:rsidRPr="002E1C47">
        <w:rPr>
          <w:rFonts w:asciiTheme="majorHAnsi" w:hAnsiTheme="majorHAnsi"/>
          <w:sz w:val="24"/>
          <w:szCs w:val="24"/>
        </w:rPr>
        <w:t>)</w:t>
      </w:r>
      <w:proofErr w:type="gramEnd"/>
      <w:r w:rsidRPr="002E1C47">
        <w:rPr>
          <w:rFonts w:asciiTheme="majorHAnsi" w:hAnsiTheme="majorHAnsi"/>
          <w:b/>
          <w:bCs/>
          <w:sz w:val="24"/>
          <w:szCs w:val="24"/>
        </w:rPr>
        <w:t>___________________________________________</w:t>
      </w:r>
      <w:r w:rsidRPr="002E1C47">
        <w:rPr>
          <w:rFonts w:asciiTheme="majorHAnsi" w:hAnsiTheme="majorHAnsi"/>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F3054D" w:rsidRPr="002E1C47" w:rsidRDefault="00F3054D" w:rsidP="009F4B92">
      <w:pPr>
        <w:jc w:val="both"/>
        <w:rPr>
          <w:rFonts w:asciiTheme="majorHAnsi" w:hAnsiTheme="majorHAnsi"/>
          <w:sz w:val="24"/>
          <w:szCs w:val="24"/>
        </w:rPr>
      </w:pPr>
    </w:p>
    <w:p w:rsidR="001E524C" w:rsidRPr="002E1C47" w:rsidRDefault="001E524C" w:rsidP="009F4B92">
      <w:pPr>
        <w:jc w:val="center"/>
        <w:rPr>
          <w:rFonts w:asciiTheme="majorHAnsi" w:hAnsiTheme="majorHAnsi"/>
          <w:sz w:val="24"/>
          <w:szCs w:val="24"/>
        </w:rPr>
      </w:pPr>
      <w:proofErr w:type="gramStart"/>
      <w:r w:rsidRPr="002E1C47">
        <w:rPr>
          <w:rFonts w:asciiTheme="majorHAnsi" w:hAnsiTheme="majorHAnsi"/>
          <w:sz w:val="24"/>
          <w:szCs w:val="24"/>
        </w:rPr>
        <w:t>......................................................................................</w:t>
      </w:r>
      <w:proofErr w:type="gramEnd"/>
      <w:r w:rsidRPr="002E1C47">
        <w:rPr>
          <w:rFonts w:asciiTheme="majorHAnsi" w:hAnsiTheme="majorHAnsi"/>
          <w:sz w:val="24"/>
          <w:szCs w:val="24"/>
        </w:rPr>
        <w:t xml:space="preserve"> </w:t>
      </w:r>
    </w:p>
    <w:p w:rsidR="001E524C" w:rsidRPr="002E1C47" w:rsidRDefault="001E524C" w:rsidP="009F4B92">
      <w:pPr>
        <w:jc w:val="center"/>
        <w:rPr>
          <w:rFonts w:asciiTheme="majorHAnsi" w:hAnsiTheme="majorHAnsi"/>
          <w:sz w:val="24"/>
          <w:szCs w:val="24"/>
        </w:rPr>
      </w:pPr>
      <w:r w:rsidRPr="002E1C47">
        <w:rPr>
          <w:rFonts w:asciiTheme="majorHAnsi" w:hAnsiTheme="majorHAnsi"/>
          <w:sz w:val="24"/>
          <w:szCs w:val="24"/>
        </w:rPr>
        <w:t xml:space="preserve">(data) </w:t>
      </w:r>
    </w:p>
    <w:p w:rsidR="001E524C" w:rsidRPr="002E1C47" w:rsidRDefault="001E524C" w:rsidP="009F4B92">
      <w:pPr>
        <w:jc w:val="center"/>
        <w:rPr>
          <w:rFonts w:asciiTheme="majorHAnsi" w:hAnsiTheme="majorHAnsi"/>
          <w:sz w:val="24"/>
          <w:szCs w:val="24"/>
        </w:rPr>
      </w:pPr>
      <w:proofErr w:type="gramStart"/>
      <w:r w:rsidRPr="002E1C47">
        <w:rPr>
          <w:rFonts w:asciiTheme="majorHAnsi" w:hAnsiTheme="majorHAnsi"/>
          <w:sz w:val="24"/>
          <w:szCs w:val="24"/>
        </w:rPr>
        <w:t>......................................................................................</w:t>
      </w:r>
      <w:proofErr w:type="gramEnd"/>
      <w:r w:rsidRPr="002E1C47">
        <w:rPr>
          <w:rFonts w:asciiTheme="majorHAnsi" w:hAnsiTheme="majorHAnsi"/>
          <w:sz w:val="24"/>
          <w:szCs w:val="24"/>
        </w:rPr>
        <w:t xml:space="preserve"> </w:t>
      </w:r>
    </w:p>
    <w:p w:rsidR="001E524C" w:rsidRPr="002E1C47" w:rsidRDefault="001E524C" w:rsidP="009F4B92">
      <w:pPr>
        <w:jc w:val="center"/>
        <w:rPr>
          <w:rFonts w:asciiTheme="majorHAnsi" w:hAnsiTheme="majorHAnsi"/>
          <w:sz w:val="24"/>
          <w:szCs w:val="24"/>
        </w:rPr>
      </w:pPr>
      <w:r w:rsidRPr="002E1C47">
        <w:rPr>
          <w:rFonts w:asciiTheme="majorHAnsi" w:hAnsiTheme="majorHAnsi"/>
          <w:sz w:val="24"/>
          <w:szCs w:val="24"/>
        </w:rPr>
        <w:t>(representante legal)</w:t>
      </w:r>
    </w:p>
    <w:p w:rsidR="001E524C" w:rsidRPr="002E1C47" w:rsidRDefault="001E524C" w:rsidP="009F4B92">
      <w:pPr>
        <w:jc w:val="center"/>
        <w:rPr>
          <w:rFonts w:asciiTheme="majorHAnsi" w:hAnsiTheme="majorHAnsi"/>
          <w:sz w:val="24"/>
          <w:szCs w:val="24"/>
        </w:rPr>
      </w:pPr>
    </w:p>
    <w:p w:rsidR="001E524C" w:rsidRPr="002E1C47" w:rsidRDefault="001E524C" w:rsidP="009F4B92">
      <w:pPr>
        <w:jc w:val="center"/>
        <w:rPr>
          <w:rFonts w:asciiTheme="majorHAnsi" w:hAnsiTheme="majorHAnsi"/>
          <w:sz w:val="24"/>
          <w:szCs w:val="24"/>
        </w:rPr>
      </w:pPr>
    </w:p>
    <w:p w:rsidR="001E524C" w:rsidRPr="002E1C47" w:rsidRDefault="001E524C" w:rsidP="009F4B92">
      <w:pPr>
        <w:jc w:val="center"/>
        <w:rPr>
          <w:rFonts w:asciiTheme="majorHAnsi" w:hAnsiTheme="majorHAnsi"/>
          <w:sz w:val="24"/>
          <w:szCs w:val="24"/>
        </w:rPr>
      </w:pPr>
    </w:p>
    <w:p w:rsidR="001E524C" w:rsidRPr="002E1C47" w:rsidRDefault="001E524C" w:rsidP="009F4B92">
      <w:pPr>
        <w:jc w:val="center"/>
        <w:rPr>
          <w:rFonts w:asciiTheme="majorHAnsi" w:hAnsiTheme="majorHAnsi"/>
          <w:sz w:val="24"/>
          <w:szCs w:val="24"/>
        </w:rPr>
      </w:pPr>
    </w:p>
    <w:p w:rsidR="001E524C" w:rsidRPr="002E1C47" w:rsidRDefault="001E524C" w:rsidP="009F4B92">
      <w:pPr>
        <w:jc w:val="center"/>
        <w:rPr>
          <w:rFonts w:asciiTheme="majorHAnsi" w:hAnsiTheme="majorHAnsi"/>
          <w:sz w:val="24"/>
          <w:szCs w:val="24"/>
        </w:rPr>
      </w:pPr>
    </w:p>
    <w:p w:rsidR="002F0148" w:rsidRPr="002E1C47" w:rsidRDefault="002F0148" w:rsidP="009F4B92">
      <w:pPr>
        <w:jc w:val="center"/>
        <w:rPr>
          <w:rFonts w:asciiTheme="majorHAnsi" w:hAnsiTheme="majorHAnsi"/>
          <w:sz w:val="24"/>
          <w:szCs w:val="24"/>
        </w:rPr>
      </w:pPr>
    </w:p>
    <w:p w:rsidR="002F0148" w:rsidRPr="002E1C47" w:rsidRDefault="002F0148" w:rsidP="009F4B92">
      <w:pPr>
        <w:jc w:val="center"/>
        <w:rPr>
          <w:rFonts w:asciiTheme="majorHAnsi" w:hAnsiTheme="majorHAnsi"/>
          <w:sz w:val="24"/>
          <w:szCs w:val="24"/>
        </w:rPr>
      </w:pPr>
    </w:p>
    <w:p w:rsidR="002F0148" w:rsidRPr="002E1C47" w:rsidRDefault="002F0148" w:rsidP="009F4B92">
      <w:pPr>
        <w:jc w:val="center"/>
        <w:rPr>
          <w:rFonts w:asciiTheme="majorHAnsi" w:hAnsiTheme="majorHAnsi"/>
          <w:sz w:val="24"/>
          <w:szCs w:val="24"/>
        </w:rPr>
      </w:pPr>
    </w:p>
    <w:p w:rsidR="002F0148" w:rsidRPr="002E1C47" w:rsidRDefault="002F0148" w:rsidP="009F4B92">
      <w:pPr>
        <w:jc w:val="center"/>
        <w:rPr>
          <w:rFonts w:asciiTheme="majorHAnsi" w:hAnsiTheme="majorHAnsi"/>
          <w:sz w:val="24"/>
          <w:szCs w:val="24"/>
        </w:rPr>
      </w:pPr>
    </w:p>
    <w:p w:rsidR="007503A8" w:rsidRPr="002E1C47" w:rsidRDefault="007503A8" w:rsidP="009F4B92">
      <w:pPr>
        <w:pStyle w:val="Ttulo"/>
        <w:spacing w:after="200" w:line="276" w:lineRule="auto"/>
        <w:jc w:val="center"/>
        <w:rPr>
          <w:rFonts w:asciiTheme="majorHAnsi" w:hAnsiTheme="majorHAnsi" w:cs="Arial"/>
          <w:b/>
        </w:rPr>
      </w:pPr>
      <w:r w:rsidRPr="002E1C47">
        <w:rPr>
          <w:rFonts w:asciiTheme="majorHAnsi" w:hAnsiTheme="majorHAnsi" w:cs="Arial"/>
          <w:b/>
        </w:rPr>
        <w:t>ANEXO VII</w:t>
      </w:r>
    </w:p>
    <w:p w:rsidR="007503A8" w:rsidRPr="002E1C47" w:rsidRDefault="007503A8" w:rsidP="009F4B92">
      <w:pPr>
        <w:pStyle w:val="Ttulo2"/>
        <w:spacing w:before="0" w:after="200"/>
        <w:jc w:val="center"/>
        <w:rPr>
          <w:rFonts w:asciiTheme="majorHAnsi" w:hAnsiTheme="majorHAnsi"/>
          <w:sz w:val="24"/>
          <w:szCs w:val="24"/>
        </w:rPr>
      </w:pPr>
      <w:r w:rsidRPr="002E1C47">
        <w:rPr>
          <w:rFonts w:asciiTheme="majorHAnsi" w:hAnsiTheme="majorHAnsi"/>
          <w:sz w:val="24"/>
          <w:szCs w:val="24"/>
        </w:rPr>
        <w:t>MODELO DE PROCURAÇÃO</w:t>
      </w:r>
    </w:p>
    <w:p w:rsidR="007503A8" w:rsidRPr="002E1C47" w:rsidRDefault="007503A8" w:rsidP="009F4B92">
      <w:pPr>
        <w:pStyle w:val="Ttulo8"/>
        <w:spacing w:before="0" w:after="200"/>
        <w:jc w:val="center"/>
        <w:rPr>
          <w:rFonts w:asciiTheme="majorHAnsi" w:hAnsiTheme="majorHAnsi" w:cs="Arial"/>
          <w:b/>
        </w:rPr>
      </w:pPr>
      <w:r w:rsidRPr="002E1C47">
        <w:rPr>
          <w:rFonts w:asciiTheme="majorHAnsi" w:hAnsiTheme="majorHAnsi" w:cs="Arial"/>
          <w:b/>
        </w:rPr>
        <w:t>PROCURAÇÃO</w:t>
      </w:r>
    </w:p>
    <w:p w:rsidR="007503A8" w:rsidRPr="002E1C47" w:rsidRDefault="007503A8" w:rsidP="009F4B92">
      <w:pPr>
        <w:jc w:val="both"/>
        <w:rPr>
          <w:rFonts w:asciiTheme="majorHAnsi" w:hAnsiTheme="majorHAnsi" w:cs="Arial"/>
          <w:b/>
          <w:sz w:val="24"/>
          <w:szCs w:val="24"/>
          <w:u w:val="single"/>
        </w:rPr>
      </w:pPr>
      <w:r w:rsidRPr="002E1C47">
        <w:rPr>
          <w:rFonts w:asciiTheme="majorHAnsi" w:hAnsiTheme="majorHAnsi" w:cs="Arial"/>
          <w:b/>
          <w:sz w:val="24"/>
          <w:szCs w:val="24"/>
          <w:u w:val="single"/>
        </w:rPr>
        <w:t>OUTORGANTE</w:t>
      </w:r>
    </w:p>
    <w:p w:rsidR="007503A8" w:rsidRPr="002E1C47" w:rsidRDefault="007503A8" w:rsidP="009F4B92">
      <w:pPr>
        <w:spacing w:before="240"/>
        <w:jc w:val="both"/>
        <w:rPr>
          <w:rFonts w:asciiTheme="majorHAnsi" w:hAnsiTheme="majorHAnsi" w:cs="Arial"/>
          <w:sz w:val="24"/>
          <w:szCs w:val="24"/>
        </w:rPr>
      </w:pPr>
      <w:r w:rsidRPr="002E1C47">
        <w:rPr>
          <w:rFonts w:asciiTheme="majorHAnsi" w:hAnsiTheme="majorHAnsi" w:cs="Arial"/>
          <w:sz w:val="24"/>
          <w:szCs w:val="24"/>
        </w:rPr>
        <w:t xml:space="preserve">(Razão Social) ____, CNPJ ___________, com sede à (logradouro), n.º _____, bairro _______, na cidade de ____________, Estado de ______ por seu representante legal </w:t>
      </w:r>
      <w:proofErr w:type="gramStart"/>
      <w:r w:rsidRPr="002E1C47">
        <w:rPr>
          <w:rFonts w:asciiTheme="majorHAnsi" w:hAnsiTheme="majorHAnsi" w:cs="Arial"/>
          <w:sz w:val="24"/>
          <w:szCs w:val="24"/>
        </w:rPr>
        <w:t>infra assinado</w:t>
      </w:r>
      <w:proofErr w:type="gramEnd"/>
      <w:r w:rsidRPr="002E1C47">
        <w:rPr>
          <w:rFonts w:asciiTheme="majorHAnsi" w:hAnsiTheme="majorHAnsi" w:cs="Arial"/>
          <w:sz w:val="24"/>
          <w:szCs w:val="24"/>
        </w:rPr>
        <w:t xml:space="preserve"> Sr __________________, (nacionalidade) , (profissão), identidade n.º ___________, expedida por _______, CPF ________ residentes à (logradouro), n.º ____, bairro ________ na cidade de ________________, Estado de _________________</w:t>
      </w:r>
    </w:p>
    <w:p w:rsidR="007503A8" w:rsidRPr="002E1C47" w:rsidRDefault="007503A8" w:rsidP="009F4B92">
      <w:pPr>
        <w:spacing w:before="240"/>
        <w:jc w:val="both"/>
        <w:rPr>
          <w:rFonts w:asciiTheme="majorHAnsi" w:hAnsiTheme="majorHAnsi" w:cs="Arial"/>
          <w:b/>
          <w:sz w:val="24"/>
          <w:szCs w:val="24"/>
          <w:u w:val="single"/>
        </w:rPr>
      </w:pPr>
      <w:r w:rsidRPr="002E1C47">
        <w:rPr>
          <w:rFonts w:asciiTheme="majorHAnsi" w:hAnsiTheme="majorHAnsi" w:cs="Arial"/>
          <w:b/>
          <w:sz w:val="24"/>
          <w:szCs w:val="24"/>
          <w:u w:val="single"/>
        </w:rPr>
        <w:t>OUTORGADO</w:t>
      </w:r>
    </w:p>
    <w:p w:rsidR="007503A8" w:rsidRPr="002E1C47" w:rsidRDefault="007503A8" w:rsidP="009F4B92">
      <w:pPr>
        <w:spacing w:before="240"/>
        <w:jc w:val="both"/>
        <w:rPr>
          <w:rFonts w:asciiTheme="majorHAnsi" w:hAnsiTheme="majorHAnsi" w:cs="Arial"/>
          <w:sz w:val="24"/>
          <w:szCs w:val="24"/>
        </w:rPr>
      </w:pPr>
      <w:r w:rsidRPr="002E1C47">
        <w:rPr>
          <w:rFonts w:asciiTheme="majorHAnsi" w:hAnsiTheme="majorHAnsi" w:cs="Arial"/>
          <w:sz w:val="24"/>
          <w:szCs w:val="24"/>
        </w:rPr>
        <w:t>Sr __________________, (nacionalidade), (profissão), identidade n.º ___________, expedida por _______, CPF ________ residentes à (logradouro), n.º ____, bairro ________,</w:t>
      </w:r>
      <w:proofErr w:type="gramStart"/>
      <w:r w:rsidRPr="002E1C47">
        <w:rPr>
          <w:rFonts w:asciiTheme="majorHAnsi" w:hAnsiTheme="majorHAnsi" w:cs="Arial"/>
          <w:sz w:val="24"/>
          <w:szCs w:val="24"/>
        </w:rPr>
        <w:t xml:space="preserve">  </w:t>
      </w:r>
      <w:proofErr w:type="gramEnd"/>
      <w:r w:rsidRPr="002E1C47">
        <w:rPr>
          <w:rFonts w:asciiTheme="majorHAnsi" w:hAnsiTheme="majorHAnsi" w:cs="Arial"/>
          <w:sz w:val="24"/>
          <w:szCs w:val="24"/>
        </w:rPr>
        <w:t>na cidade de ________________, Estado de _________________</w:t>
      </w:r>
    </w:p>
    <w:p w:rsidR="007503A8" w:rsidRPr="002E1C47" w:rsidRDefault="007503A8" w:rsidP="009F4B92">
      <w:pPr>
        <w:spacing w:before="240"/>
        <w:jc w:val="both"/>
        <w:rPr>
          <w:rFonts w:asciiTheme="majorHAnsi" w:hAnsiTheme="majorHAnsi" w:cs="Arial"/>
          <w:b/>
          <w:sz w:val="24"/>
          <w:szCs w:val="24"/>
          <w:u w:val="single"/>
        </w:rPr>
      </w:pPr>
      <w:r w:rsidRPr="002E1C47">
        <w:rPr>
          <w:rFonts w:asciiTheme="majorHAnsi" w:hAnsiTheme="majorHAnsi" w:cs="Arial"/>
          <w:b/>
          <w:sz w:val="24"/>
          <w:szCs w:val="24"/>
          <w:u w:val="single"/>
        </w:rPr>
        <w:t>PODERES</w:t>
      </w:r>
    </w:p>
    <w:p w:rsidR="007503A8" w:rsidRPr="002E1C47" w:rsidRDefault="007503A8" w:rsidP="009F4B92">
      <w:pPr>
        <w:spacing w:before="240"/>
        <w:jc w:val="both"/>
        <w:rPr>
          <w:rFonts w:asciiTheme="majorHAnsi" w:hAnsiTheme="majorHAnsi" w:cs="Arial"/>
          <w:sz w:val="24"/>
          <w:szCs w:val="24"/>
        </w:rPr>
      </w:pPr>
      <w:r w:rsidRPr="002E1C47">
        <w:rPr>
          <w:rFonts w:asciiTheme="majorHAnsi" w:hAnsiTheme="majorHAnsi" w:cs="Arial"/>
          <w:sz w:val="24"/>
          <w:szCs w:val="24"/>
        </w:rPr>
        <w:t xml:space="preserve">Para representá-lo na Licitação n° </w:t>
      </w:r>
      <w:r w:rsidR="003C2528" w:rsidRPr="002E1C47">
        <w:rPr>
          <w:rFonts w:asciiTheme="majorHAnsi" w:hAnsiTheme="majorHAnsi"/>
          <w:b/>
          <w:bCs/>
          <w:sz w:val="24"/>
          <w:szCs w:val="24"/>
        </w:rPr>
        <w:t>0</w:t>
      </w:r>
      <w:r w:rsidR="00E07481" w:rsidRPr="002E1C47">
        <w:rPr>
          <w:rFonts w:asciiTheme="majorHAnsi" w:hAnsiTheme="majorHAnsi"/>
          <w:b/>
          <w:bCs/>
          <w:sz w:val="24"/>
          <w:szCs w:val="24"/>
        </w:rPr>
        <w:t>0</w:t>
      </w:r>
      <w:r w:rsidR="00C60443" w:rsidRPr="002E1C47">
        <w:rPr>
          <w:rFonts w:asciiTheme="majorHAnsi" w:hAnsiTheme="majorHAnsi"/>
          <w:b/>
          <w:bCs/>
          <w:sz w:val="24"/>
          <w:szCs w:val="24"/>
        </w:rPr>
        <w:t>02/2018</w:t>
      </w:r>
      <w:r w:rsidRPr="002E1C47">
        <w:rPr>
          <w:rFonts w:asciiTheme="majorHAnsi" w:hAnsiTheme="majorHAnsi"/>
          <w:b/>
          <w:bCs/>
          <w:sz w:val="24"/>
          <w:szCs w:val="24"/>
        </w:rPr>
        <w:t xml:space="preserve"> </w:t>
      </w:r>
      <w:r w:rsidRPr="002E1C47">
        <w:rPr>
          <w:rFonts w:asciiTheme="majorHAnsi" w:hAnsiTheme="majorHAnsi" w:cs="Arial"/>
          <w:sz w:val="24"/>
          <w:szCs w:val="24"/>
        </w:rPr>
        <w:t xml:space="preserve">promovida pelo Município de </w:t>
      </w:r>
      <w:r w:rsidR="00983222" w:rsidRPr="002E1C47">
        <w:rPr>
          <w:rFonts w:asciiTheme="majorHAnsi" w:hAnsiTheme="majorHAnsi" w:cs="Arial"/>
          <w:sz w:val="24"/>
          <w:szCs w:val="24"/>
        </w:rPr>
        <w:t>Bom Jardim de Minas</w:t>
      </w:r>
      <w:r w:rsidRPr="002E1C47">
        <w:rPr>
          <w:rFonts w:asciiTheme="majorHAnsi" w:hAnsiTheme="majorHAnsi" w:cs="Arial"/>
          <w:sz w:val="24"/>
          <w:szCs w:val="24"/>
        </w:rPr>
        <w:t>,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7503A8" w:rsidRPr="002E1C47" w:rsidRDefault="007503A8" w:rsidP="009F4B92">
      <w:pPr>
        <w:spacing w:before="240"/>
        <w:jc w:val="center"/>
        <w:rPr>
          <w:rFonts w:asciiTheme="majorHAnsi" w:hAnsiTheme="majorHAnsi" w:cs="Arial"/>
          <w:sz w:val="24"/>
          <w:szCs w:val="24"/>
        </w:rPr>
      </w:pPr>
      <w:r w:rsidRPr="002E1C47">
        <w:rPr>
          <w:rFonts w:asciiTheme="majorHAnsi" w:hAnsiTheme="majorHAnsi" w:cs="Arial"/>
          <w:sz w:val="24"/>
          <w:szCs w:val="24"/>
        </w:rPr>
        <w:t>Local e data</w:t>
      </w:r>
    </w:p>
    <w:p w:rsidR="007503A8" w:rsidRPr="002E1C47" w:rsidRDefault="007503A8" w:rsidP="009F4B92">
      <w:pPr>
        <w:spacing w:before="240"/>
        <w:jc w:val="center"/>
        <w:rPr>
          <w:rFonts w:asciiTheme="majorHAnsi" w:hAnsiTheme="majorHAnsi" w:cs="Arial"/>
          <w:sz w:val="24"/>
          <w:szCs w:val="24"/>
        </w:rPr>
      </w:pPr>
      <w:r w:rsidRPr="002E1C47">
        <w:rPr>
          <w:rFonts w:asciiTheme="majorHAnsi" w:hAnsiTheme="majorHAnsi" w:cs="Arial"/>
          <w:sz w:val="24"/>
          <w:szCs w:val="24"/>
        </w:rPr>
        <w:t>_________________________</w:t>
      </w:r>
    </w:p>
    <w:p w:rsidR="007503A8" w:rsidRPr="002E1C47" w:rsidRDefault="007503A8" w:rsidP="009F4B92">
      <w:pPr>
        <w:jc w:val="center"/>
        <w:rPr>
          <w:rFonts w:asciiTheme="majorHAnsi" w:hAnsiTheme="majorHAnsi"/>
          <w:sz w:val="24"/>
          <w:szCs w:val="24"/>
        </w:rPr>
      </w:pPr>
    </w:p>
    <w:p w:rsidR="00E63A6C" w:rsidRPr="002E1C47" w:rsidRDefault="00E63A6C" w:rsidP="009F4B92">
      <w:pPr>
        <w:jc w:val="center"/>
        <w:rPr>
          <w:rFonts w:asciiTheme="majorHAnsi" w:hAnsiTheme="majorHAnsi"/>
          <w:sz w:val="24"/>
          <w:szCs w:val="24"/>
        </w:rPr>
      </w:pPr>
    </w:p>
    <w:p w:rsidR="00AE36E7" w:rsidRPr="002E1C47" w:rsidRDefault="00AE36E7" w:rsidP="009F4B92">
      <w:pPr>
        <w:jc w:val="center"/>
        <w:rPr>
          <w:rFonts w:asciiTheme="majorHAnsi" w:hAnsiTheme="majorHAnsi"/>
          <w:sz w:val="24"/>
          <w:szCs w:val="24"/>
        </w:rPr>
      </w:pPr>
    </w:p>
    <w:p w:rsidR="00DB3D37" w:rsidRPr="002E1C47" w:rsidRDefault="00DB3D37" w:rsidP="009F4B92">
      <w:pPr>
        <w:jc w:val="center"/>
        <w:rPr>
          <w:rFonts w:asciiTheme="majorHAnsi" w:hAnsiTheme="majorHAnsi"/>
          <w:sz w:val="24"/>
          <w:szCs w:val="24"/>
        </w:rPr>
      </w:pPr>
    </w:p>
    <w:p w:rsidR="00965EC3" w:rsidRPr="002E1C47" w:rsidRDefault="00965EC3" w:rsidP="009F4B92">
      <w:pPr>
        <w:jc w:val="center"/>
        <w:rPr>
          <w:rFonts w:asciiTheme="majorHAnsi" w:hAnsiTheme="majorHAnsi"/>
          <w:sz w:val="24"/>
          <w:szCs w:val="24"/>
        </w:rPr>
      </w:pPr>
    </w:p>
    <w:p w:rsidR="00A767D6" w:rsidRDefault="00A767D6" w:rsidP="009F4B92">
      <w:pPr>
        <w:jc w:val="center"/>
        <w:rPr>
          <w:rFonts w:asciiTheme="majorHAnsi" w:hAnsiTheme="majorHAnsi"/>
          <w:b/>
          <w:sz w:val="24"/>
          <w:szCs w:val="24"/>
        </w:rPr>
      </w:pPr>
    </w:p>
    <w:p w:rsidR="002F0148" w:rsidRPr="002E1C47" w:rsidRDefault="002F0148" w:rsidP="009F4B92">
      <w:pPr>
        <w:jc w:val="center"/>
        <w:rPr>
          <w:rFonts w:asciiTheme="majorHAnsi" w:hAnsiTheme="majorHAnsi"/>
          <w:b/>
          <w:sz w:val="24"/>
          <w:szCs w:val="24"/>
        </w:rPr>
      </w:pPr>
      <w:r w:rsidRPr="002E1C47">
        <w:rPr>
          <w:rFonts w:asciiTheme="majorHAnsi" w:hAnsiTheme="majorHAnsi"/>
          <w:b/>
          <w:sz w:val="24"/>
          <w:szCs w:val="24"/>
        </w:rPr>
        <w:t>RECIBO DE RETIRADA DE EDITAL</w:t>
      </w:r>
    </w:p>
    <w:p w:rsidR="002F0148" w:rsidRPr="002E1C47" w:rsidRDefault="002F0148" w:rsidP="009F4B92">
      <w:pPr>
        <w:tabs>
          <w:tab w:val="left" w:pos="5387"/>
        </w:tabs>
        <w:jc w:val="center"/>
        <w:rPr>
          <w:rFonts w:asciiTheme="majorHAnsi" w:hAnsiTheme="majorHAnsi"/>
          <w:b/>
          <w:sz w:val="24"/>
          <w:szCs w:val="24"/>
        </w:rPr>
      </w:pPr>
      <w:r w:rsidRPr="002E1C47">
        <w:rPr>
          <w:rFonts w:asciiTheme="majorHAnsi" w:hAnsiTheme="majorHAnsi"/>
          <w:b/>
          <w:sz w:val="24"/>
          <w:szCs w:val="24"/>
        </w:rPr>
        <w:t xml:space="preserve">PREGÃO PRESENCIAL Nº </w:t>
      </w:r>
      <w:r w:rsidR="00E07481" w:rsidRPr="002E1C47">
        <w:rPr>
          <w:rFonts w:asciiTheme="majorHAnsi" w:hAnsiTheme="majorHAnsi"/>
          <w:b/>
          <w:sz w:val="24"/>
          <w:szCs w:val="24"/>
        </w:rPr>
        <w:t>0</w:t>
      </w:r>
      <w:r w:rsidR="00C60443" w:rsidRPr="002E1C47">
        <w:rPr>
          <w:rFonts w:asciiTheme="majorHAnsi" w:hAnsiTheme="majorHAnsi"/>
          <w:b/>
          <w:sz w:val="24"/>
          <w:szCs w:val="24"/>
        </w:rPr>
        <w:t>02/2018</w:t>
      </w:r>
    </w:p>
    <w:p w:rsidR="002F0148" w:rsidRPr="002E1C47" w:rsidRDefault="002F0148" w:rsidP="009F4B92">
      <w:pPr>
        <w:jc w:val="center"/>
        <w:rPr>
          <w:rFonts w:asciiTheme="majorHAnsi" w:hAnsiTheme="majorHAnsi"/>
          <w:b/>
          <w:sz w:val="24"/>
          <w:szCs w:val="24"/>
        </w:rPr>
      </w:pPr>
      <w:r w:rsidRPr="002E1C47">
        <w:rPr>
          <w:rFonts w:asciiTheme="majorHAnsi" w:hAnsiTheme="majorHAnsi"/>
          <w:b/>
          <w:sz w:val="24"/>
          <w:szCs w:val="24"/>
        </w:rPr>
        <w:t xml:space="preserve">PROCESSO Nº </w:t>
      </w:r>
      <w:r w:rsidR="00E07481" w:rsidRPr="002E1C47">
        <w:rPr>
          <w:rFonts w:asciiTheme="majorHAnsi" w:hAnsiTheme="majorHAnsi"/>
          <w:b/>
          <w:sz w:val="24"/>
          <w:szCs w:val="24"/>
        </w:rPr>
        <w:t>0</w:t>
      </w:r>
      <w:r w:rsidR="00C60443" w:rsidRPr="002E1C47">
        <w:rPr>
          <w:rFonts w:asciiTheme="majorHAnsi" w:hAnsiTheme="majorHAnsi"/>
          <w:b/>
          <w:sz w:val="24"/>
          <w:szCs w:val="24"/>
        </w:rPr>
        <w:t>02/2018</w:t>
      </w:r>
    </w:p>
    <w:p w:rsidR="002F0148" w:rsidRPr="002E1C47" w:rsidRDefault="004E6BA5" w:rsidP="009F4B92">
      <w:pPr>
        <w:jc w:val="both"/>
        <w:rPr>
          <w:rFonts w:asciiTheme="majorHAnsi" w:hAnsiTheme="majorHAnsi"/>
          <w:sz w:val="24"/>
          <w:szCs w:val="24"/>
        </w:rPr>
      </w:pPr>
      <w:r>
        <w:rPr>
          <w:rFonts w:asciiTheme="majorHAnsi" w:hAnsiTheme="majorHAnsi"/>
          <w:b/>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5.2pt;margin-top:2.25pt;width:477pt;height:272.25pt;z-index:251657728" strokeweight="3pt">
            <v:stroke linestyle="thinThin"/>
            <v:textbox style="mso-next-textbox:#_x0000_s1030">
              <w:txbxContent>
                <w:p w:rsidR="00C60443" w:rsidRPr="008324FB" w:rsidRDefault="00C60443" w:rsidP="008324FB">
                  <w:pPr>
                    <w:spacing w:after="0" w:line="360" w:lineRule="auto"/>
                    <w:rPr>
                      <w:rFonts w:ascii="Bookman Old Style" w:hAnsi="Bookman Old Style"/>
                    </w:rPr>
                  </w:pPr>
                  <w:r w:rsidRPr="008324FB">
                    <w:rPr>
                      <w:rFonts w:ascii="Bookman Old Style" w:hAnsi="Bookman Old Style"/>
                    </w:rPr>
                    <w:t xml:space="preserve"> </w:t>
                  </w:r>
                </w:p>
                <w:p w:rsidR="00C60443" w:rsidRPr="008324FB" w:rsidRDefault="00C60443" w:rsidP="008324FB">
                  <w:pPr>
                    <w:spacing w:after="0" w:line="360" w:lineRule="auto"/>
                    <w:rPr>
                      <w:rFonts w:ascii="Bookman Old Style" w:hAnsi="Bookman Old Style"/>
                    </w:rPr>
                  </w:pPr>
                  <w:r w:rsidRPr="008324FB">
                    <w:rPr>
                      <w:rFonts w:ascii="Bookman Old Style" w:hAnsi="Bookman Old Style"/>
                    </w:rPr>
                    <w:t>Razão Social:______________________________________________________________________</w:t>
                  </w:r>
                </w:p>
                <w:p w:rsidR="00C60443" w:rsidRPr="008324FB" w:rsidRDefault="00C60443" w:rsidP="008324FB">
                  <w:pPr>
                    <w:spacing w:after="0" w:line="360" w:lineRule="auto"/>
                    <w:jc w:val="both"/>
                    <w:rPr>
                      <w:rFonts w:ascii="Bookman Old Style" w:hAnsi="Bookman Old Style"/>
                    </w:rPr>
                  </w:pPr>
                  <w:r w:rsidRPr="008324FB">
                    <w:rPr>
                      <w:rFonts w:ascii="Bookman Old Style" w:hAnsi="Bookman Old Style"/>
                    </w:rPr>
                    <w:t>CNPJ</w:t>
                  </w:r>
                  <w:r>
                    <w:rPr>
                      <w:rFonts w:ascii="Bookman Old Style" w:hAnsi="Bookman Old Style"/>
                    </w:rPr>
                    <w:t xml:space="preserve"> </w:t>
                  </w:r>
                  <w:r w:rsidRPr="008324FB">
                    <w:rPr>
                      <w:rFonts w:ascii="Bookman Old Style" w:hAnsi="Bookman Old Style"/>
                    </w:rPr>
                    <w:t>Nº ________________________________________________________________________</w:t>
                  </w:r>
                </w:p>
                <w:p w:rsidR="00C60443" w:rsidRPr="008324FB" w:rsidRDefault="00C60443" w:rsidP="008324FB">
                  <w:pPr>
                    <w:spacing w:after="0" w:line="360" w:lineRule="auto"/>
                    <w:jc w:val="both"/>
                    <w:rPr>
                      <w:rFonts w:ascii="Bookman Old Style" w:hAnsi="Bookman Old Style"/>
                    </w:rPr>
                  </w:pPr>
                  <w:r w:rsidRPr="008324FB">
                    <w:rPr>
                      <w:rFonts w:ascii="Bookman Old Style" w:hAnsi="Bookman Old Style"/>
                    </w:rPr>
                    <w:t>Endereço: ________________________________________________________________________</w:t>
                  </w:r>
                </w:p>
                <w:p w:rsidR="00C60443" w:rsidRPr="008324FB" w:rsidRDefault="00C60443" w:rsidP="008324FB">
                  <w:pPr>
                    <w:spacing w:after="0" w:line="360" w:lineRule="auto"/>
                    <w:jc w:val="both"/>
                    <w:rPr>
                      <w:rFonts w:ascii="Bookman Old Style" w:hAnsi="Bookman Old Style"/>
                    </w:rPr>
                  </w:pPr>
                  <w:r w:rsidRPr="008324FB">
                    <w:rPr>
                      <w:rFonts w:ascii="Bookman Old Style" w:hAnsi="Bookman Old Style"/>
                    </w:rPr>
                    <w:t>E-mail: _________________________________________________________________________</w:t>
                  </w:r>
                </w:p>
                <w:p w:rsidR="00C60443" w:rsidRPr="008324FB" w:rsidRDefault="00C60443" w:rsidP="008324FB">
                  <w:pPr>
                    <w:spacing w:after="0" w:line="360" w:lineRule="auto"/>
                    <w:jc w:val="both"/>
                    <w:rPr>
                      <w:rFonts w:ascii="Bookman Old Style" w:hAnsi="Bookman Old Style"/>
                    </w:rPr>
                  </w:pPr>
                  <w:r w:rsidRPr="008324FB">
                    <w:rPr>
                      <w:rFonts w:ascii="Bookman Old Style" w:hAnsi="Bookman Old Style"/>
                    </w:rPr>
                    <w:t>Cidade:___________________</w:t>
                  </w:r>
                  <w:proofErr w:type="gramStart"/>
                  <w:r w:rsidRPr="008324FB">
                    <w:rPr>
                      <w:rFonts w:ascii="Bookman Old Style" w:hAnsi="Bookman Old Style"/>
                    </w:rPr>
                    <w:t>Estado_____Telefone</w:t>
                  </w:r>
                  <w:proofErr w:type="gramEnd"/>
                  <w:r w:rsidRPr="008324FB">
                    <w:rPr>
                      <w:rFonts w:ascii="Bookman Old Style" w:hAnsi="Bookman Old Style"/>
                    </w:rPr>
                    <w:t>:_________________Fax:_______________</w:t>
                  </w:r>
                </w:p>
                <w:p w:rsidR="00C60443" w:rsidRPr="008324FB" w:rsidRDefault="00C60443" w:rsidP="008324FB">
                  <w:pPr>
                    <w:spacing w:after="0" w:line="360" w:lineRule="auto"/>
                    <w:jc w:val="both"/>
                    <w:rPr>
                      <w:rFonts w:ascii="Bookman Old Style" w:hAnsi="Bookman Old Style"/>
                    </w:rPr>
                  </w:pPr>
                  <w:r w:rsidRPr="008324FB">
                    <w:rPr>
                      <w:rFonts w:ascii="Bookman Old Style" w:hAnsi="Bookman Old Style"/>
                    </w:rPr>
                    <w:t>Pessoa para contato: ______________________________________________________________</w:t>
                  </w:r>
                </w:p>
                <w:p w:rsidR="00C60443" w:rsidRPr="008324FB" w:rsidRDefault="00C60443" w:rsidP="008324FB">
                  <w:pPr>
                    <w:spacing w:after="0" w:line="360" w:lineRule="auto"/>
                    <w:ind w:firstLine="708"/>
                    <w:rPr>
                      <w:rFonts w:ascii="Bookman Old Style" w:hAnsi="Bookman Old Style"/>
                    </w:rPr>
                  </w:pPr>
                  <w:r w:rsidRPr="008324FB">
                    <w:rPr>
                      <w:rFonts w:ascii="Bookman Old Style" w:hAnsi="Bookman Old Style"/>
                    </w:rPr>
                    <w:t>Recebemos, através</w:t>
                  </w:r>
                  <w:r w:rsidRPr="008324FB">
                    <w:rPr>
                      <w:rFonts w:ascii="Bookman Old Style" w:hAnsi="Bookman Old Style"/>
                      <w:b/>
                    </w:rPr>
                    <w:t xml:space="preserve"> </w:t>
                  </w:r>
                  <w:r w:rsidRPr="008324FB">
                    <w:rPr>
                      <w:rFonts w:ascii="Bookman Old Style" w:hAnsi="Bookman Old Style"/>
                    </w:rPr>
                    <w:t>nesta data, cópia do instrumento convocatório da licitação acima identificada.</w:t>
                  </w:r>
                </w:p>
                <w:p w:rsidR="00C60443" w:rsidRPr="008324FB" w:rsidRDefault="00C60443" w:rsidP="008324FB">
                  <w:pPr>
                    <w:spacing w:after="0" w:line="360" w:lineRule="auto"/>
                    <w:jc w:val="center"/>
                    <w:rPr>
                      <w:rFonts w:ascii="Bookman Old Style" w:hAnsi="Bookman Old Style"/>
                    </w:rPr>
                  </w:pPr>
                  <w:r w:rsidRPr="008324FB">
                    <w:rPr>
                      <w:rFonts w:ascii="Bookman Old Style" w:hAnsi="Bookman Old Style"/>
                    </w:rPr>
                    <w:t>Local: _______________________</w:t>
                  </w:r>
                  <w:r>
                    <w:rPr>
                      <w:rFonts w:ascii="Bookman Old Style" w:hAnsi="Bookman Old Style"/>
                    </w:rPr>
                    <w:t>, _____</w:t>
                  </w:r>
                  <w:proofErr w:type="spellStart"/>
                  <w:r>
                    <w:rPr>
                      <w:rFonts w:ascii="Bookman Old Style" w:hAnsi="Bookman Old Style"/>
                    </w:rPr>
                    <w:t>de________________de</w:t>
                  </w:r>
                  <w:proofErr w:type="spellEnd"/>
                  <w:r>
                    <w:rPr>
                      <w:rFonts w:ascii="Bookman Old Style" w:hAnsi="Bookman Old Style"/>
                    </w:rPr>
                    <w:t xml:space="preserve"> </w:t>
                  </w:r>
                  <w:r w:rsidR="002E1C47">
                    <w:rPr>
                      <w:rFonts w:ascii="Bookman Old Style" w:hAnsi="Bookman Old Style"/>
                    </w:rPr>
                    <w:t>2018</w:t>
                  </w:r>
                  <w:r w:rsidRPr="008324FB">
                    <w:rPr>
                      <w:rFonts w:ascii="Bookman Old Style" w:hAnsi="Bookman Old Style"/>
                    </w:rPr>
                    <w:t>.</w:t>
                  </w:r>
                </w:p>
                <w:p w:rsidR="00C60443" w:rsidRPr="008324FB" w:rsidRDefault="00C60443" w:rsidP="008324FB">
                  <w:pPr>
                    <w:spacing w:after="0" w:line="360" w:lineRule="auto"/>
                    <w:jc w:val="center"/>
                    <w:rPr>
                      <w:rFonts w:ascii="Bookman Old Style" w:hAnsi="Bookman Old Style"/>
                    </w:rPr>
                  </w:pPr>
                </w:p>
                <w:p w:rsidR="00C60443" w:rsidRPr="008324FB" w:rsidRDefault="00C60443" w:rsidP="008324FB">
                  <w:pPr>
                    <w:spacing w:after="0" w:line="360" w:lineRule="auto"/>
                    <w:jc w:val="center"/>
                    <w:rPr>
                      <w:rFonts w:ascii="Bookman Old Style" w:hAnsi="Bookman Old Style"/>
                    </w:rPr>
                  </w:pPr>
                  <w:r w:rsidRPr="008324FB">
                    <w:rPr>
                      <w:rFonts w:ascii="Bookman Old Style" w:hAnsi="Bookman Old Style"/>
                    </w:rPr>
                    <w:t>____________________________</w:t>
                  </w:r>
                </w:p>
                <w:p w:rsidR="00C60443" w:rsidRPr="008324FB" w:rsidRDefault="00C60443" w:rsidP="008324FB">
                  <w:pPr>
                    <w:pBdr>
                      <w:bottom w:val="single" w:sz="12" w:space="1" w:color="auto"/>
                    </w:pBdr>
                    <w:spacing w:after="0"/>
                    <w:jc w:val="center"/>
                    <w:rPr>
                      <w:rFonts w:ascii="Bookman Old Style" w:hAnsi="Bookman Old Style"/>
                    </w:rPr>
                  </w:pPr>
                  <w:r w:rsidRPr="008324FB">
                    <w:rPr>
                      <w:rFonts w:ascii="Bookman Old Style" w:hAnsi="Bookman Old Style"/>
                    </w:rPr>
                    <w:t>Assinatura</w:t>
                  </w:r>
                </w:p>
              </w:txbxContent>
            </v:textbox>
          </v:shape>
        </w:pict>
      </w:r>
    </w:p>
    <w:p w:rsidR="002F0148" w:rsidRPr="002E1C47" w:rsidRDefault="002F0148" w:rsidP="009F4B92">
      <w:pPr>
        <w:jc w:val="both"/>
        <w:rPr>
          <w:rFonts w:asciiTheme="majorHAnsi" w:hAnsiTheme="majorHAnsi"/>
          <w:sz w:val="24"/>
          <w:szCs w:val="24"/>
        </w:rPr>
      </w:pPr>
    </w:p>
    <w:p w:rsidR="002F0148" w:rsidRPr="002E1C47" w:rsidRDefault="002F0148" w:rsidP="009F4B92">
      <w:pPr>
        <w:jc w:val="both"/>
        <w:rPr>
          <w:rFonts w:asciiTheme="majorHAnsi" w:hAnsiTheme="majorHAnsi"/>
          <w:sz w:val="24"/>
          <w:szCs w:val="24"/>
        </w:rPr>
      </w:pPr>
    </w:p>
    <w:p w:rsidR="002F0148" w:rsidRPr="002E1C47" w:rsidRDefault="002F0148" w:rsidP="009F4B92">
      <w:pPr>
        <w:jc w:val="both"/>
        <w:rPr>
          <w:rFonts w:asciiTheme="majorHAnsi" w:hAnsiTheme="majorHAnsi"/>
          <w:sz w:val="24"/>
          <w:szCs w:val="24"/>
        </w:rPr>
      </w:pPr>
    </w:p>
    <w:p w:rsidR="002F0148" w:rsidRPr="002E1C47" w:rsidRDefault="002F0148" w:rsidP="009F4B92">
      <w:pPr>
        <w:jc w:val="both"/>
        <w:rPr>
          <w:rFonts w:asciiTheme="majorHAnsi" w:hAnsiTheme="majorHAnsi"/>
          <w:sz w:val="24"/>
          <w:szCs w:val="24"/>
        </w:rPr>
      </w:pPr>
    </w:p>
    <w:p w:rsidR="002F0148" w:rsidRPr="002E1C47" w:rsidRDefault="002F0148" w:rsidP="009F4B92">
      <w:pPr>
        <w:jc w:val="both"/>
        <w:rPr>
          <w:rFonts w:asciiTheme="majorHAnsi" w:hAnsiTheme="majorHAnsi"/>
          <w:sz w:val="24"/>
          <w:szCs w:val="24"/>
        </w:rPr>
      </w:pPr>
    </w:p>
    <w:p w:rsidR="002F0148" w:rsidRPr="002E1C47" w:rsidRDefault="002F0148" w:rsidP="009F4B92">
      <w:pPr>
        <w:jc w:val="both"/>
        <w:rPr>
          <w:rFonts w:asciiTheme="majorHAnsi" w:hAnsiTheme="majorHAnsi"/>
          <w:sz w:val="24"/>
          <w:szCs w:val="24"/>
        </w:rPr>
      </w:pPr>
    </w:p>
    <w:p w:rsidR="002F0148" w:rsidRPr="002E1C47" w:rsidRDefault="002F0148" w:rsidP="009F4B92">
      <w:pPr>
        <w:jc w:val="both"/>
        <w:rPr>
          <w:rFonts w:asciiTheme="majorHAnsi" w:hAnsiTheme="majorHAnsi"/>
          <w:sz w:val="24"/>
          <w:szCs w:val="24"/>
        </w:rPr>
      </w:pPr>
    </w:p>
    <w:p w:rsidR="002F0148" w:rsidRPr="002E1C47" w:rsidRDefault="002F0148" w:rsidP="009F4B92">
      <w:pPr>
        <w:jc w:val="both"/>
        <w:rPr>
          <w:rFonts w:asciiTheme="majorHAnsi" w:hAnsiTheme="majorHAnsi"/>
          <w:sz w:val="24"/>
          <w:szCs w:val="24"/>
        </w:rPr>
      </w:pPr>
    </w:p>
    <w:p w:rsidR="002F0148" w:rsidRPr="002E1C47" w:rsidRDefault="002F0148" w:rsidP="009F4B92">
      <w:pPr>
        <w:jc w:val="both"/>
        <w:rPr>
          <w:rFonts w:asciiTheme="majorHAnsi" w:hAnsiTheme="majorHAnsi"/>
          <w:sz w:val="24"/>
          <w:szCs w:val="24"/>
        </w:rPr>
      </w:pPr>
    </w:p>
    <w:p w:rsidR="008324FB" w:rsidRPr="002E1C47" w:rsidRDefault="008324FB" w:rsidP="009F4B92">
      <w:pPr>
        <w:jc w:val="both"/>
        <w:rPr>
          <w:rFonts w:asciiTheme="majorHAnsi" w:hAnsiTheme="majorHAnsi"/>
          <w:sz w:val="24"/>
          <w:szCs w:val="24"/>
        </w:rPr>
      </w:pPr>
    </w:p>
    <w:p w:rsidR="003F7A18" w:rsidRPr="002E1C47" w:rsidRDefault="003F7A18" w:rsidP="009F4B92">
      <w:pPr>
        <w:ind w:firstLine="708"/>
        <w:jc w:val="both"/>
        <w:rPr>
          <w:rFonts w:asciiTheme="majorHAnsi" w:hAnsiTheme="majorHAnsi"/>
          <w:sz w:val="24"/>
          <w:szCs w:val="24"/>
        </w:rPr>
      </w:pPr>
    </w:p>
    <w:p w:rsidR="002F0148" w:rsidRPr="002E1C47" w:rsidRDefault="002F0148" w:rsidP="009F4B92">
      <w:pPr>
        <w:ind w:firstLine="708"/>
        <w:jc w:val="both"/>
        <w:rPr>
          <w:rFonts w:asciiTheme="majorHAnsi" w:hAnsiTheme="majorHAnsi"/>
          <w:sz w:val="24"/>
          <w:szCs w:val="24"/>
        </w:rPr>
      </w:pPr>
      <w:r w:rsidRPr="002E1C47">
        <w:rPr>
          <w:rFonts w:asciiTheme="majorHAnsi" w:hAnsiTheme="majorHAnsi"/>
          <w:sz w:val="24"/>
          <w:szCs w:val="24"/>
        </w:rPr>
        <w:t>Senhor Licitante,</w:t>
      </w:r>
    </w:p>
    <w:p w:rsidR="002F0148" w:rsidRPr="002E1C47" w:rsidRDefault="002F0148" w:rsidP="009F4B92">
      <w:pPr>
        <w:ind w:firstLine="708"/>
        <w:jc w:val="both"/>
        <w:rPr>
          <w:rFonts w:asciiTheme="majorHAnsi" w:hAnsiTheme="majorHAnsi"/>
          <w:b/>
          <w:sz w:val="24"/>
          <w:szCs w:val="24"/>
        </w:rPr>
      </w:pPr>
      <w:r w:rsidRPr="002E1C47">
        <w:rPr>
          <w:rFonts w:asciiTheme="majorHAnsi" w:hAnsiTheme="majorHAnsi"/>
          <w:sz w:val="24"/>
          <w:szCs w:val="24"/>
        </w:rPr>
        <w:t xml:space="preserve">Visando comunicação futura entre a Prefeitura Municipal de </w:t>
      </w:r>
      <w:r w:rsidR="00983222" w:rsidRPr="002E1C47">
        <w:rPr>
          <w:rFonts w:asciiTheme="majorHAnsi" w:hAnsiTheme="majorHAnsi"/>
          <w:sz w:val="24"/>
          <w:szCs w:val="24"/>
        </w:rPr>
        <w:t>Bom Jardim de Minas</w:t>
      </w:r>
      <w:r w:rsidRPr="002E1C47">
        <w:rPr>
          <w:rFonts w:asciiTheme="majorHAnsi" w:hAnsiTheme="majorHAnsi"/>
          <w:sz w:val="24"/>
          <w:szCs w:val="24"/>
        </w:rPr>
        <w:t xml:space="preserve"> e essa empresa, solicito de Vossa Senhoria preencher o recibo de entrega do Edital e remeter ao </w:t>
      </w:r>
      <w:r w:rsidRPr="002E1C47">
        <w:rPr>
          <w:rFonts w:asciiTheme="majorHAnsi" w:hAnsiTheme="majorHAnsi"/>
          <w:b/>
          <w:sz w:val="24"/>
          <w:szCs w:val="24"/>
        </w:rPr>
        <w:t xml:space="preserve">Setor de Licitação </w:t>
      </w:r>
      <w:r w:rsidRPr="002E1C47">
        <w:rPr>
          <w:rFonts w:asciiTheme="majorHAnsi" w:hAnsiTheme="majorHAnsi"/>
          <w:sz w:val="24"/>
          <w:szCs w:val="24"/>
        </w:rPr>
        <w:t>por meio do</w:t>
      </w:r>
      <w:r w:rsidRPr="002E1C47">
        <w:rPr>
          <w:rFonts w:asciiTheme="majorHAnsi" w:hAnsiTheme="majorHAnsi"/>
          <w:b/>
          <w:sz w:val="24"/>
          <w:szCs w:val="24"/>
        </w:rPr>
        <w:t xml:space="preserve"> fax (32) 329</w:t>
      </w:r>
      <w:r w:rsidR="00133A83" w:rsidRPr="002E1C47">
        <w:rPr>
          <w:rFonts w:asciiTheme="majorHAnsi" w:hAnsiTheme="majorHAnsi"/>
          <w:b/>
          <w:sz w:val="24"/>
          <w:szCs w:val="24"/>
        </w:rPr>
        <w:t>2</w:t>
      </w:r>
      <w:r w:rsidRPr="002E1C47">
        <w:rPr>
          <w:rFonts w:asciiTheme="majorHAnsi" w:hAnsiTheme="majorHAnsi"/>
          <w:b/>
          <w:sz w:val="24"/>
          <w:szCs w:val="24"/>
        </w:rPr>
        <w:t>-</w:t>
      </w:r>
      <w:r w:rsidR="00133A83" w:rsidRPr="002E1C47">
        <w:rPr>
          <w:rFonts w:asciiTheme="majorHAnsi" w:hAnsiTheme="majorHAnsi"/>
          <w:b/>
          <w:sz w:val="24"/>
          <w:szCs w:val="24"/>
        </w:rPr>
        <w:t>1601</w:t>
      </w:r>
      <w:r w:rsidRPr="002E1C47">
        <w:rPr>
          <w:rFonts w:asciiTheme="majorHAnsi" w:hAnsiTheme="majorHAnsi"/>
          <w:b/>
          <w:sz w:val="24"/>
          <w:szCs w:val="24"/>
        </w:rPr>
        <w:t>.</w:t>
      </w:r>
    </w:p>
    <w:p w:rsidR="002F0148" w:rsidRPr="002E1C47" w:rsidRDefault="002F0148" w:rsidP="009F4B92">
      <w:pPr>
        <w:ind w:firstLine="708"/>
        <w:jc w:val="both"/>
        <w:rPr>
          <w:rFonts w:asciiTheme="majorHAnsi" w:hAnsiTheme="majorHAnsi"/>
          <w:sz w:val="24"/>
          <w:szCs w:val="24"/>
        </w:rPr>
      </w:pPr>
      <w:r w:rsidRPr="002E1C47">
        <w:rPr>
          <w:rFonts w:asciiTheme="majorHAnsi" w:hAnsiTheme="majorHAnsi"/>
          <w:sz w:val="24"/>
          <w:szCs w:val="24"/>
        </w:rPr>
        <w:t xml:space="preserve">A não remessa do recibo exime ao </w:t>
      </w:r>
      <w:proofErr w:type="gramStart"/>
      <w:r w:rsidRPr="002E1C47">
        <w:rPr>
          <w:rFonts w:asciiTheme="majorHAnsi" w:hAnsiTheme="majorHAnsi"/>
          <w:b/>
          <w:sz w:val="24"/>
          <w:szCs w:val="24"/>
        </w:rPr>
        <w:t xml:space="preserve">Setor de Licitação </w:t>
      </w:r>
      <w:r w:rsidRPr="002E1C47">
        <w:rPr>
          <w:rFonts w:asciiTheme="majorHAnsi" w:hAnsiTheme="majorHAnsi"/>
          <w:sz w:val="24"/>
          <w:szCs w:val="24"/>
        </w:rPr>
        <w:t>retificações ocorridas</w:t>
      </w:r>
      <w:proofErr w:type="gramEnd"/>
      <w:r w:rsidRPr="002E1C47">
        <w:rPr>
          <w:rFonts w:asciiTheme="majorHAnsi" w:hAnsiTheme="majorHAnsi"/>
          <w:sz w:val="24"/>
          <w:szCs w:val="24"/>
        </w:rPr>
        <w:t xml:space="preserve"> no instrumento convocatório, bem como de quaisquer informações adicionais.</w:t>
      </w:r>
    </w:p>
    <w:p w:rsidR="002F0148" w:rsidRPr="002E1C47" w:rsidRDefault="00983222" w:rsidP="009F4B92">
      <w:pPr>
        <w:jc w:val="both"/>
        <w:rPr>
          <w:rFonts w:asciiTheme="majorHAnsi" w:hAnsiTheme="majorHAnsi"/>
          <w:sz w:val="24"/>
          <w:szCs w:val="24"/>
        </w:rPr>
      </w:pPr>
      <w:r w:rsidRPr="002E1C47">
        <w:rPr>
          <w:rFonts w:asciiTheme="majorHAnsi" w:hAnsiTheme="majorHAnsi"/>
          <w:sz w:val="24"/>
          <w:szCs w:val="24"/>
        </w:rPr>
        <w:t>Bom Jardim de Minas</w:t>
      </w:r>
      <w:r w:rsidR="002F0148" w:rsidRPr="002E1C47">
        <w:rPr>
          <w:rFonts w:asciiTheme="majorHAnsi" w:hAnsiTheme="majorHAnsi"/>
          <w:sz w:val="24"/>
          <w:szCs w:val="24"/>
        </w:rPr>
        <w:t xml:space="preserve"> – MG, </w:t>
      </w:r>
      <w:r w:rsidR="00A767D6">
        <w:rPr>
          <w:rFonts w:asciiTheme="majorHAnsi" w:hAnsiTheme="majorHAnsi"/>
          <w:sz w:val="24"/>
          <w:szCs w:val="24"/>
        </w:rPr>
        <w:t>____</w:t>
      </w:r>
      <w:r w:rsidR="00DB3D37" w:rsidRPr="002E1C47">
        <w:rPr>
          <w:rFonts w:asciiTheme="majorHAnsi" w:hAnsiTheme="majorHAnsi"/>
          <w:sz w:val="24"/>
          <w:szCs w:val="24"/>
        </w:rPr>
        <w:t>de</w:t>
      </w:r>
      <w:r w:rsidR="00A767D6">
        <w:rPr>
          <w:rFonts w:asciiTheme="majorHAnsi" w:hAnsiTheme="majorHAnsi"/>
          <w:sz w:val="24"/>
          <w:szCs w:val="24"/>
        </w:rPr>
        <w:t>_________</w:t>
      </w:r>
      <w:r w:rsidR="00DB3D37" w:rsidRPr="002E1C47">
        <w:rPr>
          <w:rFonts w:asciiTheme="majorHAnsi" w:hAnsiTheme="majorHAnsi"/>
          <w:sz w:val="24"/>
          <w:szCs w:val="24"/>
        </w:rPr>
        <w:t xml:space="preserve"> </w:t>
      </w:r>
      <w:r w:rsidR="00150E50" w:rsidRPr="002E1C47">
        <w:rPr>
          <w:rFonts w:asciiTheme="majorHAnsi" w:hAnsiTheme="majorHAnsi"/>
          <w:sz w:val="24"/>
          <w:szCs w:val="24"/>
        </w:rPr>
        <w:t xml:space="preserve">de </w:t>
      </w:r>
      <w:r w:rsidR="002E1C47">
        <w:rPr>
          <w:rFonts w:asciiTheme="majorHAnsi" w:hAnsiTheme="majorHAnsi"/>
          <w:sz w:val="24"/>
          <w:szCs w:val="24"/>
        </w:rPr>
        <w:t>2018</w:t>
      </w:r>
      <w:r w:rsidR="002F0148" w:rsidRPr="002E1C47">
        <w:rPr>
          <w:rFonts w:asciiTheme="majorHAnsi" w:hAnsiTheme="majorHAnsi"/>
          <w:sz w:val="24"/>
          <w:szCs w:val="24"/>
        </w:rPr>
        <w:t>.</w:t>
      </w:r>
    </w:p>
    <w:p w:rsidR="00A767D6" w:rsidRDefault="00A767D6" w:rsidP="009F4B92">
      <w:pPr>
        <w:jc w:val="center"/>
        <w:rPr>
          <w:rFonts w:asciiTheme="majorHAnsi" w:hAnsiTheme="majorHAnsi"/>
          <w:sz w:val="24"/>
          <w:szCs w:val="24"/>
        </w:rPr>
      </w:pPr>
    </w:p>
    <w:p w:rsidR="00A767D6" w:rsidRDefault="00A767D6" w:rsidP="009F4B92">
      <w:pPr>
        <w:jc w:val="center"/>
        <w:rPr>
          <w:rFonts w:asciiTheme="majorHAnsi" w:hAnsiTheme="majorHAnsi"/>
          <w:sz w:val="24"/>
          <w:szCs w:val="24"/>
        </w:rPr>
      </w:pPr>
    </w:p>
    <w:p w:rsidR="00133A83" w:rsidRPr="002E1C47" w:rsidRDefault="00133A83" w:rsidP="009F4B92">
      <w:pPr>
        <w:jc w:val="center"/>
        <w:rPr>
          <w:rFonts w:asciiTheme="majorHAnsi" w:hAnsiTheme="majorHAnsi"/>
          <w:sz w:val="24"/>
          <w:szCs w:val="24"/>
        </w:rPr>
      </w:pPr>
      <w:r w:rsidRPr="002E1C47">
        <w:rPr>
          <w:rFonts w:asciiTheme="majorHAnsi" w:hAnsiTheme="majorHAnsi"/>
          <w:sz w:val="24"/>
          <w:szCs w:val="24"/>
        </w:rPr>
        <w:t>Pregoeiro</w:t>
      </w:r>
    </w:p>
    <w:sectPr w:rsidR="00133A83" w:rsidRPr="002E1C47" w:rsidSect="005600D6">
      <w:pgSz w:w="11907" w:h="16840" w:code="9"/>
      <w:pgMar w:top="1134" w:right="1134" w:bottom="1134" w:left="1701" w:header="720" w:footer="4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443" w:rsidRDefault="00C60443">
      <w:r>
        <w:separator/>
      </w:r>
    </w:p>
  </w:endnote>
  <w:endnote w:type="continuationSeparator" w:id="0">
    <w:p w:rsidR="00C60443" w:rsidRDefault="00C6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Swis721 LtCn BT">
    <w:altName w:val="Swis721 LtCn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43" w:rsidRDefault="00C60443">
    <w:pPr>
      <w:pStyle w:val="Rodap"/>
      <w:jc w:val="right"/>
    </w:pPr>
    <w:r>
      <w:fldChar w:fldCharType="begin"/>
    </w:r>
    <w:r>
      <w:instrText xml:space="preserve"> PAGE   \* MERGEFORMAT </w:instrText>
    </w:r>
    <w:r>
      <w:fldChar w:fldCharType="separate"/>
    </w:r>
    <w:r w:rsidR="004E6BA5">
      <w:rPr>
        <w:noProof/>
      </w:rPr>
      <w:t>19</w:t>
    </w:r>
    <w:r>
      <w:rPr>
        <w:noProof/>
      </w:rPr>
      <w:fldChar w:fldCharType="end"/>
    </w:r>
  </w:p>
  <w:p w:rsidR="00C60443" w:rsidRDefault="00C604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443" w:rsidRDefault="00C60443">
      <w:r>
        <w:separator/>
      </w:r>
    </w:p>
  </w:footnote>
  <w:footnote w:type="continuationSeparator" w:id="0">
    <w:p w:rsidR="00C60443" w:rsidRDefault="00C60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43" w:rsidRPr="00BC096D" w:rsidRDefault="004E6BA5" w:rsidP="00983222">
    <w:pPr>
      <w:tabs>
        <w:tab w:val="left" w:pos="1440"/>
      </w:tabs>
      <w:spacing w:after="0"/>
      <w:jc w:val="center"/>
      <w:rPr>
        <w:b/>
        <w:bCs/>
        <w:sz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4.75pt;margin-top:-5.95pt;width:54pt;height:63pt;z-index:251657728">
          <v:imagedata r:id="rId1" o:title=""/>
        </v:shape>
        <o:OLEObject Type="Embed" ProgID="PhotoDeluxe.Image.2" ShapeID="_x0000_s2051" DrawAspect="Content" ObjectID="_1577710700" r:id="rId2">
          <o:FieldCodes>\s</o:FieldCodes>
        </o:OLEObject>
      </w:pict>
    </w:r>
    <w:r w:rsidR="00C60443" w:rsidRPr="00BC096D">
      <w:rPr>
        <w:b/>
        <w:bCs/>
        <w:sz w:val="32"/>
      </w:rPr>
      <w:t>PREFEITURA MUNICIPAL DE BOM JARDIM DE MINAS</w:t>
    </w:r>
  </w:p>
  <w:p w:rsidR="00C60443" w:rsidRPr="00BC096D" w:rsidRDefault="00C60443" w:rsidP="00983222">
    <w:pPr>
      <w:tabs>
        <w:tab w:val="left" w:pos="1440"/>
      </w:tabs>
      <w:spacing w:after="0"/>
      <w:jc w:val="center"/>
      <w:rPr>
        <w:b/>
        <w:bCs/>
      </w:rPr>
    </w:pPr>
    <w:r w:rsidRPr="00BC096D">
      <w:rPr>
        <w:b/>
        <w:bCs/>
      </w:rPr>
      <w:t>AVENIDA DOM SILVÉRIO, 170 – CENTRO – CEP: 37310-</w:t>
    </w:r>
    <w:proofErr w:type="gramStart"/>
    <w:r w:rsidRPr="00BC096D">
      <w:rPr>
        <w:b/>
        <w:bCs/>
      </w:rPr>
      <w:t>000</w:t>
    </w:r>
    <w:proofErr w:type="gramEnd"/>
  </w:p>
  <w:p w:rsidR="002E1C47" w:rsidRDefault="00C60443" w:rsidP="002E1C47">
    <w:pPr>
      <w:pBdr>
        <w:bottom w:val="single" w:sz="12" w:space="0" w:color="auto"/>
      </w:pBdr>
      <w:tabs>
        <w:tab w:val="left" w:pos="1440"/>
      </w:tabs>
      <w:spacing w:after="0"/>
      <w:jc w:val="center"/>
      <w:rPr>
        <w:b/>
        <w:bCs/>
      </w:rPr>
    </w:pPr>
    <w:r w:rsidRPr="00BC096D">
      <w:rPr>
        <w:b/>
        <w:bCs/>
      </w:rPr>
      <w:t xml:space="preserve">TEL: (32) 3292-1601 – E-MAIL – </w:t>
    </w:r>
    <w:r w:rsidR="002E1C47">
      <w:rPr>
        <w:b/>
        <w:bCs/>
      </w:rPr>
      <w:t>licitacao@bomjardimdeminas.mg.gov.br</w:t>
    </w:r>
  </w:p>
  <w:p w:rsidR="00C60443" w:rsidRDefault="00C60443" w:rsidP="00983222">
    <w:pPr>
      <w:pBdr>
        <w:bottom w:val="single" w:sz="12" w:space="0" w:color="auto"/>
      </w:pBdr>
      <w:tabs>
        <w:tab w:val="left" w:pos="1440"/>
      </w:tabs>
      <w:spacing w:after="0"/>
      <w:jc w:val="center"/>
      <w:rPr>
        <w:b/>
        <w:bCs/>
        <w:color w:val="0000FF"/>
        <w:sz w:val="32"/>
        <w:u w:val="single"/>
      </w:rPr>
    </w:pPr>
    <w:r w:rsidRPr="00672E73">
      <w:rPr>
        <w:b/>
        <w:bCs/>
        <w:color w:val="0000FF"/>
        <w:u w:val="single"/>
      </w:rPr>
      <w:t xml:space="preserve">             </w:t>
    </w:r>
    <w:r w:rsidRPr="00672E73">
      <w:rPr>
        <w:b/>
        <w:bCs/>
        <w:color w:val="0000FF"/>
        <w:sz w:val="32"/>
        <w:u w:val="single"/>
      </w:rPr>
      <w:t>BOM JARDIM DE MINAS - MINAS GERAIS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3">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4">
    <w:nsid w:val="33870D12"/>
    <w:multiLevelType w:val="hybridMultilevel"/>
    <w:tmpl w:val="6226BE2E"/>
    <w:lvl w:ilvl="0" w:tplc="6CCC6228">
      <w:start w:val="3"/>
      <w:numFmt w:val="decimal"/>
      <w:lvlText w:val="%1"/>
      <w:lvlJc w:val="left"/>
      <w:pPr>
        <w:tabs>
          <w:tab w:val="num" w:pos="360"/>
        </w:tabs>
        <w:ind w:left="360" w:hanging="360"/>
      </w:pPr>
      <w:rPr>
        <w:b/>
      </w:rPr>
    </w:lvl>
    <w:lvl w:ilvl="1" w:tplc="18F862C0">
      <w:numFmt w:val="none"/>
      <w:lvlText w:val=""/>
      <w:lvlJc w:val="left"/>
      <w:pPr>
        <w:tabs>
          <w:tab w:val="num" w:pos="360"/>
        </w:tabs>
        <w:ind w:left="0" w:firstLine="0"/>
      </w:pPr>
    </w:lvl>
    <w:lvl w:ilvl="2" w:tplc="FCAA88B4">
      <w:numFmt w:val="none"/>
      <w:lvlText w:val=""/>
      <w:lvlJc w:val="left"/>
      <w:pPr>
        <w:tabs>
          <w:tab w:val="num" w:pos="360"/>
        </w:tabs>
        <w:ind w:left="0" w:firstLine="0"/>
      </w:pPr>
    </w:lvl>
    <w:lvl w:ilvl="3" w:tplc="D3C6D528">
      <w:numFmt w:val="none"/>
      <w:lvlText w:val=""/>
      <w:lvlJc w:val="left"/>
      <w:pPr>
        <w:tabs>
          <w:tab w:val="num" w:pos="360"/>
        </w:tabs>
        <w:ind w:left="0" w:firstLine="0"/>
      </w:pPr>
    </w:lvl>
    <w:lvl w:ilvl="4" w:tplc="11F2E7AE">
      <w:numFmt w:val="none"/>
      <w:lvlText w:val=""/>
      <w:lvlJc w:val="left"/>
      <w:pPr>
        <w:tabs>
          <w:tab w:val="num" w:pos="360"/>
        </w:tabs>
        <w:ind w:left="0" w:firstLine="0"/>
      </w:pPr>
    </w:lvl>
    <w:lvl w:ilvl="5" w:tplc="9D763F3A">
      <w:numFmt w:val="none"/>
      <w:lvlText w:val=""/>
      <w:lvlJc w:val="left"/>
      <w:pPr>
        <w:tabs>
          <w:tab w:val="num" w:pos="360"/>
        </w:tabs>
        <w:ind w:left="0" w:firstLine="0"/>
      </w:pPr>
    </w:lvl>
    <w:lvl w:ilvl="6" w:tplc="F94A0CD4">
      <w:numFmt w:val="none"/>
      <w:lvlText w:val=""/>
      <w:lvlJc w:val="left"/>
      <w:pPr>
        <w:tabs>
          <w:tab w:val="num" w:pos="360"/>
        </w:tabs>
        <w:ind w:left="0" w:firstLine="0"/>
      </w:pPr>
    </w:lvl>
    <w:lvl w:ilvl="7" w:tplc="8356F042">
      <w:numFmt w:val="none"/>
      <w:lvlText w:val=""/>
      <w:lvlJc w:val="left"/>
      <w:pPr>
        <w:tabs>
          <w:tab w:val="num" w:pos="360"/>
        </w:tabs>
        <w:ind w:left="0" w:firstLine="0"/>
      </w:pPr>
    </w:lvl>
    <w:lvl w:ilvl="8" w:tplc="D382CD96">
      <w:numFmt w:val="none"/>
      <w:lvlText w:val=""/>
      <w:lvlJc w:val="left"/>
      <w:pPr>
        <w:tabs>
          <w:tab w:val="num" w:pos="360"/>
        </w:tabs>
        <w:ind w:left="0" w:firstLine="0"/>
      </w:pPr>
    </w:lvl>
  </w:abstractNum>
  <w:abstractNum w:abstractNumId="5">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7E34C5A"/>
    <w:multiLevelType w:val="multilevel"/>
    <w:tmpl w:val="9BE2D15C"/>
    <w:lvl w:ilvl="0">
      <w:start w:val="6"/>
      <w:numFmt w:val="decimal"/>
      <w:lvlText w:val="%1."/>
      <w:lvlJc w:val="left"/>
      <w:pPr>
        <w:ind w:left="360" w:hanging="360"/>
      </w:pPr>
      <w:rPr>
        <w:rFonts w:eastAsia="ArialMT" w:cs="Arial" w:hint="default"/>
        <w:b w:val="0"/>
        <w:color w:val="000000"/>
      </w:rPr>
    </w:lvl>
    <w:lvl w:ilvl="1">
      <w:start w:val="5"/>
      <w:numFmt w:val="decimal"/>
      <w:lvlText w:val="%1.%2."/>
      <w:lvlJc w:val="left"/>
      <w:pPr>
        <w:ind w:left="720" w:hanging="720"/>
      </w:pPr>
      <w:rPr>
        <w:rFonts w:eastAsia="ArialMT" w:cs="Arial" w:hint="default"/>
        <w:b w:val="0"/>
        <w:color w:val="000000"/>
      </w:rPr>
    </w:lvl>
    <w:lvl w:ilvl="2">
      <w:start w:val="1"/>
      <w:numFmt w:val="decimal"/>
      <w:lvlText w:val="%1.%2.%3."/>
      <w:lvlJc w:val="left"/>
      <w:pPr>
        <w:ind w:left="720" w:hanging="720"/>
      </w:pPr>
      <w:rPr>
        <w:rFonts w:eastAsia="ArialMT" w:cs="Arial" w:hint="default"/>
        <w:b w:val="0"/>
        <w:color w:val="000000"/>
      </w:rPr>
    </w:lvl>
    <w:lvl w:ilvl="3">
      <w:start w:val="1"/>
      <w:numFmt w:val="decimal"/>
      <w:lvlText w:val="%1.%2.%3.%4."/>
      <w:lvlJc w:val="left"/>
      <w:pPr>
        <w:ind w:left="1080" w:hanging="1080"/>
      </w:pPr>
      <w:rPr>
        <w:rFonts w:eastAsia="ArialMT" w:cs="Arial" w:hint="default"/>
        <w:b w:val="0"/>
        <w:color w:val="000000"/>
      </w:rPr>
    </w:lvl>
    <w:lvl w:ilvl="4">
      <w:start w:val="1"/>
      <w:numFmt w:val="decimal"/>
      <w:lvlText w:val="%1.%2.%3.%4.%5."/>
      <w:lvlJc w:val="left"/>
      <w:pPr>
        <w:ind w:left="1080" w:hanging="1080"/>
      </w:pPr>
      <w:rPr>
        <w:rFonts w:eastAsia="ArialMT" w:cs="Arial" w:hint="default"/>
        <w:b w:val="0"/>
        <w:color w:val="000000"/>
      </w:rPr>
    </w:lvl>
    <w:lvl w:ilvl="5">
      <w:start w:val="1"/>
      <w:numFmt w:val="decimal"/>
      <w:lvlText w:val="%1.%2.%3.%4.%5.%6."/>
      <w:lvlJc w:val="left"/>
      <w:pPr>
        <w:ind w:left="1440" w:hanging="1440"/>
      </w:pPr>
      <w:rPr>
        <w:rFonts w:eastAsia="ArialMT" w:cs="Arial" w:hint="default"/>
        <w:b w:val="0"/>
        <w:color w:val="000000"/>
      </w:rPr>
    </w:lvl>
    <w:lvl w:ilvl="6">
      <w:start w:val="1"/>
      <w:numFmt w:val="decimal"/>
      <w:lvlText w:val="%1.%2.%3.%4.%5.%6.%7."/>
      <w:lvlJc w:val="left"/>
      <w:pPr>
        <w:ind w:left="1440" w:hanging="1440"/>
      </w:pPr>
      <w:rPr>
        <w:rFonts w:eastAsia="ArialMT" w:cs="Arial" w:hint="default"/>
        <w:b w:val="0"/>
        <w:color w:val="000000"/>
      </w:rPr>
    </w:lvl>
    <w:lvl w:ilvl="7">
      <w:start w:val="1"/>
      <w:numFmt w:val="decimal"/>
      <w:lvlText w:val="%1.%2.%3.%4.%5.%6.%7.%8."/>
      <w:lvlJc w:val="left"/>
      <w:pPr>
        <w:ind w:left="1800" w:hanging="1800"/>
      </w:pPr>
      <w:rPr>
        <w:rFonts w:eastAsia="ArialMT" w:cs="Arial" w:hint="default"/>
        <w:b w:val="0"/>
        <w:color w:val="000000"/>
      </w:rPr>
    </w:lvl>
    <w:lvl w:ilvl="8">
      <w:start w:val="1"/>
      <w:numFmt w:val="decimal"/>
      <w:lvlText w:val="%1.%2.%3.%4.%5.%6.%7.%8.%9."/>
      <w:lvlJc w:val="left"/>
      <w:pPr>
        <w:ind w:left="2160" w:hanging="2160"/>
      </w:pPr>
      <w:rPr>
        <w:rFonts w:eastAsia="ArialMT" w:cs="Arial" w:hint="default"/>
        <w:b w:val="0"/>
        <w:color w:val="000000"/>
      </w:rPr>
    </w:lvl>
  </w:abstractNum>
  <w:abstractNum w:abstractNumId="7">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2">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1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16">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19">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21">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EDF054A"/>
    <w:multiLevelType w:val="hybridMultilevel"/>
    <w:tmpl w:val="280801BC"/>
    <w:lvl w:ilvl="0" w:tplc="FAA2A68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3"/>
    </w:lvlOverride>
    <w:lvlOverride w:ilvl="1"/>
    <w:lvlOverride w:ilvl="2"/>
    <w:lvlOverride w:ilvl="3"/>
    <w:lvlOverride w:ilvl="4"/>
    <w:lvlOverride w:ilvl="5"/>
    <w:lvlOverride w:ilvl="6"/>
    <w:lvlOverride w:ilvl="7"/>
    <w:lvlOverride w:ilvl="8"/>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13"/>
  </w:num>
  <w:num w:numId="10">
    <w:abstractNumId w:val="20"/>
  </w:num>
  <w:num w:numId="11">
    <w:abstractNumId w:val="17"/>
  </w:num>
  <w:num w:numId="12">
    <w:abstractNumId w:val="19"/>
  </w:num>
  <w:num w:numId="13">
    <w:abstractNumId w:val="8"/>
  </w:num>
  <w:num w:numId="14">
    <w:abstractNumId w:val="14"/>
  </w:num>
  <w:num w:numId="15">
    <w:abstractNumId w:val="12"/>
  </w:num>
  <w:num w:numId="16">
    <w:abstractNumId w:val="7"/>
  </w:num>
  <w:num w:numId="17">
    <w:abstractNumId w:val="9"/>
  </w:num>
  <w:num w:numId="18">
    <w:abstractNumId w:val="15"/>
  </w:num>
  <w:num w:numId="19">
    <w:abstractNumId w:val="18"/>
  </w:num>
  <w:num w:numId="20">
    <w:abstractNumId w:val="1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0"/>
  </w:num>
  <w:num w:numId="24">
    <w:abstractNumId w:val="3"/>
  </w:num>
  <w:num w:numId="25">
    <w:abstractNumId w:val="5"/>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33832"/>
    <w:rsid w:val="00002D66"/>
    <w:rsid w:val="00004220"/>
    <w:rsid w:val="00020062"/>
    <w:rsid w:val="00024711"/>
    <w:rsid w:val="0002535F"/>
    <w:rsid w:val="00030A58"/>
    <w:rsid w:val="00031086"/>
    <w:rsid w:val="00034475"/>
    <w:rsid w:val="00036720"/>
    <w:rsid w:val="000446C0"/>
    <w:rsid w:val="000455EF"/>
    <w:rsid w:val="00047D5A"/>
    <w:rsid w:val="000650EE"/>
    <w:rsid w:val="00067768"/>
    <w:rsid w:val="00072E07"/>
    <w:rsid w:val="000835A3"/>
    <w:rsid w:val="00084CDA"/>
    <w:rsid w:val="000873C6"/>
    <w:rsid w:val="000877B2"/>
    <w:rsid w:val="00094B39"/>
    <w:rsid w:val="000B31CE"/>
    <w:rsid w:val="000B39C7"/>
    <w:rsid w:val="000B5368"/>
    <w:rsid w:val="000C517D"/>
    <w:rsid w:val="000C733F"/>
    <w:rsid w:val="000D0427"/>
    <w:rsid w:val="000D6A00"/>
    <w:rsid w:val="000E18E5"/>
    <w:rsid w:val="000F710D"/>
    <w:rsid w:val="00101829"/>
    <w:rsid w:val="00117D44"/>
    <w:rsid w:val="00133A83"/>
    <w:rsid w:val="00133C31"/>
    <w:rsid w:val="00134C92"/>
    <w:rsid w:val="00136DBA"/>
    <w:rsid w:val="001472D6"/>
    <w:rsid w:val="00150E50"/>
    <w:rsid w:val="00151994"/>
    <w:rsid w:val="00153119"/>
    <w:rsid w:val="0016492B"/>
    <w:rsid w:val="00167292"/>
    <w:rsid w:val="001675E3"/>
    <w:rsid w:val="00170510"/>
    <w:rsid w:val="00173775"/>
    <w:rsid w:val="00173D83"/>
    <w:rsid w:val="00174A0B"/>
    <w:rsid w:val="00180A0C"/>
    <w:rsid w:val="001815C6"/>
    <w:rsid w:val="001A19D4"/>
    <w:rsid w:val="001A32B5"/>
    <w:rsid w:val="001A34E9"/>
    <w:rsid w:val="001A438E"/>
    <w:rsid w:val="001A7F16"/>
    <w:rsid w:val="001B4055"/>
    <w:rsid w:val="001B4C66"/>
    <w:rsid w:val="001B57D5"/>
    <w:rsid w:val="001B5D09"/>
    <w:rsid w:val="001B6D16"/>
    <w:rsid w:val="001B76BE"/>
    <w:rsid w:val="001C0A45"/>
    <w:rsid w:val="001C5341"/>
    <w:rsid w:val="001C7321"/>
    <w:rsid w:val="001D07E6"/>
    <w:rsid w:val="001E1C9B"/>
    <w:rsid w:val="001E524C"/>
    <w:rsid w:val="001E5B84"/>
    <w:rsid w:val="001F0004"/>
    <w:rsid w:val="0020005D"/>
    <w:rsid w:val="00202C7C"/>
    <w:rsid w:val="00205FDA"/>
    <w:rsid w:val="00206D2F"/>
    <w:rsid w:val="002074CE"/>
    <w:rsid w:val="00211886"/>
    <w:rsid w:val="002141EE"/>
    <w:rsid w:val="00214DA7"/>
    <w:rsid w:val="00215C38"/>
    <w:rsid w:val="00220D2A"/>
    <w:rsid w:val="00221BA3"/>
    <w:rsid w:val="00221DB0"/>
    <w:rsid w:val="00225963"/>
    <w:rsid w:val="002266AA"/>
    <w:rsid w:val="00234C7A"/>
    <w:rsid w:val="002417CA"/>
    <w:rsid w:val="00245E8E"/>
    <w:rsid w:val="00246DBE"/>
    <w:rsid w:val="00246F63"/>
    <w:rsid w:val="00253E71"/>
    <w:rsid w:val="002706E3"/>
    <w:rsid w:val="002774C5"/>
    <w:rsid w:val="00277CE4"/>
    <w:rsid w:val="00281934"/>
    <w:rsid w:val="00286CE4"/>
    <w:rsid w:val="002904B5"/>
    <w:rsid w:val="00291544"/>
    <w:rsid w:val="002915FC"/>
    <w:rsid w:val="002934D1"/>
    <w:rsid w:val="00294F56"/>
    <w:rsid w:val="00296FB4"/>
    <w:rsid w:val="002A2E6F"/>
    <w:rsid w:val="002A40CF"/>
    <w:rsid w:val="002A4511"/>
    <w:rsid w:val="002A6DEB"/>
    <w:rsid w:val="002B04DA"/>
    <w:rsid w:val="002B6ADC"/>
    <w:rsid w:val="002B71AC"/>
    <w:rsid w:val="002C0DAC"/>
    <w:rsid w:val="002C3E43"/>
    <w:rsid w:val="002C6828"/>
    <w:rsid w:val="002D4B52"/>
    <w:rsid w:val="002D6ADC"/>
    <w:rsid w:val="002E11CE"/>
    <w:rsid w:val="002E1C47"/>
    <w:rsid w:val="002E26AA"/>
    <w:rsid w:val="002E4A87"/>
    <w:rsid w:val="002F0148"/>
    <w:rsid w:val="002F03FA"/>
    <w:rsid w:val="002F26B5"/>
    <w:rsid w:val="002F4D24"/>
    <w:rsid w:val="002F7429"/>
    <w:rsid w:val="00306B0E"/>
    <w:rsid w:val="00306E79"/>
    <w:rsid w:val="00307886"/>
    <w:rsid w:val="00307E35"/>
    <w:rsid w:val="003121B2"/>
    <w:rsid w:val="00321EE2"/>
    <w:rsid w:val="00333832"/>
    <w:rsid w:val="00351D0D"/>
    <w:rsid w:val="00352B73"/>
    <w:rsid w:val="0036738A"/>
    <w:rsid w:val="003703BD"/>
    <w:rsid w:val="003725F7"/>
    <w:rsid w:val="0038747F"/>
    <w:rsid w:val="003915B5"/>
    <w:rsid w:val="003930D5"/>
    <w:rsid w:val="003A32C3"/>
    <w:rsid w:val="003A59FA"/>
    <w:rsid w:val="003A5A69"/>
    <w:rsid w:val="003A5AF0"/>
    <w:rsid w:val="003B5AC9"/>
    <w:rsid w:val="003C03D2"/>
    <w:rsid w:val="003C2528"/>
    <w:rsid w:val="003D3C43"/>
    <w:rsid w:val="003D3C49"/>
    <w:rsid w:val="003D53E5"/>
    <w:rsid w:val="003F7A18"/>
    <w:rsid w:val="00400762"/>
    <w:rsid w:val="0041542F"/>
    <w:rsid w:val="00416C61"/>
    <w:rsid w:val="0041728E"/>
    <w:rsid w:val="0042538D"/>
    <w:rsid w:val="00425D3A"/>
    <w:rsid w:val="00432072"/>
    <w:rsid w:val="004332B4"/>
    <w:rsid w:val="004369FD"/>
    <w:rsid w:val="00441D3A"/>
    <w:rsid w:val="00446E35"/>
    <w:rsid w:val="00463C66"/>
    <w:rsid w:val="0046573D"/>
    <w:rsid w:val="00466B1E"/>
    <w:rsid w:val="00475490"/>
    <w:rsid w:val="00483A00"/>
    <w:rsid w:val="00484A9E"/>
    <w:rsid w:val="00496597"/>
    <w:rsid w:val="004A182C"/>
    <w:rsid w:val="004A4F4A"/>
    <w:rsid w:val="004B1BA3"/>
    <w:rsid w:val="004C484C"/>
    <w:rsid w:val="004C7C09"/>
    <w:rsid w:val="004D7C05"/>
    <w:rsid w:val="004E0D15"/>
    <w:rsid w:val="004E625A"/>
    <w:rsid w:val="004E632E"/>
    <w:rsid w:val="004E6BA5"/>
    <w:rsid w:val="004F4E64"/>
    <w:rsid w:val="00501E9C"/>
    <w:rsid w:val="00507E91"/>
    <w:rsid w:val="00525811"/>
    <w:rsid w:val="005264D4"/>
    <w:rsid w:val="00526DB6"/>
    <w:rsid w:val="005318DF"/>
    <w:rsid w:val="00532E4B"/>
    <w:rsid w:val="00545CEA"/>
    <w:rsid w:val="00547F5E"/>
    <w:rsid w:val="005539C2"/>
    <w:rsid w:val="0055519C"/>
    <w:rsid w:val="005600D6"/>
    <w:rsid w:val="00570AF0"/>
    <w:rsid w:val="00571924"/>
    <w:rsid w:val="00582DE6"/>
    <w:rsid w:val="00590191"/>
    <w:rsid w:val="0059607A"/>
    <w:rsid w:val="005968F1"/>
    <w:rsid w:val="00596B99"/>
    <w:rsid w:val="005B21F1"/>
    <w:rsid w:val="005C0241"/>
    <w:rsid w:val="005C1FCF"/>
    <w:rsid w:val="005D22FC"/>
    <w:rsid w:val="005E0626"/>
    <w:rsid w:val="005E5745"/>
    <w:rsid w:val="005F6D7D"/>
    <w:rsid w:val="005F736C"/>
    <w:rsid w:val="00600053"/>
    <w:rsid w:val="00600C07"/>
    <w:rsid w:val="00603195"/>
    <w:rsid w:val="00610137"/>
    <w:rsid w:val="00615CFF"/>
    <w:rsid w:val="006176BA"/>
    <w:rsid w:val="0063562C"/>
    <w:rsid w:val="0063599D"/>
    <w:rsid w:val="006377EC"/>
    <w:rsid w:val="0064584E"/>
    <w:rsid w:val="006515E0"/>
    <w:rsid w:val="006523D2"/>
    <w:rsid w:val="006529BB"/>
    <w:rsid w:val="00660CBB"/>
    <w:rsid w:val="006611DA"/>
    <w:rsid w:val="00677F48"/>
    <w:rsid w:val="006820B1"/>
    <w:rsid w:val="006A7C2B"/>
    <w:rsid w:val="006B6431"/>
    <w:rsid w:val="006B7244"/>
    <w:rsid w:val="006C2F9F"/>
    <w:rsid w:val="006C4EA1"/>
    <w:rsid w:val="006D0020"/>
    <w:rsid w:val="006D10F6"/>
    <w:rsid w:val="006D5E8D"/>
    <w:rsid w:val="006F2D1B"/>
    <w:rsid w:val="00703C75"/>
    <w:rsid w:val="00704ABE"/>
    <w:rsid w:val="00704F39"/>
    <w:rsid w:val="00707022"/>
    <w:rsid w:val="00710EC3"/>
    <w:rsid w:val="00714468"/>
    <w:rsid w:val="0071542E"/>
    <w:rsid w:val="00722BA7"/>
    <w:rsid w:val="00724B7B"/>
    <w:rsid w:val="00730C2B"/>
    <w:rsid w:val="00730D3C"/>
    <w:rsid w:val="00737C22"/>
    <w:rsid w:val="00742EBB"/>
    <w:rsid w:val="00744957"/>
    <w:rsid w:val="007465B8"/>
    <w:rsid w:val="00747B7A"/>
    <w:rsid w:val="007503A8"/>
    <w:rsid w:val="00761A23"/>
    <w:rsid w:val="00762192"/>
    <w:rsid w:val="0077258B"/>
    <w:rsid w:val="007809F8"/>
    <w:rsid w:val="0078321B"/>
    <w:rsid w:val="00793868"/>
    <w:rsid w:val="007A5A92"/>
    <w:rsid w:val="007B4A48"/>
    <w:rsid w:val="007C0297"/>
    <w:rsid w:val="007C68AB"/>
    <w:rsid w:val="007E4576"/>
    <w:rsid w:val="007E644A"/>
    <w:rsid w:val="00805835"/>
    <w:rsid w:val="008105C0"/>
    <w:rsid w:val="00814A3A"/>
    <w:rsid w:val="008217D9"/>
    <w:rsid w:val="008319EC"/>
    <w:rsid w:val="008324FB"/>
    <w:rsid w:val="00833309"/>
    <w:rsid w:val="00835F0D"/>
    <w:rsid w:val="008367D2"/>
    <w:rsid w:val="00837853"/>
    <w:rsid w:val="00837A2F"/>
    <w:rsid w:val="00843132"/>
    <w:rsid w:val="0085046C"/>
    <w:rsid w:val="008537B4"/>
    <w:rsid w:val="00854A11"/>
    <w:rsid w:val="00861FEC"/>
    <w:rsid w:val="008722A2"/>
    <w:rsid w:val="00877C7B"/>
    <w:rsid w:val="008845D2"/>
    <w:rsid w:val="00885F0F"/>
    <w:rsid w:val="008861DB"/>
    <w:rsid w:val="008900D0"/>
    <w:rsid w:val="00891139"/>
    <w:rsid w:val="00897353"/>
    <w:rsid w:val="008A1A3B"/>
    <w:rsid w:val="008A765D"/>
    <w:rsid w:val="008B08E0"/>
    <w:rsid w:val="008B3860"/>
    <w:rsid w:val="008B4CBF"/>
    <w:rsid w:val="008C0C71"/>
    <w:rsid w:val="008C2317"/>
    <w:rsid w:val="008C3CB3"/>
    <w:rsid w:val="008C3D14"/>
    <w:rsid w:val="008C7C56"/>
    <w:rsid w:val="008D3CF5"/>
    <w:rsid w:val="008D4CFD"/>
    <w:rsid w:val="008E05AB"/>
    <w:rsid w:val="008E60A0"/>
    <w:rsid w:val="00904D98"/>
    <w:rsid w:val="009228B3"/>
    <w:rsid w:val="0092320F"/>
    <w:rsid w:val="00924A19"/>
    <w:rsid w:val="00927A80"/>
    <w:rsid w:val="00932045"/>
    <w:rsid w:val="009342D7"/>
    <w:rsid w:val="009405EC"/>
    <w:rsid w:val="0094416C"/>
    <w:rsid w:val="00952464"/>
    <w:rsid w:val="009568A2"/>
    <w:rsid w:val="00960129"/>
    <w:rsid w:val="00964243"/>
    <w:rsid w:val="00965EC3"/>
    <w:rsid w:val="00967576"/>
    <w:rsid w:val="00973455"/>
    <w:rsid w:val="00982ECF"/>
    <w:rsid w:val="00983222"/>
    <w:rsid w:val="00983A21"/>
    <w:rsid w:val="00983E4D"/>
    <w:rsid w:val="00986DA2"/>
    <w:rsid w:val="00990F98"/>
    <w:rsid w:val="00991F8C"/>
    <w:rsid w:val="00994E0E"/>
    <w:rsid w:val="0099722B"/>
    <w:rsid w:val="00997A33"/>
    <w:rsid w:val="009A2256"/>
    <w:rsid w:val="009A269C"/>
    <w:rsid w:val="009A5815"/>
    <w:rsid w:val="009A58BD"/>
    <w:rsid w:val="009B1CDC"/>
    <w:rsid w:val="009B3F3A"/>
    <w:rsid w:val="009B59F1"/>
    <w:rsid w:val="009B7939"/>
    <w:rsid w:val="009C31E1"/>
    <w:rsid w:val="009C52A4"/>
    <w:rsid w:val="009C52DF"/>
    <w:rsid w:val="009E05F2"/>
    <w:rsid w:val="009E63D9"/>
    <w:rsid w:val="009F1A25"/>
    <w:rsid w:val="009F4B92"/>
    <w:rsid w:val="009F6749"/>
    <w:rsid w:val="009F6C30"/>
    <w:rsid w:val="009F7DD2"/>
    <w:rsid w:val="00A03FC4"/>
    <w:rsid w:val="00A07A5B"/>
    <w:rsid w:val="00A10313"/>
    <w:rsid w:val="00A12862"/>
    <w:rsid w:val="00A17042"/>
    <w:rsid w:val="00A2176B"/>
    <w:rsid w:val="00A22427"/>
    <w:rsid w:val="00A258AD"/>
    <w:rsid w:val="00A32766"/>
    <w:rsid w:val="00A35A86"/>
    <w:rsid w:val="00A41335"/>
    <w:rsid w:val="00A4387F"/>
    <w:rsid w:val="00A43B6A"/>
    <w:rsid w:val="00A60D64"/>
    <w:rsid w:val="00A61EF8"/>
    <w:rsid w:val="00A7121F"/>
    <w:rsid w:val="00A747BA"/>
    <w:rsid w:val="00A767D6"/>
    <w:rsid w:val="00A84FB8"/>
    <w:rsid w:val="00A869DA"/>
    <w:rsid w:val="00A95B4D"/>
    <w:rsid w:val="00A97385"/>
    <w:rsid w:val="00AA4CDF"/>
    <w:rsid w:val="00AA72BF"/>
    <w:rsid w:val="00AC78F0"/>
    <w:rsid w:val="00AD216C"/>
    <w:rsid w:val="00AD7AA8"/>
    <w:rsid w:val="00AE36E7"/>
    <w:rsid w:val="00AE4337"/>
    <w:rsid w:val="00AE737D"/>
    <w:rsid w:val="00AF342D"/>
    <w:rsid w:val="00AF3676"/>
    <w:rsid w:val="00AF4B0E"/>
    <w:rsid w:val="00B21326"/>
    <w:rsid w:val="00B27661"/>
    <w:rsid w:val="00B27F39"/>
    <w:rsid w:val="00B34DA9"/>
    <w:rsid w:val="00B370AC"/>
    <w:rsid w:val="00B40B2E"/>
    <w:rsid w:val="00B4176A"/>
    <w:rsid w:val="00B57B1E"/>
    <w:rsid w:val="00B6338D"/>
    <w:rsid w:val="00B6724E"/>
    <w:rsid w:val="00B81FA8"/>
    <w:rsid w:val="00B87B2E"/>
    <w:rsid w:val="00B92BEE"/>
    <w:rsid w:val="00BB216A"/>
    <w:rsid w:val="00BB7C1F"/>
    <w:rsid w:val="00BC01E8"/>
    <w:rsid w:val="00BC34FC"/>
    <w:rsid w:val="00BD00DE"/>
    <w:rsid w:val="00BD04A2"/>
    <w:rsid w:val="00BD5731"/>
    <w:rsid w:val="00BD7DE8"/>
    <w:rsid w:val="00BE13A7"/>
    <w:rsid w:val="00BF6846"/>
    <w:rsid w:val="00BF7232"/>
    <w:rsid w:val="00C076CC"/>
    <w:rsid w:val="00C07E91"/>
    <w:rsid w:val="00C33925"/>
    <w:rsid w:val="00C34AF3"/>
    <w:rsid w:val="00C42CBB"/>
    <w:rsid w:val="00C46C89"/>
    <w:rsid w:val="00C54476"/>
    <w:rsid w:val="00C5754E"/>
    <w:rsid w:val="00C60443"/>
    <w:rsid w:val="00C61CAF"/>
    <w:rsid w:val="00C628DD"/>
    <w:rsid w:val="00C635CF"/>
    <w:rsid w:val="00C7782E"/>
    <w:rsid w:val="00C83141"/>
    <w:rsid w:val="00C85F61"/>
    <w:rsid w:val="00C92287"/>
    <w:rsid w:val="00CA5334"/>
    <w:rsid w:val="00CA7B0E"/>
    <w:rsid w:val="00CB4261"/>
    <w:rsid w:val="00CB7A71"/>
    <w:rsid w:val="00CC3666"/>
    <w:rsid w:val="00CD35D3"/>
    <w:rsid w:val="00CE72F3"/>
    <w:rsid w:val="00CF1B17"/>
    <w:rsid w:val="00D00840"/>
    <w:rsid w:val="00D00D40"/>
    <w:rsid w:val="00D074AE"/>
    <w:rsid w:val="00D112F9"/>
    <w:rsid w:val="00D125EE"/>
    <w:rsid w:val="00D3344E"/>
    <w:rsid w:val="00D45ADA"/>
    <w:rsid w:val="00D5385C"/>
    <w:rsid w:val="00D61F9F"/>
    <w:rsid w:val="00D63182"/>
    <w:rsid w:val="00D650BD"/>
    <w:rsid w:val="00D65FC3"/>
    <w:rsid w:val="00D70A58"/>
    <w:rsid w:val="00D7472B"/>
    <w:rsid w:val="00D75625"/>
    <w:rsid w:val="00D766A4"/>
    <w:rsid w:val="00D81D1B"/>
    <w:rsid w:val="00D82A6B"/>
    <w:rsid w:val="00D84269"/>
    <w:rsid w:val="00D8468D"/>
    <w:rsid w:val="00DA60FF"/>
    <w:rsid w:val="00DB0F16"/>
    <w:rsid w:val="00DB2F8C"/>
    <w:rsid w:val="00DB31CE"/>
    <w:rsid w:val="00DB3D37"/>
    <w:rsid w:val="00DB4AF8"/>
    <w:rsid w:val="00DD029D"/>
    <w:rsid w:val="00DD086E"/>
    <w:rsid w:val="00DE0D54"/>
    <w:rsid w:val="00DE2DD8"/>
    <w:rsid w:val="00DE5ABF"/>
    <w:rsid w:val="00DE6ED8"/>
    <w:rsid w:val="00DF1443"/>
    <w:rsid w:val="00DF309F"/>
    <w:rsid w:val="00E07481"/>
    <w:rsid w:val="00E27DB9"/>
    <w:rsid w:val="00E40C3C"/>
    <w:rsid w:val="00E41174"/>
    <w:rsid w:val="00E41DF9"/>
    <w:rsid w:val="00E457AB"/>
    <w:rsid w:val="00E4643E"/>
    <w:rsid w:val="00E63A6C"/>
    <w:rsid w:val="00E67708"/>
    <w:rsid w:val="00E7028A"/>
    <w:rsid w:val="00E76452"/>
    <w:rsid w:val="00E77D6B"/>
    <w:rsid w:val="00E8191B"/>
    <w:rsid w:val="00E82354"/>
    <w:rsid w:val="00E82BE1"/>
    <w:rsid w:val="00E84140"/>
    <w:rsid w:val="00E94483"/>
    <w:rsid w:val="00EA32EA"/>
    <w:rsid w:val="00EA647F"/>
    <w:rsid w:val="00EB1AE2"/>
    <w:rsid w:val="00EC7EDB"/>
    <w:rsid w:val="00ED5EA3"/>
    <w:rsid w:val="00EE2333"/>
    <w:rsid w:val="00EE4452"/>
    <w:rsid w:val="00EE6F69"/>
    <w:rsid w:val="00EF6E40"/>
    <w:rsid w:val="00F1158A"/>
    <w:rsid w:val="00F13A08"/>
    <w:rsid w:val="00F17F2E"/>
    <w:rsid w:val="00F26442"/>
    <w:rsid w:val="00F27402"/>
    <w:rsid w:val="00F3054D"/>
    <w:rsid w:val="00F314E7"/>
    <w:rsid w:val="00F34979"/>
    <w:rsid w:val="00F34A8A"/>
    <w:rsid w:val="00F4498A"/>
    <w:rsid w:val="00F57A27"/>
    <w:rsid w:val="00F6487E"/>
    <w:rsid w:val="00F64D22"/>
    <w:rsid w:val="00F678C8"/>
    <w:rsid w:val="00F810EF"/>
    <w:rsid w:val="00F83E27"/>
    <w:rsid w:val="00F901A1"/>
    <w:rsid w:val="00F912F0"/>
    <w:rsid w:val="00F93A3C"/>
    <w:rsid w:val="00F95B36"/>
    <w:rsid w:val="00F97590"/>
    <w:rsid w:val="00F97B8F"/>
    <w:rsid w:val="00FA2915"/>
    <w:rsid w:val="00FA67CB"/>
    <w:rsid w:val="00FB1107"/>
    <w:rsid w:val="00FB3820"/>
    <w:rsid w:val="00FB79BA"/>
    <w:rsid w:val="00FC0BBB"/>
    <w:rsid w:val="00FC2265"/>
    <w:rsid w:val="00FC728E"/>
    <w:rsid w:val="00FD38E3"/>
    <w:rsid w:val="00FD484F"/>
    <w:rsid w:val="00FD53E1"/>
    <w:rsid w:val="00FE0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24C"/>
    <w:pPr>
      <w:spacing w:after="200" w:line="276" w:lineRule="auto"/>
    </w:pPr>
    <w:rPr>
      <w:rFonts w:ascii="Calibri" w:eastAsia="Calibri" w:hAnsi="Calibri"/>
      <w:sz w:val="22"/>
      <w:szCs w:val="22"/>
      <w:lang w:eastAsia="en-US"/>
    </w:rPr>
  </w:style>
  <w:style w:type="paragraph" w:styleId="Ttulo1">
    <w:name w:val="heading 1"/>
    <w:basedOn w:val="Normal"/>
    <w:next w:val="Normal"/>
    <w:link w:val="Ttulo1Char"/>
    <w:uiPriority w:val="9"/>
    <w:qFormat/>
    <w:rsid w:val="00221BA3"/>
    <w:pPr>
      <w:keepNext/>
      <w:outlineLvl w:val="0"/>
    </w:pPr>
    <w:rPr>
      <w:sz w:val="28"/>
    </w:rPr>
  </w:style>
  <w:style w:type="paragraph" w:styleId="Ttulo2">
    <w:name w:val="heading 2"/>
    <w:basedOn w:val="Normal"/>
    <w:next w:val="Normal"/>
    <w:link w:val="Ttulo2Char"/>
    <w:unhideWhenUsed/>
    <w:qFormat/>
    <w:rsid w:val="007503A8"/>
    <w:pPr>
      <w:keepNext/>
      <w:spacing w:before="240" w:after="60"/>
      <w:outlineLvl w:val="1"/>
    </w:pPr>
    <w:rPr>
      <w:rFonts w:ascii="Cambria" w:eastAsia="Times New Roman" w:hAnsi="Cambria"/>
      <w:b/>
      <w:bCs/>
      <w:i/>
      <w:iCs/>
      <w:sz w:val="28"/>
      <w:szCs w:val="28"/>
    </w:rPr>
  </w:style>
  <w:style w:type="paragraph" w:styleId="Ttulo3">
    <w:name w:val="heading 3"/>
    <w:basedOn w:val="Default"/>
    <w:next w:val="Default"/>
    <w:link w:val="Ttulo3Char"/>
    <w:qFormat/>
    <w:rsid w:val="001E524C"/>
    <w:pPr>
      <w:outlineLvl w:val="2"/>
    </w:pPr>
    <w:rPr>
      <w:rFonts w:cs="Times New Roman"/>
      <w:color w:val="auto"/>
    </w:rPr>
  </w:style>
  <w:style w:type="paragraph" w:styleId="Ttulo4">
    <w:name w:val="heading 4"/>
    <w:basedOn w:val="Normal"/>
    <w:next w:val="Normal"/>
    <w:link w:val="Ttulo4Char"/>
    <w:qFormat/>
    <w:rsid w:val="001E524C"/>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5">
    <w:name w:val="heading 5"/>
    <w:basedOn w:val="Normal"/>
    <w:next w:val="Normal"/>
    <w:link w:val="Ttulo5Char"/>
    <w:qFormat/>
    <w:rsid w:val="00744957"/>
    <w:pPr>
      <w:keepNext/>
      <w:widowControl w:val="0"/>
      <w:spacing w:after="0" w:line="240" w:lineRule="auto"/>
      <w:jc w:val="center"/>
      <w:outlineLvl w:val="4"/>
    </w:pPr>
    <w:rPr>
      <w:rFonts w:ascii="Times New Roman" w:eastAsia="Times New Roman" w:hAnsi="Times New Roman"/>
      <w:b/>
      <w:sz w:val="24"/>
      <w:szCs w:val="20"/>
    </w:rPr>
  </w:style>
  <w:style w:type="paragraph" w:styleId="Ttulo6">
    <w:name w:val="heading 6"/>
    <w:basedOn w:val="Normal"/>
    <w:next w:val="Normal"/>
    <w:link w:val="Ttulo6Char"/>
    <w:qFormat/>
    <w:rsid w:val="00744957"/>
    <w:pPr>
      <w:keepNext/>
      <w:widowControl w:val="0"/>
      <w:spacing w:after="0" w:line="240" w:lineRule="auto"/>
      <w:jc w:val="center"/>
      <w:outlineLvl w:val="5"/>
    </w:pPr>
    <w:rPr>
      <w:rFonts w:ascii="Arial" w:eastAsia="Times New Roman" w:hAnsi="Arial"/>
      <w:b/>
      <w:szCs w:val="20"/>
    </w:rPr>
  </w:style>
  <w:style w:type="paragraph" w:styleId="Ttulo8">
    <w:name w:val="heading 8"/>
    <w:basedOn w:val="Normal"/>
    <w:next w:val="Normal"/>
    <w:link w:val="Ttulo8Char"/>
    <w:semiHidden/>
    <w:unhideWhenUsed/>
    <w:qFormat/>
    <w:rsid w:val="007503A8"/>
    <w:pPr>
      <w:spacing w:before="240" w:after="60"/>
      <w:outlineLvl w:val="7"/>
    </w:pPr>
    <w:rPr>
      <w:rFonts w:eastAsia="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44957"/>
    <w:rPr>
      <w:rFonts w:ascii="Calibri" w:eastAsia="Calibri" w:hAnsi="Calibri"/>
      <w:sz w:val="28"/>
      <w:szCs w:val="22"/>
      <w:lang w:eastAsia="en-US"/>
    </w:rPr>
  </w:style>
  <w:style w:type="character" w:customStyle="1" w:styleId="Ttulo2Char">
    <w:name w:val="Título 2 Char"/>
    <w:link w:val="Ttulo2"/>
    <w:semiHidden/>
    <w:rsid w:val="007503A8"/>
    <w:rPr>
      <w:rFonts w:ascii="Cambria" w:eastAsia="Times New Roman" w:hAnsi="Cambria" w:cs="Times New Roman"/>
      <w:b/>
      <w:bCs/>
      <w:i/>
      <w:iCs/>
      <w:sz w:val="28"/>
      <w:szCs w:val="28"/>
      <w:lang w:eastAsia="en-US"/>
    </w:rPr>
  </w:style>
  <w:style w:type="paragraph" w:customStyle="1" w:styleId="Default">
    <w:name w:val="Default"/>
    <w:rsid w:val="001E524C"/>
    <w:pPr>
      <w:autoSpaceDE w:val="0"/>
      <w:autoSpaceDN w:val="0"/>
      <w:adjustRightInd w:val="0"/>
    </w:pPr>
    <w:rPr>
      <w:rFonts w:ascii="Trebuchet MS" w:eastAsia="Calibri" w:hAnsi="Trebuchet MS" w:cs="Trebuchet MS"/>
      <w:color w:val="000000"/>
      <w:sz w:val="24"/>
      <w:szCs w:val="24"/>
      <w:lang w:eastAsia="en-US"/>
    </w:rPr>
  </w:style>
  <w:style w:type="character" w:customStyle="1" w:styleId="Ttulo3Char">
    <w:name w:val="Título 3 Char"/>
    <w:link w:val="Ttulo3"/>
    <w:locked/>
    <w:rsid w:val="001E524C"/>
    <w:rPr>
      <w:rFonts w:ascii="Trebuchet MS" w:eastAsia="Calibri" w:hAnsi="Trebuchet MS"/>
      <w:sz w:val="24"/>
      <w:szCs w:val="24"/>
      <w:lang w:val="pt-BR" w:eastAsia="en-US" w:bidi="ar-SA"/>
    </w:rPr>
  </w:style>
  <w:style w:type="character" w:customStyle="1" w:styleId="Ttulo4Char">
    <w:name w:val="Título 4 Char"/>
    <w:link w:val="Ttulo4"/>
    <w:locked/>
    <w:rsid w:val="001E524C"/>
    <w:rPr>
      <w:b/>
      <w:bCs/>
      <w:color w:val="000000"/>
      <w:sz w:val="28"/>
      <w:szCs w:val="28"/>
      <w:lang w:val="pt-BR" w:eastAsia="pt-BR" w:bidi="ar-SA"/>
    </w:rPr>
  </w:style>
  <w:style w:type="character" w:customStyle="1" w:styleId="Ttulo5Char">
    <w:name w:val="Título 5 Char"/>
    <w:link w:val="Ttulo5"/>
    <w:rsid w:val="00744957"/>
    <w:rPr>
      <w:b/>
      <w:sz w:val="24"/>
    </w:rPr>
  </w:style>
  <w:style w:type="character" w:customStyle="1" w:styleId="Ttulo6Char">
    <w:name w:val="Título 6 Char"/>
    <w:link w:val="Ttulo6"/>
    <w:rsid w:val="00744957"/>
    <w:rPr>
      <w:rFonts w:ascii="Arial" w:hAnsi="Arial" w:cs="Arial"/>
      <w:b/>
      <w:sz w:val="22"/>
    </w:rPr>
  </w:style>
  <w:style w:type="character" w:customStyle="1" w:styleId="Ttulo8Char">
    <w:name w:val="Título 8 Char"/>
    <w:link w:val="Ttulo8"/>
    <w:semiHidden/>
    <w:rsid w:val="007503A8"/>
    <w:rPr>
      <w:rFonts w:ascii="Calibri" w:eastAsia="Times New Roman" w:hAnsi="Calibri" w:cs="Times New Roman"/>
      <w:i/>
      <w:iCs/>
      <w:sz w:val="24"/>
      <w:szCs w:val="24"/>
      <w:lang w:eastAsia="en-US"/>
    </w:rPr>
  </w:style>
  <w:style w:type="paragraph" w:styleId="Corpodetexto">
    <w:name w:val="Body Text"/>
    <w:basedOn w:val="Normal"/>
    <w:link w:val="CorpodetextoChar"/>
    <w:rsid w:val="00221BA3"/>
    <w:pPr>
      <w:jc w:val="both"/>
    </w:pPr>
    <w:rPr>
      <w:rFonts w:ascii="Times New Roman" w:eastAsia="Times New Roman" w:hAnsi="Times New Roman"/>
      <w:sz w:val="28"/>
      <w:szCs w:val="20"/>
      <w:u w:val="single"/>
      <w:lang w:eastAsia="pt-BR"/>
    </w:rPr>
  </w:style>
  <w:style w:type="character" w:customStyle="1" w:styleId="CorpodetextoChar">
    <w:name w:val="Corpo de texto Char"/>
    <w:link w:val="Corpodetexto"/>
    <w:semiHidden/>
    <w:locked/>
    <w:rsid w:val="001E524C"/>
    <w:rPr>
      <w:sz w:val="28"/>
      <w:u w:val="single"/>
      <w:lang w:val="pt-BR" w:eastAsia="pt-BR" w:bidi="ar-SA"/>
    </w:rPr>
  </w:style>
  <w:style w:type="paragraph" w:styleId="MapadoDocumento">
    <w:name w:val="Document Map"/>
    <w:basedOn w:val="Normal"/>
    <w:semiHidden/>
    <w:rsid w:val="00CE72F3"/>
    <w:pPr>
      <w:shd w:val="clear" w:color="auto" w:fill="000080"/>
    </w:pPr>
    <w:rPr>
      <w:rFonts w:ascii="Tahoma" w:hAnsi="Tahoma" w:cs="Tahoma"/>
    </w:rPr>
  </w:style>
  <w:style w:type="paragraph" w:styleId="Cabealho">
    <w:name w:val="header"/>
    <w:aliases w:val="Cabeçalho superior"/>
    <w:basedOn w:val="Normal"/>
    <w:link w:val="CabealhoChar"/>
    <w:uiPriority w:val="99"/>
    <w:rsid w:val="00F1158A"/>
    <w:pPr>
      <w:tabs>
        <w:tab w:val="center" w:pos="4252"/>
        <w:tab w:val="right" w:pos="8504"/>
      </w:tabs>
    </w:pPr>
    <w:rPr>
      <w:rFonts w:ascii="Times New Roman" w:eastAsia="Times New Roman" w:hAnsi="Times New Roman"/>
      <w:sz w:val="20"/>
      <w:szCs w:val="20"/>
      <w:lang w:eastAsia="pt-BR"/>
    </w:rPr>
  </w:style>
  <w:style w:type="character" w:customStyle="1" w:styleId="CabealhoChar">
    <w:name w:val="Cabeçalho Char"/>
    <w:aliases w:val="Cabeçalho superior Char"/>
    <w:link w:val="Cabealho"/>
    <w:uiPriority w:val="99"/>
    <w:locked/>
    <w:rsid w:val="001E524C"/>
    <w:rPr>
      <w:lang w:val="pt-BR" w:eastAsia="pt-BR" w:bidi="ar-SA"/>
    </w:rPr>
  </w:style>
  <w:style w:type="paragraph" w:styleId="Rodap">
    <w:name w:val="footer"/>
    <w:basedOn w:val="Normal"/>
    <w:link w:val="RodapChar"/>
    <w:uiPriority w:val="99"/>
    <w:rsid w:val="00F1158A"/>
    <w:pPr>
      <w:tabs>
        <w:tab w:val="center" w:pos="4252"/>
        <w:tab w:val="right" w:pos="8504"/>
      </w:tabs>
    </w:pPr>
  </w:style>
  <w:style w:type="character" w:customStyle="1" w:styleId="RodapChar">
    <w:name w:val="Rodapé Char"/>
    <w:link w:val="Rodap"/>
    <w:uiPriority w:val="99"/>
    <w:rsid w:val="00545CEA"/>
    <w:rPr>
      <w:rFonts w:ascii="Calibri" w:eastAsia="Calibri" w:hAnsi="Calibri"/>
      <w:sz w:val="22"/>
      <w:szCs w:val="22"/>
      <w:lang w:eastAsia="en-US"/>
    </w:rPr>
  </w:style>
  <w:style w:type="paragraph" w:styleId="Textodebalo">
    <w:name w:val="Balloon Text"/>
    <w:basedOn w:val="Normal"/>
    <w:semiHidden/>
    <w:rsid w:val="00F1158A"/>
    <w:rPr>
      <w:rFonts w:ascii="Tahoma" w:hAnsi="Tahoma" w:cs="Tahoma"/>
      <w:sz w:val="16"/>
      <w:szCs w:val="16"/>
    </w:rPr>
  </w:style>
  <w:style w:type="character" w:styleId="Hyperlink">
    <w:name w:val="Hyperlink"/>
    <w:uiPriority w:val="99"/>
    <w:rsid w:val="001E524C"/>
    <w:rPr>
      <w:color w:val="0000FF"/>
      <w:u w:val="single"/>
    </w:rPr>
  </w:style>
  <w:style w:type="character" w:styleId="HiperlinkVisitado">
    <w:name w:val="FollowedHyperlink"/>
    <w:uiPriority w:val="99"/>
    <w:rsid w:val="001E524C"/>
    <w:rPr>
      <w:color w:val="800080"/>
      <w:u w:val="single"/>
    </w:rPr>
  </w:style>
  <w:style w:type="paragraph" w:customStyle="1" w:styleId="WW-Corpodetexto2">
    <w:name w:val="WW-Corpo de texto 2"/>
    <w:basedOn w:val="Normal"/>
    <w:rsid w:val="001E524C"/>
    <w:pPr>
      <w:suppressAutoHyphens/>
      <w:spacing w:after="0" w:line="240" w:lineRule="auto"/>
      <w:jc w:val="both"/>
    </w:pPr>
    <w:rPr>
      <w:rFonts w:ascii="Arial" w:eastAsia="Times New Roman" w:hAnsi="Arial"/>
      <w:color w:val="FF0000"/>
      <w:sz w:val="20"/>
      <w:szCs w:val="20"/>
      <w:lang w:eastAsia="pt-BR"/>
    </w:rPr>
  </w:style>
  <w:style w:type="paragraph" w:styleId="PargrafodaLista">
    <w:name w:val="List Paragraph"/>
    <w:basedOn w:val="Normal"/>
    <w:qFormat/>
    <w:rsid w:val="001E524C"/>
    <w:pPr>
      <w:ind w:left="720"/>
      <w:contextualSpacing/>
    </w:pPr>
  </w:style>
  <w:style w:type="paragraph" w:styleId="Corpodetexto3">
    <w:name w:val="Body Text 3"/>
    <w:basedOn w:val="Normal"/>
    <w:link w:val="Corpodetexto3Char"/>
    <w:rsid w:val="001E524C"/>
    <w:pPr>
      <w:spacing w:after="120"/>
    </w:pPr>
    <w:rPr>
      <w:sz w:val="16"/>
      <w:szCs w:val="16"/>
    </w:rPr>
  </w:style>
  <w:style w:type="character" w:customStyle="1" w:styleId="Corpodetexto3Char">
    <w:name w:val="Corpo de texto 3 Char"/>
    <w:link w:val="Corpodetexto3"/>
    <w:locked/>
    <w:rsid w:val="001E524C"/>
    <w:rPr>
      <w:rFonts w:ascii="Calibri" w:eastAsia="Calibri" w:hAnsi="Calibri"/>
      <w:sz w:val="16"/>
      <w:szCs w:val="16"/>
      <w:lang w:val="pt-BR" w:eastAsia="en-US" w:bidi="ar-SA"/>
    </w:rPr>
  </w:style>
  <w:style w:type="paragraph" w:styleId="Corpodetexto2">
    <w:name w:val="Body Text 2"/>
    <w:basedOn w:val="Default"/>
    <w:next w:val="Default"/>
    <w:link w:val="Corpodetexto2Char"/>
    <w:rsid w:val="001E524C"/>
    <w:rPr>
      <w:rFonts w:cs="Times New Roman"/>
      <w:color w:val="auto"/>
    </w:rPr>
  </w:style>
  <w:style w:type="character" w:customStyle="1" w:styleId="Corpodetexto2Char">
    <w:name w:val="Corpo de texto 2 Char"/>
    <w:link w:val="Corpodetexto2"/>
    <w:locked/>
    <w:rsid w:val="001E524C"/>
    <w:rPr>
      <w:rFonts w:ascii="Trebuchet MS" w:eastAsia="Calibri" w:hAnsi="Trebuchet MS"/>
      <w:sz w:val="24"/>
      <w:szCs w:val="24"/>
      <w:lang w:val="pt-BR" w:eastAsia="en-US" w:bidi="ar-SA"/>
    </w:rPr>
  </w:style>
  <w:style w:type="table" w:styleId="Tabelacomgrade">
    <w:name w:val="Table Grid"/>
    <w:basedOn w:val="Tabelanormal"/>
    <w:rsid w:val="00BF6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har"/>
    <w:qFormat/>
    <w:rsid w:val="007503A8"/>
    <w:pPr>
      <w:autoSpaceDE w:val="0"/>
      <w:autoSpaceDN w:val="0"/>
      <w:adjustRightInd w:val="0"/>
      <w:spacing w:after="0" w:line="240" w:lineRule="auto"/>
    </w:pPr>
    <w:rPr>
      <w:rFonts w:ascii="Times New Roman" w:eastAsia="Times New Roman" w:hAnsi="Times New Roman"/>
      <w:sz w:val="24"/>
      <w:szCs w:val="24"/>
    </w:rPr>
  </w:style>
  <w:style w:type="character" w:customStyle="1" w:styleId="TtuloChar">
    <w:name w:val="Título Char"/>
    <w:link w:val="Ttulo"/>
    <w:rsid w:val="007503A8"/>
    <w:rPr>
      <w:sz w:val="24"/>
      <w:szCs w:val="24"/>
    </w:rPr>
  </w:style>
  <w:style w:type="paragraph" w:styleId="Subttulo">
    <w:name w:val="Subtitle"/>
    <w:basedOn w:val="Normal"/>
    <w:link w:val="SubttuloChar"/>
    <w:qFormat/>
    <w:rsid w:val="00744957"/>
    <w:pPr>
      <w:spacing w:before="120" w:after="0" w:line="240" w:lineRule="auto"/>
      <w:jc w:val="both"/>
    </w:pPr>
    <w:rPr>
      <w:rFonts w:ascii="Verdana" w:eastAsia="Times New Roman" w:hAnsi="Verdana"/>
      <w:b/>
      <w:bCs/>
      <w:sz w:val="20"/>
      <w:szCs w:val="24"/>
    </w:rPr>
  </w:style>
  <w:style w:type="character" w:customStyle="1" w:styleId="SubttuloChar">
    <w:name w:val="Subtítulo Char"/>
    <w:link w:val="Subttulo"/>
    <w:rsid w:val="00744957"/>
    <w:rPr>
      <w:rFonts w:ascii="Verdana" w:hAnsi="Verdana"/>
      <w:b/>
      <w:bCs/>
      <w:szCs w:val="24"/>
    </w:rPr>
  </w:style>
  <w:style w:type="paragraph" w:styleId="Recuodecorpodetexto3">
    <w:name w:val="Body Text Indent 3"/>
    <w:basedOn w:val="Normal"/>
    <w:link w:val="Recuodecorpodetexto3Char"/>
    <w:rsid w:val="00744957"/>
    <w:pPr>
      <w:spacing w:after="120" w:line="240" w:lineRule="auto"/>
      <w:ind w:left="283"/>
    </w:pPr>
    <w:rPr>
      <w:rFonts w:ascii="Times New Roman" w:eastAsia="Times New Roman" w:hAnsi="Times New Roman"/>
      <w:color w:val="000000"/>
      <w:sz w:val="16"/>
      <w:szCs w:val="16"/>
    </w:rPr>
  </w:style>
  <w:style w:type="character" w:customStyle="1" w:styleId="Recuodecorpodetexto3Char">
    <w:name w:val="Recuo de corpo de texto 3 Char"/>
    <w:link w:val="Recuodecorpodetexto3"/>
    <w:rsid w:val="00744957"/>
    <w:rPr>
      <w:color w:val="000000"/>
      <w:sz w:val="16"/>
      <w:szCs w:val="16"/>
    </w:rPr>
  </w:style>
  <w:style w:type="paragraph" w:styleId="Recuodecorpodetexto">
    <w:name w:val="Body Text Indent"/>
    <w:basedOn w:val="Normal"/>
    <w:link w:val="RecuodecorpodetextoChar"/>
    <w:rsid w:val="00744957"/>
    <w:pPr>
      <w:spacing w:after="120" w:line="240" w:lineRule="auto"/>
      <w:ind w:left="283"/>
    </w:pPr>
    <w:rPr>
      <w:rFonts w:ascii="Times New Roman" w:eastAsia="Times New Roman" w:hAnsi="Times New Roman"/>
      <w:color w:val="000000"/>
      <w:sz w:val="20"/>
      <w:szCs w:val="20"/>
    </w:rPr>
  </w:style>
  <w:style w:type="character" w:customStyle="1" w:styleId="RecuodecorpodetextoChar">
    <w:name w:val="Recuo de corpo de texto Char"/>
    <w:link w:val="Recuodecorpodetexto"/>
    <w:rsid w:val="00744957"/>
    <w:rPr>
      <w:color w:val="000000"/>
    </w:rPr>
  </w:style>
  <w:style w:type="paragraph" w:customStyle="1" w:styleId="ecxmsonormal">
    <w:name w:val="ecxmsonormal"/>
    <w:basedOn w:val="Normal"/>
    <w:rsid w:val="00744957"/>
    <w:pPr>
      <w:spacing w:after="324" w:line="240" w:lineRule="auto"/>
    </w:pPr>
    <w:rPr>
      <w:rFonts w:ascii="Times New Roman" w:eastAsia="Times New Roman" w:hAnsi="Times New Roman"/>
      <w:sz w:val="24"/>
      <w:szCs w:val="24"/>
      <w:lang w:eastAsia="pt-BR"/>
    </w:rPr>
  </w:style>
  <w:style w:type="character" w:styleId="nfase">
    <w:name w:val="Emphasis"/>
    <w:uiPriority w:val="20"/>
    <w:qFormat/>
    <w:rsid w:val="00744957"/>
    <w:rPr>
      <w:i/>
      <w:iCs/>
    </w:rPr>
  </w:style>
  <w:style w:type="paragraph" w:customStyle="1" w:styleId="font5">
    <w:name w:val="font5"/>
    <w:basedOn w:val="Normal"/>
    <w:rsid w:val="00101829"/>
    <w:pPr>
      <w:spacing w:before="100" w:beforeAutospacing="1" w:after="100" w:afterAutospacing="1" w:line="240" w:lineRule="auto"/>
    </w:pPr>
    <w:rPr>
      <w:rFonts w:ascii="Bookman Old Style" w:eastAsia="Times New Roman" w:hAnsi="Bookman Old Style"/>
      <w:b/>
      <w:bCs/>
      <w:color w:val="000000"/>
      <w:lang w:eastAsia="pt-BR"/>
    </w:rPr>
  </w:style>
  <w:style w:type="paragraph" w:customStyle="1" w:styleId="font6">
    <w:name w:val="font6"/>
    <w:basedOn w:val="Normal"/>
    <w:rsid w:val="00101829"/>
    <w:pPr>
      <w:spacing w:before="100" w:beforeAutospacing="1" w:after="100" w:afterAutospacing="1" w:line="240" w:lineRule="auto"/>
    </w:pPr>
    <w:rPr>
      <w:rFonts w:ascii="Bookman Old Style" w:eastAsia="Times New Roman" w:hAnsi="Bookman Old Style"/>
      <w:b/>
      <w:bCs/>
      <w:color w:val="000000"/>
      <w:lang w:eastAsia="pt-BR"/>
    </w:rPr>
  </w:style>
  <w:style w:type="paragraph" w:customStyle="1" w:styleId="font7">
    <w:name w:val="font7"/>
    <w:basedOn w:val="Normal"/>
    <w:rsid w:val="00101829"/>
    <w:pPr>
      <w:spacing w:before="100" w:beforeAutospacing="1" w:after="100" w:afterAutospacing="1" w:line="240" w:lineRule="auto"/>
    </w:pPr>
    <w:rPr>
      <w:rFonts w:ascii="Bookman Old Style" w:eastAsia="Times New Roman" w:hAnsi="Bookman Old Style"/>
      <w:b/>
      <w:bCs/>
      <w:color w:val="FF0000"/>
      <w:lang w:eastAsia="pt-BR"/>
    </w:rPr>
  </w:style>
  <w:style w:type="paragraph" w:customStyle="1" w:styleId="font8">
    <w:name w:val="font8"/>
    <w:basedOn w:val="Normal"/>
    <w:rsid w:val="00101829"/>
    <w:pPr>
      <w:spacing w:before="100" w:beforeAutospacing="1" w:after="100" w:afterAutospacing="1" w:line="240" w:lineRule="auto"/>
    </w:pPr>
    <w:rPr>
      <w:rFonts w:ascii="Bookman Old Style" w:eastAsia="Times New Roman" w:hAnsi="Bookman Old Style"/>
      <w:color w:val="000000"/>
      <w:lang w:eastAsia="pt-BR"/>
    </w:rPr>
  </w:style>
  <w:style w:type="paragraph" w:customStyle="1" w:styleId="font9">
    <w:name w:val="font9"/>
    <w:basedOn w:val="Normal"/>
    <w:rsid w:val="00101829"/>
    <w:pPr>
      <w:spacing w:before="100" w:beforeAutospacing="1" w:after="100" w:afterAutospacing="1" w:line="240" w:lineRule="auto"/>
    </w:pPr>
    <w:rPr>
      <w:rFonts w:ascii="Bookman Old Style" w:eastAsia="Times New Roman" w:hAnsi="Bookman Old Style"/>
      <w:color w:val="000000"/>
      <w:lang w:eastAsia="pt-BR"/>
    </w:rPr>
  </w:style>
  <w:style w:type="paragraph" w:customStyle="1" w:styleId="font10">
    <w:name w:val="font10"/>
    <w:basedOn w:val="Normal"/>
    <w:rsid w:val="00101829"/>
    <w:pPr>
      <w:spacing w:before="100" w:beforeAutospacing="1" w:after="100" w:afterAutospacing="1" w:line="240" w:lineRule="auto"/>
    </w:pPr>
    <w:rPr>
      <w:rFonts w:ascii="Bookman Old Style" w:eastAsia="Times New Roman" w:hAnsi="Bookman Old Style"/>
      <w:color w:val="000000"/>
      <w:lang w:eastAsia="pt-BR"/>
    </w:rPr>
  </w:style>
  <w:style w:type="paragraph" w:customStyle="1" w:styleId="font11">
    <w:name w:val="font11"/>
    <w:basedOn w:val="Normal"/>
    <w:rsid w:val="00101829"/>
    <w:pPr>
      <w:spacing w:before="100" w:beforeAutospacing="1" w:after="100" w:afterAutospacing="1" w:line="240" w:lineRule="auto"/>
    </w:pPr>
    <w:rPr>
      <w:rFonts w:ascii="Bookman Old Style" w:eastAsia="Times New Roman" w:hAnsi="Bookman Old Style"/>
      <w:color w:val="FF0000"/>
      <w:lang w:eastAsia="pt-BR"/>
    </w:rPr>
  </w:style>
  <w:style w:type="paragraph" w:customStyle="1" w:styleId="xl65">
    <w:name w:val="xl65"/>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66">
    <w:name w:val="xl66"/>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24"/>
      <w:szCs w:val="24"/>
      <w:lang w:eastAsia="pt-BR"/>
    </w:rPr>
  </w:style>
  <w:style w:type="paragraph" w:customStyle="1" w:styleId="xl67">
    <w:name w:val="xl67"/>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24"/>
      <w:szCs w:val="24"/>
      <w:lang w:eastAsia="pt-BR"/>
    </w:rPr>
  </w:style>
  <w:style w:type="paragraph" w:customStyle="1" w:styleId="xl68">
    <w:name w:val="xl68"/>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24"/>
      <w:szCs w:val="24"/>
      <w:lang w:eastAsia="pt-BR"/>
    </w:rPr>
  </w:style>
  <w:style w:type="paragraph" w:customStyle="1" w:styleId="xl69">
    <w:name w:val="xl69"/>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olor w:val="000000"/>
      <w:sz w:val="24"/>
      <w:szCs w:val="24"/>
      <w:lang w:eastAsia="pt-BR"/>
    </w:rPr>
  </w:style>
  <w:style w:type="paragraph" w:customStyle="1" w:styleId="xl70">
    <w:name w:val="xl70"/>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24"/>
      <w:szCs w:val="24"/>
      <w:lang w:eastAsia="pt-BR"/>
    </w:rPr>
  </w:style>
  <w:style w:type="paragraph" w:customStyle="1" w:styleId="xl71">
    <w:name w:val="xl71"/>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Bookman Old Style" w:eastAsia="Times New Roman" w:hAnsi="Bookman Old Style"/>
      <w:color w:val="000000"/>
      <w:sz w:val="24"/>
      <w:szCs w:val="24"/>
      <w:lang w:eastAsia="pt-BR"/>
    </w:rPr>
  </w:style>
  <w:style w:type="paragraph" w:customStyle="1" w:styleId="xl72">
    <w:name w:val="xl72"/>
    <w:basedOn w:val="Normal"/>
    <w:rsid w:val="00101829"/>
    <w:pP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73">
    <w:name w:val="xl73"/>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24"/>
      <w:szCs w:val="24"/>
      <w:lang w:eastAsia="pt-BR"/>
    </w:rPr>
  </w:style>
  <w:style w:type="paragraph" w:customStyle="1" w:styleId="xl74">
    <w:name w:val="xl74"/>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24"/>
      <w:szCs w:val="24"/>
      <w:lang w:eastAsia="pt-BR"/>
    </w:rPr>
  </w:style>
  <w:style w:type="paragraph" w:customStyle="1" w:styleId="xl75">
    <w:name w:val="xl75"/>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olor w:val="000000"/>
      <w:sz w:val="24"/>
      <w:szCs w:val="24"/>
      <w:lang w:eastAsia="pt-BR"/>
    </w:rPr>
  </w:style>
  <w:style w:type="paragraph" w:customStyle="1" w:styleId="xl76">
    <w:name w:val="xl76"/>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olor w:val="000000"/>
      <w:sz w:val="24"/>
      <w:szCs w:val="24"/>
      <w:lang w:eastAsia="pt-BR"/>
    </w:rPr>
  </w:style>
  <w:style w:type="paragraph" w:customStyle="1" w:styleId="xl77">
    <w:name w:val="xl77"/>
    <w:basedOn w:val="Normal"/>
    <w:rsid w:val="00101829"/>
    <w:pPr>
      <w:pBdr>
        <w:top w:val="single" w:sz="4" w:space="0" w:color="auto"/>
      </w:pBdr>
      <w:spacing w:before="100" w:beforeAutospacing="1" w:after="100" w:afterAutospacing="1" w:line="240" w:lineRule="auto"/>
      <w:jc w:val="both"/>
      <w:textAlignment w:val="center"/>
    </w:pPr>
    <w:rPr>
      <w:rFonts w:ascii="Bookman Old Style" w:eastAsia="Times New Roman" w:hAnsi="Bookman Old Style"/>
      <w:color w:val="000000"/>
      <w:sz w:val="24"/>
      <w:szCs w:val="24"/>
      <w:lang w:eastAsia="pt-BR"/>
    </w:rPr>
  </w:style>
  <w:style w:type="paragraph" w:customStyle="1" w:styleId="xl78">
    <w:name w:val="xl78"/>
    <w:basedOn w:val="Normal"/>
    <w:rsid w:val="00101829"/>
    <w:pP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79">
    <w:name w:val="xl79"/>
    <w:basedOn w:val="Normal"/>
    <w:rsid w:val="00101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24"/>
      <w:szCs w:val="24"/>
      <w:lang w:eastAsia="pt-BR"/>
    </w:rPr>
  </w:style>
  <w:style w:type="paragraph" w:customStyle="1" w:styleId="xl80">
    <w:name w:val="xl80"/>
    <w:basedOn w:val="Normal"/>
    <w:rsid w:val="00101829"/>
    <w:pPr>
      <w:pBdr>
        <w:top w:val="single" w:sz="4" w:space="0" w:color="auto"/>
      </w:pBdr>
      <w:spacing w:before="100" w:beforeAutospacing="1" w:after="100" w:afterAutospacing="1" w:line="240" w:lineRule="auto"/>
      <w:textAlignment w:val="center"/>
    </w:pPr>
    <w:rPr>
      <w:rFonts w:ascii="Bookman Old Style" w:eastAsia="Times New Roman" w:hAnsi="Bookman Old Style"/>
      <w:color w:val="000000"/>
      <w:sz w:val="24"/>
      <w:szCs w:val="24"/>
      <w:lang w:eastAsia="pt-BR"/>
    </w:rPr>
  </w:style>
  <w:style w:type="paragraph" w:customStyle="1" w:styleId="xl81">
    <w:name w:val="xl81"/>
    <w:basedOn w:val="Normal"/>
    <w:rsid w:val="00101829"/>
    <w:pP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82">
    <w:name w:val="xl82"/>
    <w:basedOn w:val="Normal"/>
    <w:rsid w:val="001018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83">
    <w:name w:val="xl83"/>
    <w:basedOn w:val="Normal"/>
    <w:rsid w:val="00101829"/>
    <w:pPr>
      <w:pBdr>
        <w:top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84">
    <w:name w:val="xl84"/>
    <w:basedOn w:val="Normal"/>
    <w:rsid w:val="00101829"/>
    <w:pPr>
      <w:pBdr>
        <w:top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85">
    <w:name w:val="xl85"/>
    <w:basedOn w:val="Normal"/>
    <w:rsid w:val="001018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sz w:val="24"/>
      <w:szCs w:val="24"/>
      <w:lang w:eastAsia="pt-BR"/>
    </w:rPr>
  </w:style>
  <w:style w:type="paragraph" w:customStyle="1" w:styleId="xl86">
    <w:name w:val="xl86"/>
    <w:basedOn w:val="Normal"/>
    <w:rsid w:val="00101829"/>
    <w:pPr>
      <w:spacing w:before="100" w:beforeAutospacing="1" w:after="100" w:afterAutospacing="1" w:line="240" w:lineRule="auto"/>
      <w:jc w:val="center"/>
      <w:textAlignment w:val="center"/>
    </w:pPr>
    <w:rPr>
      <w:rFonts w:ascii="Bookman Old Style" w:eastAsia="Times New Roman" w:hAnsi="Bookman Old Style"/>
      <w:color w:val="000000"/>
      <w:sz w:val="24"/>
      <w:szCs w:val="24"/>
      <w:lang w:eastAsia="pt-BR"/>
    </w:rPr>
  </w:style>
  <w:style w:type="paragraph" w:customStyle="1" w:styleId="xl87">
    <w:name w:val="xl87"/>
    <w:basedOn w:val="Normal"/>
    <w:rsid w:val="00101829"/>
    <w:pPr>
      <w:spacing w:before="100" w:beforeAutospacing="1" w:after="100" w:afterAutospacing="1" w:line="240" w:lineRule="auto"/>
      <w:jc w:val="both"/>
      <w:textAlignment w:val="center"/>
    </w:pPr>
    <w:rPr>
      <w:rFonts w:ascii="Bookman Old Style" w:eastAsia="Times New Roman" w:hAnsi="Bookman Old Style"/>
      <w:color w:val="000000"/>
      <w:sz w:val="24"/>
      <w:szCs w:val="24"/>
      <w:lang w:eastAsia="pt-BR"/>
    </w:rPr>
  </w:style>
  <w:style w:type="paragraph" w:customStyle="1" w:styleId="xl88">
    <w:name w:val="xl88"/>
    <w:basedOn w:val="Normal"/>
    <w:rsid w:val="00101829"/>
    <w:pPr>
      <w:spacing w:before="100" w:beforeAutospacing="1" w:after="100" w:afterAutospacing="1" w:line="240" w:lineRule="auto"/>
      <w:jc w:val="center"/>
      <w:textAlignment w:val="center"/>
    </w:pPr>
    <w:rPr>
      <w:rFonts w:ascii="Bookman Old Style" w:eastAsia="Times New Roman" w:hAnsi="Bookman Old Style"/>
      <w:color w:val="000000"/>
      <w:sz w:val="24"/>
      <w:szCs w:val="24"/>
      <w:lang w:eastAsia="pt-BR"/>
    </w:rPr>
  </w:style>
  <w:style w:type="paragraph" w:customStyle="1" w:styleId="xl89">
    <w:name w:val="xl89"/>
    <w:basedOn w:val="Normal"/>
    <w:rsid w:val="00101829"/>
    <w:pPr>
      <w:shd w:val="clear" w:color="000000" w:fill="D8D8D8"/>
      <w:spacing w:before="100" w:beforeAutospacing="1" w:after="100" w:afterAutospacing="1" w:line="240" w:lineRule="auto"/>
      <w:textAlignment w:val="center"/>
    </w:pPr>
    <w:rPr>
      <w:rFonts w:ascii="Bookman Old Style" w:eastAsia="Times New Roman" w:hAnsi="Bookman Old Style"/>
      <w:b/>
      <w:bCs/>
      <w:color w:val="000000"/>
      <w:sz w:val="24"/>
      <w:szCs w:val="24"/>
      <w:lang w:eastAsia="pt-BR"/>
    </w:rPr>
  </w:style>
  <w:style w:type="paragraph" w:customStyle="1" w:styleId="xl90">
    <w:name w:val="xl90"/>
    <w:basedOn w:val="Normal"/>
    <w:rsid w:val="00101829"/>
    <w:pPr>
      <w:shd w:val="clear" w:color="000000" w:fill="D8D8D8"/>
      <w:spacing w:before="100" w:beforeAutospacing="1" w:after="100" w:afterAutospacing="1" w:line="240" w:lineRule="auto"/>
      <w:textAlignment w:val="center"/>
    </w:pPr>
    <w:rPr>
      <w:rFonts w:ascii="Bookman Old Style" w:eastAsia="Times New Roman" w:hAnsi="Bookman Old Style"/>
      <w:color w:val="000000"/>
      <w:sz w:val="24"/>
      <w:szCs w:val="24"/>
      <w:lang w:eastAsia="pt-BR"/>
    </w:rPr>
  </w:style>
  <w:style w:type="paragraph" w:customStyle="1" w:styleId="xl91">
    <w:name w:val="xl91"/>
    <w:basedOn w:val="Normal"/>
    <w:rsid w:val="00101829"/>
    <w:pPr>
      <w:spacing w:before="100" w:beforeAutospacing="1" w:after="100" w:afterAutospacing="1" w:line="240" w:lineRule="auto"/>
      <w:textAlignment w:val="center"/>
    </w:pPr>
    <w:rPr>
      <w:rFonts w:ascii="Bookman Old Style" w:eastAsia="Times New Roman" w:hAnsi="Bookman Old Style"/>
      <w:b/>
      <w:bCs/>
      <w:color w:val="000000"/>
      <w:sz w:val="24"/>
      <w:szCs w:val="24"/>
      <w:lang w:eastAsia="pt-BR"/>
    </w:rPr>
  </w:style>
  <w:style w:type="paragraph" w:customStyle="1" w:styleId="xl92">
    <w:name w:val="xl92"/>
    <w:basedOn w:val="Normal"/>
    <w:rsid w:val="00101829"/>
    <w:pPr>
      <w:spacing w:before="100" w:beforeAutospacing="1" w:after="100" w:afterAutospacing="1" w:line="240" w:lineRule="auto"/>
      <w:textAlignment w:val="center"/>
    </w:pPr>
    <w:rPr>
      <w:rFonts w:ascii="Bookman Old Style" w:eastAsia="Times New Roman" w:hAnsi="Bookman Old Style"/>
      <w:color w:val="000000"/>
      <w:sz w:val="24"/>
      <w:szCs w:val="24"/>
      <w:lang w:eastAsia="pt-BR"/>
    </w:rPr>
  </w:style>
  <w:style w:type="character" w:styleId="Forte">
    <w:name w:val="Strong"/>
    <w:qFormat/>
    <w:rsid w:val="00B40B2E"/>
    <w:rPr>
      <w:b/>
      <w:bCs/>
    </w:rPr>
  </w:style>
  <w:style w:type="paragraph" w:styleId="NormalWeb">
    <w:name w:val="Normal (Web)"/>
    <w:basedOn w:val="Normal"/>
    <w:rsid w:val="00B40B2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iplan-lupa-label">
    <w:name w:val="siplan-lupa-label"/>
    <w:basedOn w:val="Fontepargpadro"/>
    <w:rsid w:val="00B40B2E"/>
  </w:style>
  <w:style w:type="paragraph" w:customStyle="1" w:styleId="PargrafodaLista1">
    <w:name w:val="Parágrafo da Lista1"/>
    <w:basedOn w:val="Normal"/>
    <w:rsid w:val="00B40B2E"/>
    <w:pPr>
      <w:ind w:left="720"/>
    </w:pPr>
    <w:rPr>
      <w:rFonts w:eastAsia="Times New Roman" w:cs="Calibri"/>
    </w:rPr>
  </w:style>
  <w:style w:type="paragraph" w:customStyle="1" w:styleId="xl63">
    <w:name w:val="xl63"/>
    <w:basedOn w:val="Normal"/>
    <w:rsid w:val="00B40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pt-BR"/>
    </w:rPr>
  </w:style>
  <w:style w:type="paragraph" w:customStyle="1" w:styleId="xl64">
    <w:name w:val="xl64"/>
    <w:basedOn w:val="Normal"/>
    <w:rsid w:val="00B40B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7708">
      <w:bodyDiv w:val="1"/>
      <w:marLeft w:val="0"/>
      <w:marRight w:val="0"/>
      <w:marTop w:val="0"/>
      <w:marBottom w:val="0"/>
      <w:divBdr>
        <w:top w:val="none" w:sz="0" w:space="0" w:color="auto"/>
        <w:left w:val="none" w:sz="0" w:space="0" w:color="auto"/>
        <w:bottom w:val="none" w:sz="0" w:space="0" w:color="auto"/>
        <w:right w:val="none" w:sz="0" w:space="0" w:color="auto"/>
      </w:divBdr>
    </w:div>
    <w:div w:id="118645911">
      <w:bodyDiv w:val="1"/>
      <w:marLeft w:val="0"/>
      <w:marRight w:val="0"/>
      <w:marTop w:val="0"/>
      <w:marBottom w:val="0"/>
      <w:divBdr>
        <w:top w:val="none" w:sz="0" w:space="0" w:color="auto"/>
        <w:left w:val="none" w:sz="0" w:space="0" w:color="auto"/>
        <w:bottom w:val="none" w:sz="0" w:space="0" w:color="auto"/>
        <w:right w:val="none" w:sz="0" w:space="0" w:color="auto"/>
      </w:divBdr>
    </w:div>
    <w:div w:id="180509116">
      <w:bodyDiv w:val="1"/>
      <w:marLeft w:val="0"/>
      <w:marRight w:val="0"/>
      <w:marTop w:val="0"/>
      <w:marBottom w:val="0"/>
      <w:divBdr>
        <w:top w:val="none" w:sz="0" w:space="0" w:color="auto"/>
        <w:left w:val="none" w:sz="0" w:space="0" w:color="auto"/>
        <w:bottom w:val="none" w:sz="0" w:space="0" w:color="auto"/>
        <w:right w:val="none" w:sz="0" w:space="0" w:color="auto"/>
      </w:divBdr>
    </w:div>
    <w:div w:id="253905380">
      <w:bodyDiv w:val="1"/>
      <w:marLeft w:val="0"/>
      <w:marRight w:val="0"/>
      <w:marTop w:val="0"/>
      <w:marBottom w:val="0"/>
      <w:divBdr>
        <w:top w:val="none" w:sz="0" w:space="0" w:color="auto"/>
        <w:left w:val="none" w:sz="0" w:space="0" w:color="auto"/>
        <w:bottom w:val="none" w:sz="0" w:space="0" w:color="auto"/>
        <w:right w:val="none" w:sz="0" w:space="0" w:color="auto"/>
      </w:divBdr>
    </w:div>
    <w:div w:id="280453989">
      <w:bodyDiv w:val="1"/>
      <w:marLeft w:val="0"/>
      <w:marRight w:val="0"/>
      <w:marTop w:val="0"/>
      <w:marBottom w:val="0"/>
      <w:divBdr>
        <w:top w:val="none" w:sz="0" w:space="0" w:color="auto"/>
        <w:left w:val="none" w:sz="0" w:space="0" w:color="auto"/>
        <w:bottom w:val="none" w:sz="0" w:space="0" w:color="auto"/>
        <w:right w:val="none" w:sz="0" w:space="0" w:color="auto"/>
      </w:divBdr>
    </w:div>
    <w:div w:id="344358115">
      <w:bodyDiv w:val="1"/>
      <w:marLeft w:val="0"/>
      <w:marRight w:val="0"/>
      <w:marTop w:val="0"/>
      <w:marBottom w:val="0"/>
      <w:divBdr>
        <w:top w:val="none" w:sz="0" w:space="0" w:color="auto"/>
        <w:left w:val="none" w:sz="0" w:space="0" w:color="auto"/>
        <w:bottom w:val="none" w:sz="0" w:space="0" w:color="auto"/>
        <w:right w:val="none" w:sz="0" w:space="0" w:color="auto"/>
      </w:divBdr>
    </w:div>
    <w:div w:id="370225989">
      <w:bodyDiv w:val="1"/>
      <w:marLeft w:val="0"/>
      <w:marRight w:val="0"/>
      <w:marTop w:val="0"/>
      <w:marBottom w:val="0"/>
      <w:divBdr>
        <w:top w:val="none" w:sz="0" w:space="0" w:color="auto"/>
        <w:left w:val="none" w:sz="0" w:space="0" w:color="auto"/>
        <w:bottom w:val="none" w:sz="0" w:space="0" w:color="auto"/>
        <w:right w:val="none" w:sz="0" w:space="0" w:color="auto"/>
      </w:divBdr>
    </w:div>
    <w:div w:id="420419833">
      <w:bodyDiv w:val="1"/>
      <w:marLeft w:val="0"/>
      <w:marRight w:val="0"/>
      <w:marTop w:val="0"/>
      <w:marBottom w:val="0"/>
      <w:divBdr>
        <w:top w:val="none" w:sz="0" w:space="0" w:color="auto"/>
        <w:left w:val="none" w:sz="0" w:space="0" w:color="auto"/>
        <w:bottom w:val="none" w:sz="0" w:space="0" w:color="auto"/>
        <w:right w:val="none" w:sz="0" w:space="0" w:color="auto"/>
      </w:divBdr>
    </w:div>
    <w:div w:id="433478835">
      <w:bodyDiv w:val="1"/>
      <w:marLeft w:val="0"/>
      <w:marRight w:val="0"/>
      <w:marTop w:val="0"/>
      <w:marBottom w:val="0"/>
      <w:divBdr>
        <w:top w:val="none" w:sz="0" w:space="0" w:color="auto"/>
        <w:left w:val="none" w:sz="0" w:space="0" w:color="auto"/>
        <w:bottom w:val="none" w:sz="0" w:space="0" w:color="auto"/>
        <w:right w:val="none" w:sz="0" w:space="0" w:color="auto"/>
      </w:divBdr>
    </w:div>
    <w:div w:id="483620988">
      <w:bodyDiv w:val="1"/>
      <w:marLeft w:val="0"/>
      <w:marRight w:val="0"/>
      <w:marTop w:val="0"/>
      <w:marBottom w:val="0"/>
      <w:divBdr>
        <w:top w:val="none" w:sz="0" w:space="0" w:color="auto"/>
        <w:left w:val="none" w:sz="0" w:space="0" w:color="auto"/>
        <w:bottom w:val="none" w:sz="0" w:space="0" w:color="auto"/>
        <w:right w:val="none" w:sz="0" w:space="0" w:color="auto"/>
      </w:divBdr>
    </w:div>
    <w:div w:id="527374262">
      <w:bodyDiv w:val="1"/>
      <w:marLeft w:val="0"/>
      <w:marRight w:val="0"/>
      <w:marTop w:val="0"/>
      <w:marBottom w:val="0"/>
      <w:divBdr>
        <w:top w:val="none" w:sz="0" w:space="0" w:color="auto"/>
        <w:left w:val="none" w:sz="0" w:space="0" w:color="auto"/>
        <w:bottom w:val="none" w:sz="0" w:space="0" w:color="auto"/>
        <w:right w:val="none" w:sz="0" w:space="0" w:color="auto"/>
      </w:divBdr>
    </w:div>
    <w:div w:id="557474803">
      <w:bodyDiv w:val="1"/>
      <w:marLeft w:val="0"/>
      <w:marRight w:val="0"/>
      <w:marTop w:val="0"/>
      <w:marBottom w:val="0"/>
      <w:divBdr>
        <w:top w:val="none" w:sz="0" w:space="0" w:color="auto"/>
        <w:left w:val="none" w:sz="0" w:space="0" w:color="auto"/>
        <w:bottom w:val="none" w:sz="0" w:space="0" w:color="auto"/>
        <w:right w:val="none" w:sz="0" w:space="0" w:color="auto"/>
      </w:divBdr>
    </w:div>
    <w:div w:id="737443011">
      <w:bodyDiv w:val="1"/>
      <w:marLeft w:val="0"/>
      <w:marRight w:val="0"/>
      <w:marTop w:val="0"/>
      <w:marBottom w:val="0"/>
      <w:divBdr>
        <w:top w:val="none" w:sz="0" w:space="0" w:color="auto"/>
        <w:left w:val="none" w:sz="0" w:space="0" w:color="auto"/>
        <w:bottom w:val="none" w:sz="0" w:space="0" w:color="auto"/>
        <w:right w:val="none" w:sz="0" w:space="0" w:color="auto"/>
      </w:divBdr>
    </w:div>
    <w:div w:id="769206297">
      <w:marLeft w:val="0"/>
      <w:marRight w:val="0"/>
      <w:marTop w:val="0"/>
      <w:marBottom w:val="0"/>
      <w:divBdr>
        <w:top w:val="none" w:sz="0" w:space="0" w:color="auto"/>
        <w:left w:val="none" w:sz="0" w:space="0" w:color="auto"/>
        <w:bottom w:val="none" w:sz="0" w:space="0" w:color="auto"/>
        <w:right w:val="none" w:sz="0" w:space="0" w:color="auto"/>
      </w:divBdr>
      <w:divsChild>
        <w:div w:id="1482967653">
          <w:marLeft w:val="0"/>
          <w:marRight w:val="0"/>
          <w:marTop w:val="0"/>
          <w:marBottom w:val="0"/>
          <w:divBdr>
            <w:top w:val="none" w:sz="0" w:space="0" w:color="auto"/>
            <w:left w:val="none" w:sz="0" w:space="0" w:color="auto"/>
            <w:bottom w:val="none" w:sz="0" w:space="0" w:color="auto"/>
            <w:right w:val="none" w:sz="0" w:space="0" w:color="auto"/>
          </w:divBdr>
        </w:div>
      </w:divsChild>
    </w:div>
    <w:div w:id="927152065">
      <w:bodyDiv w:val="1"/>
      <w:marLeft w:val="0"/>
      <w:marRight w:val="0"/>
      <w:marTop w:val="0"/>
      <w:marBottom w:val="0"/>
      <w:divBdr>
        <w:top w:val="none" w:sz="0" w:space="0" w:color="auto"/>
        <w:left w:val="none" w:sz="0" w:space="0" w:color="auto"/>
        <w:bottom w:val="none" w:sz="0" w:space="0" w:color="auto"/>
        <w:right w:val="none" w:sz="0" w:space="0" w:color="auto"/>
      </w:divBdr>
    </w:div>
    <w:div w:id="948970441">
      <w:bodyDiv w:val="1"/>
      <w:marLeft w:val="0"/>
      <w:marRight w:val="0"/>
      <w:marTop w:val="0"/>
      <w:marBottom w:val="0"/>
      <w:divBdr>
        <w:top w:val="none" w:sz="0" w:space="0" w:color="auto"/>
        <w:left w:val="none" w:sz="0" w:space="0" w:color="auto"/>
        <w:bottom w:val="none" w:sz="0" w:space="0" w:color="auto"/>
        <w:right w:val="none" w:sz="0" w:space="0" w:color="auto"/>
      </w:divBdr>
    </w:div>
    <w:div w:id="973801553">
      <w:bodyDiv w:val="1"/>
      <w:marLeft w:val="0"/>
      <w:marRight w:val="0"/>
      <w:marTop w:val="0"/>
      <w:marBottom w:val="0"/>
      <w:divBdr>
        <w:top w:val="none" w:sz="0" w:space="0" w:color="auto"/>
        <w:left w:val="none" w:sz="0" w:space="0" w:color="auto"/>
        <w:bottom w:val="none" w:sz="0" w:space="0" w:color="auto"/>
        <w:right w:val="none" w:sz="0" w:space="0" w:color="auto"/>
      </w:divBdr>
    </w:div>
    <w:div w:id="995769876">
      <w:bodyDiv w:val="1"/>
      <w:marLeft w:val="0"/>
      <w:marRight w:val="0"/>
      <w:marTop w:val="0"/>
      <w:marBottom w:val="0"/>
      <w:divBdr>
        <w:top w:val="none" w:sz="0" w:space="0" w:color="auto"/>
        <w:left w:val="none" w:sz="0" w:space="0" w:color="auto"/>
        <w:bottom w:val="none" w:sz="0" w:space="0" w:color="auto"/>
        <w:right w:val="none" w:sz="0" w:space="0" w:color="auto"/>
      </w:divBdr>
    </w:div>
    <w:div w:id="1124619976">
      <w:bodyDiv w:val="1"/>
      <w:marLeft w:val="0"/>
      <w:marRight w:val="0"/>
      <w:marTop w:val="0"/>
      <w:marBottom w:val="0"/>
      <w:divBdr>
        <w:top w:val="none" w:sz="0" w:space="0" w:color="auto"/>
        <w:left w:val="none" w:sz="0" w:space="0" w:color="auto"/>
        <w:bottom w:val="none" w:sz="0" w:space="0" w:color="auto"/>
        <w:right w:val="none" w:sz="0" w:space="0" w:color="auto"/>
      </w:divBdr>
    </w:div>
    <w:div w:id="1452355164">
      <w:bodyDiv w:val="1"/>
      <w:marLeft w:val="0"/>
      <w:marRight w:val="0"/>
      <w:marTop w:val="0"/>
      <w:marBottom w:val="0"/>
      <w:divBdr>
        <w:top w:val="none" w:sz="0" w:space="0" w:color="auto"/>
        <w:left w:val="none" w:sz="0" w:space="0" w:color="auto"/>
        <w:bottom w:val="none" w:sz="0" w:space="0" w:color="auto"/>
        <w:right w:val="none" w:sz="0" w:space="0" w:color="auto"/>
      </w:divBdr>
    </w:div>
    <w:div w:id="1509371482">
      <w:bodyDiv w:val="1"/>
      <w:marLeft w:val="0"/>
      <w:marRight w:val="0"/>
      <w:marTop w:val="0"/>
      <w:marBottom w:val="0"/>
      <w:divBdr>
        <w:top w:val="none" w:sz="0" w:space="0" w:color="auto"/>
        <w:left w:val="none" w:sz="0" w:space="0" w:color="auto"/>
        <w:bottom w:val="none" w:sz="0" w:space="0" w:color="auto"/>
        <w:right w:val="none" w:sz="0" w:space="0" w:color="auto"/>
      </w:divBdr>
    </w:div>
    <w:div w:id="1525752477">
      <w:bodyDiv w:val="1"/>
      <w:marLeft w:val="0"/>
      <w:marRight w:val="0"/>
      <w:marTop w:val="0"/>
      <w:marBottom w:val="0"/>
      <w:divBdr>
        <w:top w:val="none" w:sz="0" w:space="0" w:color="auto"/>
        <w:left w:val="none" w:sz="0" w:space="0" w:color="auto"/>
        <w:bottom w:val="none" w:sz="0" w:space="0" w:color="auto"/>
        <w:right w:val="none" w:sz="0" w:space="0" w:color="auto"/>
      </w:divBdr>
    </w:div>
    <w:div w:id="1668753266">
      <w:bodyDiv w:val="1"/>
      <w:marLeft w:val="0"/>
      <w:marRight w:val="0"/>
      <w:marTop w:val="0"/>
      <w:marBottom w:val="0"/>
      <w:divBdr>
        <w:top w:val="none" w:sz="0" w:space="0" w:color="auto"/>
        <w:left w:val="none" w:sz="0" w:space="0" w:color="auto"/>
        <w:bottom w:val="none" w:sz="0" w:space="0" w:color="auto"/>
        <w:right w:val="none" w:sz="0" w:space="0" w:color="auto"/>
      </w:divBdr>
    </w:div>
    <w:div w:id="1719545365">
      <w:bodyDiv w:val="1"/>
      <w:marLeft w:val="0"/>
      <w:marRight w:val="0"/>
      <w:marTop w:val="0"/>
      <w:marBottom w:val="0"/>
      <w:divBdr>
        <w:top w:val="none" w:sz="0" w:space="0" w:color="auto"/>
        <w:left w:val="none" w:sz="0" w:space="0" w:color="auto"/>
        <w:bottom w:val="none" w:sz="0" w:space="0" w:color="auto"/>
        <w:right w:val="none" w:sz="0" w:space="0" w:color="auto"/>
      </w:divBdr>
    </w:div>
    <w:div w:id="1750273059">
      <w:bodyDiv w:val="1"/>
      <w:marLeft w:val="0"/>
      <w:marRight w:val="0"/>
      <w:marTop w:val="0"/>
      <w:marBottom w:val="0"/>
      <w:divBdr>
        <w:top w:val="none" w:sz="0" w:space="0" w:color="auto"/>
        <w:left w:val="none" w:sz="0" w:space="0" w:color="auto"/>
        <w:bottom w:val="none" w:sz="0" w:space="0" w:color="auto"/>
        <w:right w:val="none" w:sz="0" w:space="0" w:color="auto"/>
      </w:divBdr>
    </w:div>
    <w:div w:id="1912812840">
      <w:bodyDiv w:val="1"/>
      <w:marLeft w:val="0"/>
      <w:marRight w:val="0"/>
      <w:marTop w:val="0"/>
      <w:marBottom w:val="0"/>
      <w:divBdr>
        <w:top w:val="none" w:sz="0" w:space="0" w:color="auto"/>
        <w:left w:val="none" w:sz="0" w:space="0" w:color="auto"/>
        <w:bottom w:val="none" w:sz="0" w:space="0" w:color="auto"/>
        <w:right w:val="none" w:sz="0" w:space="0" w:color="auto"/>
      </w:divBdr>
    </w:div>
    <w:div w:id="1952007024">
      <w:bodyDiv w:val="1"/>
      <w:marLeft w:val="0"/>
      <w:marRight w:val="0"/>
      <w:marTop w:val="0"/>
      <w:marBottom w:val="0"/>
      <w:divBdr>
        <w:top w:val="none" w:sz="0" w:space="0" w:color="auto"/>
        <w:left w:val="none" w:sz="0" w:space="0" w:color="auto"/>
        <w:bottom w:val="none" w:sz="0" w:space="0" w:color="auto"/>
        <w:right w:val="none" w:sz="0" w:space="0" w:color="auto"/>
      </w:divBdr>
    </w:div>
    <w:div w:id="2053991895">
      <w:bodyDiv w:val="1"/>
      <w:marLeft w:val="0"/>
      <w:marRight w:val="0"/>
      <w:marTop w:val="0"/>
      <w:marBottom w:val="0"/>
      <w:divBdr>
        <w:top w:val="none" w:sz="0" w:space="0" w:color="auto"/>
        <w:left w:val="none" w:sz="0" w:space="0" w:color="auto"/>
        <w:bottom w:val="none" w:sz="0" w:space="0" w:color="auto"/>
        <w:right w:val="none" w:sz="0" w:space="0" w:color="auto"/>
      </w:divBdr>
    </w:div>
    <w:div w:id="2080706198">
      <w:bodyDiv w:val="1"/>
      <w:marLeft w:val="0"/>
      <w:marRight w:val="0"/>
      <w:marTop w:val="0"/>
      <w:marBottom w:val="0"/>
      <w:divBdr>
        <w:top w:val="none" w:sz="0" w:space="0" w:color="auto"/>
        <w:left w:val="none" w:sz="0" w:space="0" w:color="auto"/>
        <w:bottom w:val="none" w:sz="0" w:space="0" w:color="auto"/>
        <w:right w:val="none" w:sz="0" w:space="0" w:color="auto"/>
      </w:divBdr>
    </w:div>
    <w:div w:id="21211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bomjardimdeminas.mg.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LICITACOES%202010\Oficio%20Prefeitura2.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C1D91-B6FF-41CB-9503-6AEB0148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 Prefeitura2</Template>
  <TotalTime>4</TotalTime>
  <Pages>33</Pages>
  <Words>8698</Words>
  <Characters>49268</Characters>
  <Application>Microsoft Office Word</Application>
  <DocSecurity>0</DocSecurity>
  <Lines>410</Lines>
  <Paragraphs>115</Paragraphs>
  <ScaleCrop>false</ScaleCrop>
  <HeadingPairs>
    <vt:vector size="2" baseType="variant">
      <vt:variant>
        <vt:lpstr>Título</vt:lpstr>
      </vt:variant>
      <vt:variant>
        <vt:i4>1</vt:i4>
      </vt:variant>
    </vt:vector>
  </HeadingPairs>
  <TitlesOfParts>
    <vt:vector size="1" baseType="lpstr">
      <vt:lpstr>PREFEITURA MUNICIPAL DE AIURUOCA</vt:lpstr>
    </vt:vector>
  </TitlesOfParts>
  <Company>Organisation</Company>
  <LinksUpToDate>false</LinksUpToDate>
  <CharactersWithSpaces>57851</CharactersWithSpaces>
  <SharedDoc>false</SharedDoc>
  <HLinks>
    <vt:vector size="12" baseType="variant">
      <vt:variant>
        <vt:i4>655422</vt:i4>
      </vt:variant>
      <vt:variant>
        <vt:i4>0</vt:i4>
      </vt:variant>
      <vt:variant>
        <vt:i4>0</vt:i4>
      </vt:variant>
      <vt:variant>
        <vt:i4>5</vt:i4>
      </vt:variant>
      <vt:variant>
        <vt:lpwstr>mailto:bomjardimlicitacao@yahoo.com</vt:lpwstr>
      </vt:variant>
      <vt:variant>
        <vt:lpwstr/>
      </vt:variant>
      <vt:variant>
        <vt:i4>655422</vt:i4>
      </vt:variant>
      <vt:variant>
        <vt:i4>0</vt:i4>
      </vt:variant>
      <vt:variant>
        <vt:i4>0</vt:i4>
      </vt:variant>
      <vt:variant>
        <vt:i4>5</vt:i4>
      </vt:variant>
      <vt:variant>
        <vt:lpwstr>mailto:bomjardimlicitacao@yahoo.com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AIURUOCA</dc:title>
  <dc:creator>Internet</dc:creator>
  <cp:lastModifiedBy>CARLA</cp:lastModifiedBy>
  <cp:revision>3</cp:revision>
  <cp:lastPrinted>2017-09-04T13:27:00Z</cp:lastPrinted>
  <dcterms:created xsi:type="dcterms:W3CDTF">2018-01-17T17:34:00Z</dcterms:created>
  <dcterms:modified xsi:type="dcterms:W3CDTF">2018-01-17T18:12:00Z</dcterms:modified>
</cp:coreProperties>
</file>